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1E248C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955" r="26035" b="266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4F27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657685" w:rsidRDefault="006F2F05" w:rsidP="0065768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9C435F">
        <w:rPr>
          <w:b/>
          <w:bCs/>
          <w:sz w:val="24"/>
          <w:szCs w:val="24"/>
          <w:shd w:val="clear" w:color="auto" w:fill="FFFFFF"/>
        </w:rPr>
        <w:t xml:space="preserve">Об утверждении </w:t>
      </w:r>
      <w:r w:rsidR="00657685">
        <w:rPr>
          <w:b/>
          <w:bCs/>
          <w:sz w:val="24"/>
          <w:szCs w:val="24"/>
          <w:shd w:val="clear" w:color="auto" w:fill="FFFFFF"/>
        </w:rPr>
        <w:t xml:space="preserve">Порядка предоставления в 2021 году </w:t>
      </w:r>
    </w:p>
    <w:p w:rsidR="000A37FA" w:rsidRDefault="00657685" w:rsidP="00657685">
      <w:pPr>
        <w:shd w:val="clear" w:color="auto" w:fill="FFFFFF"/>
        <w:ind w:left="13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 xml:space="preserve">субсидии из бюджета </w:t>
      </w:r>
      <w:r w:rsidR="00AE7D15" w:rsidRPr="00AE7D15">
        <w:rPr>
          <w:b/>
          <w:sz w:val="24"/>
          <w:szCs w:val="24"/>
        </w:rPr>
        <w:t>Партизанского городского округа</w:t>
      </w:r>
      <w:r>
        <w:rPr>
          <w:b/>
          <w:sz w:val="24"/>
          <w:szCs w:val="24"/>
        </w:rPr>
        <w:t xml:space="preserve"> муниципальному предприятию на финансовое обеспечение затрат, связанных с началом производственной деятельности по водоснабжению и водоотведению</w:t>
      </w:r>
      <w:r w:rsidR="002E5F4B">
        <w:rPr>
          <w:b/>
          <w:sz w:val="24"/>
          <w:szCs w:val="24"/>
        </w:rPr>
        <w:t>»</w:t>
      </w:r>
    </w:p>
    <w:p w:rsidR="00657685" w:rsidRPr="00676574" w:rsidRDefault="00657685" w:rsidP="00657685">
      <w:pPr>
        <w:shd w:val="clear" w:color="auto" w:fill="FFFFFF"/>
        <w:ind w:left="130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E003CC">
        <w:rPr>
          <w:sz w:val="24"/>
          <w:szCs w:val="24"/>
        </w:rPr>
        <w:t>3</w:t>
      </w:r>
      <w:r w:rsidR="004A621D" w:rsidRPr="004A621D">
        <w:rPr>
          <w:sz w:val="24"/>
          <w:szCs w:val="24"/>
        </w:rPr>
        <w:t>0</w:t>
      </w:r>
      <w:r w:rsidR="00610842">
        <w:rPr>
          <w:sz w:val="24"/>
          <w:szCs w:val="24"/>
        </w:rPr>
        <w:t>.</w:t>
      </w:r>
      <w:r w:rsidR="00CC7E70">
        <w:rPr>
          <w:sz w:val="24"/>
          <w:szCs w:val="24"/>
        </w:rPr>
        <w:t>0</w:t>
      </w:r>
      <w:r w:rsidR="002E5F4B">
        <w:rPr>
          <w:sz w:val="24"/>
          <w:szCs w:val="24"/>
        </w:rPr>
        <w:t>7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8F5A46">
        <w:rPr>
          <w:sz w:val="24"/>
          <w:szCs w:val="24"/>
        </w:rPr>
        <w:t>7</w:t>
      </w:r>
      <w:r w:rsidR="00E003CC">
        <w:rPr>
          <w:sz w:val="24"/>
          <w:szCs w:val="24"/>
        </w:rPr>
        <w:t>6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65768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C435F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9C435F">
        <w:rPr>
          <w:sz w:val="24"/>
          <w:szCs w:val="24"/>
        </w:rPr>
        <w:t xml:space="preserve"> экспертно-аналитического мероприятия -</w:t>
      </w:r>
      <w:r w:rsidRPr="009C435F">
        <w:rPr>
          <w:sz w:val="24"/>
          <w:szCs w:val="24"/>
        </w:rPr>
        <w:t xml:space="preserve"> финансово-экономической экспертизы </w:t>
      </w:r>
      <w:r w:rsidRPr="009C435F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657685" w:rsidRPr="00657685">
        <w:rPr>
          <w:sz w:val="24"/>
          <w:szCs w:val="24"/>
        </w:rPr>
        <w:t>«</w:t>
      </w:r>
      <w:r w:rsidR="00657685" w:rsidRPr="00657685">
        <w:rPr>
          <w:bCs/>
          <w:sz w:val="24"/>
          <w:szCs w:val="24"/>
          <w:shd w:val="clear" w:color="auto" w:fill="FFFFFF"/>
        </w:rPr>
        <w:t xml:space="preserve">Об утверждении Порядка предоставления в 2021 году субсидии из бюджета </w:t>
      </w:r>
      <w:r w:rsidR="00657685" w:rsidRPr="00657685">
        <w:rPr>
          <w:sz w:val="24"/>
          <w:szCs w:val="24"/>
        </w:rPr>
        <w:t>Партизанского городского округа муниципальному предприятию на финансовое обеспечение затрат, связанных с началом производственной деятельности по водоснабжению и водоотведению»</w:t>
      </w:r>
      <w:r w:rsidRPr="009C435F">
        <w:rPr>
          <w:bCs/>
          <w:sz w:val="24"/>
          <w:szCs w:val="24"/>
          <w:shd w:val="clear" w:color="auto" w:fill="FFFFFF"/>
        </w:rPr>
        <w:t xml:space="preserve"> </w:t>
      </w:r>
      <w:r w:rsidR="009C435F">
        <w:rPr>
          <w:sz w:val="24"/>
          <w:szCs w:val="24"/>
        </w:rPr>
        <w:t xml:space="preserve"> </w:t>
      </w:r>
      <w:r w:rsidRPr="009C435F">
        <w:rPr>
          <w:sz w:val="24"/>
          <w:szCs w:val="24"/>
        </w:rPr>
        <w:t>(далее по тексту- Проект). Экспертиза Проекта проведена, заключение</w:t>
      </w:r>
      <w:r w:rsidRPr="009C435F">
        <w:rPr>
          <w:bCs/>
          <w:sz w:val="24"/>
          <w:szCs w:val="24"/>
          <w:shd w:val="clear" w:color="auto" w:fill="FFFFFF"/>
        </w:rPr>
        <w:t xml:space="preserve"> </w:t>
      </w:r>
      <w:r w:rsidRPr="009C435F">
        <w:rPr>
          <w:sz w:val="24"/>
          <w:szCs w:val="24"/>
        </w:rPr>
        <w:t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</w:t>
      </w:r>
      <w:r w:rsidRPr="000F4424">
        <w:rPr>
          <w:sz w:val="24"/>
          <w:szCs w:val="24"/>
        </w:rPr>
        <w:t xml:space="preserve">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0F4424">
        <w:rPr>
          <w:rFonts w:eastAsia="Calibri"/>
          <w:sz w:val="24"/>
          <w:szCs w:val="24"/>
        </w:rPr>
        <w:t>Положения «О контрольно –</w:t>
      </w:r>
      <w:r w:rsidRPr="00232F45">
        <w:rPr>
          <w:rFonts w:eastAsia="Calibri"/>
          <w:sz w:val="24"/>
          <w:szCs w:val="24"/>
        </w:rPr>
        <w:t xml:space="preserve">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>, плана работы Контрольно-счетной палаты</w:t>
      </w:r>
      <w:r w:rsidR="009C435F">
        <w:rPr>
          <w:sz w:val="24"/>
          <w:szCs w:val="24"/>
        </w:rPr>
        <w:t xml:space="preserve"> на</w:t>
      </w:r>
      <w:r w:rsidRPr="00232F45">
        <w:rPr>
          <w:sz w:val="24"/>
          <w:szCs w:val="24"/>
        </w:rPr>
        <w:t xml:space="preserve">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657685">
        <w:rPr>
          <w:sz w:val="24"/>
          <w:szCs w:val="24"/>
        </w:rPr>
        <w:t>21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8F5A46">
        <w:rPr>
          <w:sz w:val="24"/>
          <w:szCs w:val="24"/>
        </w:rPr>
        <w:t>7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4A621D">
        <w:rPr>
          <w:sz w:val="24"/>
          <w:szCs w:val="24"/>
        </w:rPr>
        <w:t>8</w:t>
      </w:r>
      <w:r w:rsidR="00657685">
        <w:rPr>
          <w:sz w:val="24"/>
          <w:szCs w:val="24"/>
        </w:rPr>
        <w:t>9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8F5A46">
        <w:rPr>
          <w:sz w:val="24"/>
          <w:szCs w:val="24"/>
        </w:rPr>
        <w:t>2</w:t>
      </w:r>
      <w:r w:rsidR="00657685">
        <w:rPr>
          <w:sz w:val="24"/>
          <w:szCs w:val="24"/>
        </w:rPr>
        <w:t>0</w:t>
      </w:r>
      <w:r w:rsidR="000001D5">
        <w:rPr>
          <w:sz w:val="24"/>
          <w:szCs w:val="24"/>
        </w:rPr>
        <w:t>.0</w:t>
      </w:r>
      <w:r w:rsidR="008F5A46">
        <w:rPr>
          <w:sz w:val="24"/>
          <w:szCs w:val="24"/>
        </w:rPr>
        <w:t>7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657685">
        <w:rPr>
          <w:sz w:val="24"/>
          <w:szCs w:val="24"/>
        </w:rPr>
        <w:t>20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8F5A46">
        <w:rPr>
          <w:sz w:val="24"/>
          <w:szCs w:val="24"/>
        </w:rPr>
        <w:t>7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657685">
        <w:rPr>
          <w:sz w:val="24"/>
          <w:szCs w:val="24"/>
        </w:rPr>
        <w:t>1 №1.2-13</w:t>
      </w:r>
      <w:r w:rsidR="000F4424">
        <w:rPr>
          <w:sz w:val="24"/>
          <w:szCs w:val="24"/>
        </w:rPr>
        <w:t>-</w:t>
      </w:r>
      <w:r w:rsidR="00657685">
        <w:rPr>
          <w:sz w:val="24"/>
          <w:szCs w:val="24"/>
        </w:rPr>
        <w:t>3</w:t>
      </w:r>
      <w:r w:rsidR="000F4424">
        <w:rPr>
          <w:sz w:val="24"/>
          <w:szCs w:val="24"/>
        </w:rPr>
        <w:t>/</w:t>
      </w:r>
      <w:r w:rsidR="004A621D">
        <w:rPr>
          <w:sz w:val="24"/>
          <w:szCs w:val="24"/>
        </w:rPr>
        <w:t>4</w:t>
      </w:r>
      <w:r w:rsidR="00657685">
        <w:rPr>
          <w:sz w:val="24"/>
          <w:szCs w:val="24"/>
        </w:rPr>
        <w:t>580</w:t>
      </w:r>
      <w:r w:rsidRPr="004C424B">
        <w:rPr>
          <w:sz w:val="24"/>
          <w:szCs w:val="24"/>
        </w:rPr>
        <w:t>. Одновременно с Проектом представлены:</w:t>
      </w:r>
      <w:r w:rsidR="008F5A46">
        <w:rPr>
          <w:sz w:val="24"/>
          <w:szCs w:val="24"/>
        </w:rPr>
        <w:t xml:space="preserve"> </w:t>
      </w:r>
      <w:r w:rsidR="00232F45">
        <w:rPr>
          <w:sz w:val="24"/>
          <w:szCs w:val="24"/>
        </w:rPr>
        <w:t>копия заключения</w:t>
      </w:r>
      <w:r w:rsidR="004A621D">
        <w:rPr>
          <w:sz w:val="24"/>
          <w:szCs w:val="24"/>
        </w:rPr>
        <w:t xml:space="preserve"> </w:t>
      </w:r>
      <w:r w:rsidRPr="004C424B">
        <w:rPr>
          <w:sz w:val="24"/>
          <w:szCs w:val="24"/>
        </w:rPr>
        <w:t xml:space="preserve">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лист согласования Проекта.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</w:t>
      </w:r>
      <w:r w:rsidR="00657685">
        <w:rPr>
          <w:sz w:val="24"/>
          <w:szCs w:val="24"/>
        </w:rPr>
        <w:t>авления в Российской Федерации».</w:t>
      </w:r>
    </w:p>
    <w:p w:rsidR="00657685" w:rsidRDefault="00657685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8F5A46" w:rsidRDefault="00424583" w:rsidP="008F5A46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  <w:r w:rsidR="008F5A46" w:rsidRPr="008F5A46">
        <w:rPr>
          <w:sz w:val="24"/>
          <w:szCs w:val="24"/>
        </w:rPr>
        <w:t xml:space="preserve"> </w:t>
      </w:r>
    </w:p>
    <w:p w:rsidR="00657685" w:rsidRPr="00F94FB5" w:rsidRDefault="00657685" w:rsidP="00F94FB5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F94FB5">
        <w:rPr>
          <w:sz w:val="24"/>
          <w:szCs w:val="24"/>
        </w:rPr>
        <w:t xml:space="preserve">Представленный Проект постановления (пункт 1) предусматривает </w:t>
      </w:r>
      <w:r w:rsidRPr="00F94FB5">
        <w:rPr>
          <w:sz w:val="24"/>
          <w:szCs w:val="24"/>
        </w:rPr>
        <w:lastRenderedPageBreak/>
        <w:t>утверждение «</w:t>
      </w:r>
      <w:r w:rsidRPr="00F94FB5">
        <w:rPr>
          <w:bCs/>
          <w:sz w:val="24"/>
          <w:szCs w:val="24"/>
          <w:shd w:val="clear" w:color="auto" w:fill="FFFFFF"/>
        </w:rPr>
        <w:t xml:space="preserve">Порядка предоставления в 2021 году субсидии из бюджета </w:t>
      </w:r>
      <w:r w:rsidRPr="00F94FB5">
        <w:rPr>
          <w:sz w:val="24"/>
          <w:szCs w:val="24"/>
        </w:rPr>
        <w:t xml:space="preserve">Партизанского городского округа муниципальному предприятию на финансовое обеспечение затрат, связанных с началом производственной деятельности по водоснабжению и водоотведению». Проект самого указанного порядка прилагается к проекту постановления. </w:t>
      </w:r>
    </w:p>
    <w:p w:rsidR="00657685" w:rsidRDefault="00657685" w:rsidP="00657685">
      <w:pPr>
        <w:ind w:firstLine="709"/>
        <w:jc w:val="both"/>
        <w:rPr>
          <w:sz w:val="24"/>
          <w:szCs w:val="24"/>
        </w:rPr>
      </w:pPr>
      <w:r w:rsidRPr="00854304">
        <w:rPr>
          <w:sz w:val="24"/>
          <w:szCs w:val="24"/>
        </w:rPr>
        <w:t>Проектом</w:t>
      </w:r>
      <w:r>
        <w:rPr>
          <w:sz w:val="24"/>
          <w:szCs w:val="24"/>
        </w:rPr>
        <w:t xml:space="preserve"> порядка</w:t>
      </w:r>
      <w:r w:rsidRPr="00854304">
        <w:rPr>
          <w:sz w:val="24"/>
          <w:szCs w:val="24"/>
        </w:rPr>
        <w:t xml:space="preserve"> предлагается установить </w:t>
      </w:r>
      <w:r>
        <w:rPr>
          <w:sz w:val="24"/>
          <w:szCs w:val="24"/>
        </w:rPr>
        <w:t xml:space="preserve">цели, условия и порядок предоставления обозначенной в наименовании Проекта субсидии, порядок возврата субсидии в случае нарушения целей, условия и порядка, установленных при ее предоставлении. </w:t>
      </w:r>
    </w:p>
    <w:p w:rsidR="00FA2532" w:rsidRDefault="00FA2532" w:rsidP="006576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Пунктами 1-</w:t>
      </w:r>
      <w:r w:rsidR="00657685">
        <w:rPr>
          <w:sz w:val="24"/>
          <w:szCs w:val="24"/>
        </w:rPr>
        <w:t xml:space="preserve"> 3 проекта </w:t>
      </w:r>
      <w:r w:rsidR="00657685" w:rsidRPr="00854304">
        <w:rPr>
          <w:sz w:val="24"/>
          <w:szCs w:val="24"/>
        </w:rPr>
        <w:t>порядк</w:t>
      </w:r>
      <w:r w:rsidR="00657685">
        <w:rPr>
          <w:sz w:val="24"/>
          <w:szCs w:val="24"/>
        </w:rPr>
        <w:t xml:space="preserve">а предусмотрено, что </w:t>
      </w:r>
      <w:r w:rsidR="00657685" w:rsidRPr="0077415A">
        <w:rPr>
          <w:b/>
          <w:sz w:val="24"/>
          <w:szCs w:val="24"/>
        </w:rPr>
        <w:t>субсидия предоставляется</w:t>
      </w:r>
      <w:r>
        <w:rPr>
          <w:sz w:val="24"/>
          <w:szCs w:val="24"/>
        </w:rPr>
        <w:t xml:space="preserve"> муниципальному предприятию </w:t>
      </w:r>
      <w:r w:rsidRPr="0077415A">
        <w:rPr>
          <w:b/>
          <w:sz w:val="24"/>
          <w:szCs w:val="24"/>
        </w:rPr>
        <w:t>в целях финансового обеспечения следующих затрат, связанных с началом производственной деятельности по водоснабжению и водоотведению</w:t>
      </w:r>
      <w:r>
        <w:rPr>
          <w:sz w:val="24"/>
          <w:szCs w:val="24"/>
        </w:rPr>
        <w:t>:</w:t>
      </w:r>
    </w:p>
    <w:p w:rsidR="00FA2532" w:rsidRDefault="00FA2532" w:rsidP="006576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заработная плата директора предприятия, бухгалтера с учетом взносов по обязательному социальному страхованию на выплаты по оплате труда;</w:t>
      </w:r>
    </w:p>
    <w:p w:rsidR="00FA2532" w:rsidRDefault="00FA2532" w:rsidP="00CA01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уплата государственной пошлины и иных обязательных платежей, связанных с началом производственной деятельности по водоснабжению и водоотведению;</w:t>
      </w:r>
    </w:p>
    <w:p w:rsidR="00FA2532" w:rsidRDefault="00FA2532" w:rsidP="00CA01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затрат, связанных с оплатой приобретаемых предприятием расходных материалов, оборудования, программного обеспечения, необходимых для начала производственной деятельности по водоснабжению и водоотведению. </w:t>
      </w:r>
    </w:p>
    <w:p w:rsidR="00FA2532" w:rsidRDefault="00FA2532" w:rsidP="00CA01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69 Бюджетного кодекса Российской Федерации</w:t>
      </w:r>
      <w:r w:rsidR="00CA0188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бюджетным ассигнованиям</w:t>
      </w:r>
      <w:r w:rsidR="00CA0188">
        <w:rPr>
          <w:sz w:val="24"/>
          <w:szCs w:val="24"/>
        </w:rPr>
        <w:t>, кроме прочего,</w:t>
      </w:r>
      <w:r>
        <w:rPr>
          <w:sz w:val="24"/>
          <w:szCs w:val="24"/>
        </w:rPr>
        <w:t xml:space="preserve"> относятся ассигнования на</w:t>
      </w:r>
      <w:r w:rsidR="00CA0188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</w:t>
      </w:r>
      <w:r w:rsidR="00CA0188">
        <w:rPr>
          <w:sz w:val="24"/>
          <w:szCs w:val="24"/>
        </w:rPr>
        <w:t xml:space="preserve">дпринимателям, физическим лицам. </w:t>
      </w:r>
    </w:p>
    <w:p w:rsidR="00CA0188" w:rsidRDefault="00CA0188" w:rsidP="00CA01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Статьями 78, 78.1,</w:t>
      </w:r>
      <w:r w:rsidR="007741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78.2, 78.4 Бюджетного кодекса Российской Федерации установлены следующие виды субсидий из бюджетов муниципальных образований, цели на которые они </w:t>
      </w:r>
      <w:r w:rsidR="00B90275">
        <w:rPr>
          <w:sz w:val="24"/>
          <w:szCs w:val="24"/>
        </w:rPr>
        <w:t xml:space="preserve">могут быть </w:t>
      </w:r>
      <w:r>
        <w:rPr>
          <w:sz w:val="24"/>
          <w:szCs w:val="24"/>
        </w:rPr>
        <w:t>предостав</w:t>
      </w:r>
      <w:r w:rsidR="00B90275">
        <w:rPr>
          <w:sz w:val="24"/>
          <w:szCs w:val="24"/>
        </w:rPr>
        <w:t>лены</w:t>
      </w:r>
      <w:r>
        <w:rPr>
          <w:sz w:val="24"/>
          <w:szCs w:val="24"/>
        </w:rPr>
        <w:t>:</w:t>
      </w:r>
    </w:p>
    <w:p w:rsidR="00CA0188" w:rsidRDefault="00CA0188" w:rsidP="00CA01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415A">
        <w:rPr>
          <w:b/>
          <w:sz w:val="24"/>
          <w:szCs w:val="24"/>
        </w:rPr>
        <w:t>субсидии юридическим лицам</w:t>
      </w:r>
      <w:r>
        <w:rPr>
          <w:sz w:val="24"/>
          <w:szCs w:val="24"/>
        </w:rPr>
        <w:t xml:space="preserve">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предоставляемые на безвозмездной и безвозвратной основе </w:t>
      </w:r>
      <w:r w:rsidRPr="0077415A">
        <w:rPr>
          <w:b/>
          <w:sz w:val="24"/>
          <w:szCs w:val="24"/>
        </w:rPr>
        <w:t>в целях возмещения недополученных доходов и (или) финансового обеспечения (возмещения) затрат в связи с производством (реализацией) товаров</w:t>
      </w:r>
      <w:r>
        <w:rPr>
          <w:sz w:val="24"/>
          <w:szCs w:val="24"/>
        </w:rPr>
        <w:t xml:space="preserve">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</w:t>
      </w:r>
      <w:hyperlink r:id="rId9" w:history="1">
        <w:r w:rsidRPr="00CA0188">
          <w:rPr>
            <w:color w:val="000000" w:themeColor="text1"/>
            <w:sz w:val="24"/>
            <w:szCs w:val="24"/>
          </w:rPr>
          <w:t>актами</w:t>
        </w:r>
      </w:hyperlink>
      <w:r>
        <w:rPr>
          <w:sz w:val="24"/>
          <w:szCs w:val="24"/>
        </w:rPr>
        <w:t xml:space="preserve"> Правительства Российской Федерации), выполнением работ, оказанием услуг (статья 78</w:t>
      </w:r>
      <w:r w:rsidRPr="00CA0188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Бюджетного кодекса Российской Федерации);</w:t>
      </w:r>
    </w:p>
    <w:p w:rsidR="00CA0188" w:rsidRDefault="00CA0188" w:rsidP="00CA01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415A">
        <w:rPr>
          <w:sz w:val="24"/>
          <w:szCs w:val="24"/>
        </w:rPr>
        <w:t>- субсидии</w:t>
      </w:r>
      <w:r>
        <w:rPr>
          <w:sz w:val="24"/>
          <w:szCs w:val="24"/>
        </w:rPr>
        <w:t xml:space="preserve"> бюджетным и автономным учреждениям на финансовое обеспечение выполнения ими муниципального задания, в том числе в рамках исполнения муниципального социального заказа на оказание </w:t>
      </w:r>
      <w:r w:rsidR="0077415A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</w:t>
      </w:r>
      <w:r w:rsidR="0077415A">
        <w:rPr>
          <w:sz w:val="24"/>
          <w:szCs w:val="24"/>
        </w:rPr>
        <w:t xml:space="preserve">ьного </w:t>
      </w:r>
      <w:r>
        <w:rPr>
          <w:sz w:val="24"/>
          <w:szCs w:val="24"/>
        </w:rPr>
        <w:t>имущества</w:t>
      </w:r>
      <w:r w:rsidRPr="00CA0188">
        <w:rPr>
          <w:sz w:val="24"/>
          <w:szCs w:val="24"/>
        </w:rPr>
        <w:t xml:space="preserve"> </w:t>
      </w:r>
      <w:r>
        <w:rPr>
          <w:sz w:val="24"/>
          <w:szCs w:val="24"/>
        </w:rPr>
        <w:t>(статья 78.1</w:t>
      </w:r>
      <w:r w:rsidRPr="00CA0188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Бюджетного кодекса Российской Федерации);</w:t>
      </w:r>
    </w:p>
    <w:p w:rsidR="00CA0188" w:rsidRDefault="00CA0188" w:rsidP="00CA01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415A">
        <w:rPr>
          <w:b/>
          <w:sz w:val="24"/>
          <w:szCs w:val="24"/>
        </w:rPr>
        <w:t>субсидии</w:t>
      </w:r>
      <w:r>
        <w:rPr>
          <w:sz w:val="24"/>
          <w:szCs w:val="24"/>
        </w:rPr>
        <w:t xml:space="preserve"> бюджетным и автономным учреждениям, </w:t>
      </w:r>
      <w:r w:rsidRPr="0077415A">
        <w:rPr>
          <w:b/>
          <w:sz w:val="24"/>
          <w:szCs w:val="24"/>
        </w:rPr>
        <w:t>муниципальным унитарным 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</w:t>
      </w:r>
      <w:r w:rsidR="0077415A" w:rsidRPr="0077415A">
        <w:rPr>
          <w:b/>
          <w:sz w:val="24"/>
          <w:szCs w:val="24"/>
        </w:rPr>
        <w:t xml:space="preserve"> собственность</w:t>
      </w:r>
      <w:r w:rsidR="0077415A">
        <w:rPr>
          <w:sz w:val="24"/>
          <w:szCs w:val="24"/>
        </w:rPr>
        <w:t xml:space="preserve"> </w:t>
      </w:r>
      <w:r>
        <w:rPr>
          <w:sz w:val="24"/>
          <w:szCs w:val="24"/>
        </w:rPr>
        <w:t>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 на праве хозяйственного ведения (статья 78.2</w:t>
      </w:r>
      <w:r w:rsidRPr="00CA0188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Бюджетного кодекса Российской Федерации);</w:t>
      </w:r>
    </w:p>
    <w:p w:rsidR="00CA0188" w:rsidRDefault="00CA0188" w:rsidP="00CA01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415A">
        <w:rPr>
          <w:b/>
          <w:sz w:val="24"/>
          <w:szCs w:val="24"/>
        </w:rPr>
        <w:t>субсидии юридическим лицам</w:t>
      </w:r>
      <w:r>
        <w:rPr>
          <w:sz w:val="24"/>
          <w:szCs w:val="24"/>
        </w:rPr>
        <w:t xml:space="preserve">, индивидуальным предпринимателям, а также физическим лицам - производителям товаров, работ, услуг </w:t>
      </w:r>
      <w:r w:rsidRPr="0077415A">
        <w:rPr>
          <w:b/>
          <w:sz w:val="24"/>
          <w:szCs w:val="24"/>
        </w:rPr>
        <w:t>в целях финансового обеспечения исполнения муниципального социального заказа на оказание муниципальных услуг в социальной сфере</w:t>
      </w:r>
      <w:r>
        <w:rPr>
          <w:sz w:val="24"/>
          <w:szCs w:val="24"/>
        </w:rPr>
        <w:t xml:space="preserve"> в соответствии с Федеральным </w:t>
      </w:r>
      <w:hyperlink r:id="rId10" w:history="1">
        <w:r w:rsidRPr="0077415A">
          <w:rPr>
            <w:color w:val="000000" w:themeColor="text1"/>
            <w:sz w:val="24"/>
            <w:szCs w:val="24"/>
          </w:rPr>
          <w:t>законом</w:t>
        </w:r>
      </w:hyperlink>
      <w:r w:rsidRPr="0077415A">
        <w:rPr>
          <w:color w:val="000000" w:themeColor="text1"/>
          <w:sz w:val="24"/>
          <w:szCs w:val="24"/>
        </w:rPr>
        <w:t xml:space="preserve"> </w:t>
      </w:r>
      <w:r w:rsidR="0077415A">
        <w:rPr>
          <w:color w:val="000000" w:themeColor="text1"/>
          <w:sz w:val="24"/>
          <w:szCs w:val="24"/>
        </w:rPr>
        <w:t>«</w:t>
      </w: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lastRenderedPageBreak/>
        <w:t xml:space="preserve">государственном (муниципальном) социальном заказе на оказание государственных (муниципальных) услуг в </w:t>
      </w:r>
      <w:r w:rsidR="0077415A">
        <w:rPr>
          <w:sz w:val="24"/>
          <w:szCs w:val="24"/>
        </w:rPr>
        <w:t>социальной сфере»</w:t>
      </w:r>
      <w:r>
        <w:rPr>
          <w:sz w:val="24"/>
          <w:szCs w:val="24"/>
        </w:rPr>
        <w:t xml:space="preserve"> и принятыми в соответствии с ним иными нормативными правов</w:t>
      </w:r>
      <w:r w:rsidR="0077415A">
        <w:rPr>
          <w:sz w:val="24"/>
          <w:szCs w:val="24"/>
        </w:rPr>
        <w:t xml:space="preserve">ыми актами Российской Федерации </w:t>
      </w:r>
      <w:r>
        <w:rPr>
          <w:sz w:val="24"/>
          <w:szCs w:val="24"/>
        </w:rPr>
        <w:t>(статья 78.</w:t>
      </w:r>
      <w:r w:rsidR="0077415A">
        <w:rPr>
          <w:sz w:val="24"/>
          <w:szCs w:val="24"/>
        </w:rPr>
        <w:t>4</w:t>
      </w:r>
      <w:r w:rsidRPr="00CA0188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Бюджетного кодекса Российской Федерации)</w:t>
      </w:r>
      <w:r w:rsidR="0077415A">
        <w:rPr>
          <w:sz w:val="24"/>
          <w:szCs w:val="24"/>
        </w:rPr>
        <w:t xml:space="preserve">. </w:t>
      </w:r>
    </w:p>
    <w:p w:rsidR="0077415A" w:rsidRDefault="0077415A" w:rsidP="00CA01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7415A" w:rsidRDefault="00B90275" w:rsidP="00CA018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 есть, в</w:t>
      </w:r>
      <w:r w:rsidR="0077415A">
        <w:rPr>
          <w:b/>
          <w:sz w:val="24"/>
          <w:szCs w:val="24"/>
        </w:rPr>
        <w:t xml:space="preserve"> соответствии с положениями Бюджетного кодекса Российской Федерации муниципальные предприятия могут быть получателями субсидий, предоставляемых  только лишь в целях:</w:t>
      </w:r>
    </w:p>
    <w:p w:rsidR="0077415A" w:rsidRDefault="0077415A" w:rsidP="00CA018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77415A">
        <w:rPr>
          <w:b/>
          <w:sz w:val="24"/>
          <w:szCs w:val="24"/>
        </w:rPr>
        <w:t xml:space="preserve"> возмещения недополученных доходов и (или) финансового обеспечения (возмещения) затрат в связи с производством (реализацией) товаров</w:t>
      </w:r>
      <w:r>
        <w:rPr>
          <w:b/>
          <w:sz w:val="24"/>
          <w:szCs w:val="24"/>
        </w:rPr>
        <w:t>;</w:t>
      </w:r>
    </w:p>
    <w:p w:rsidR="0077415A" w:rsidRDefault="0077415A" w:rsidP="00CA018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77415A">
        <w:rPr>
          <w:b/>
          <w:sz w:val="24"/>
          <w:szCs w:val="24"/>
        </w:rPr>
        <w:t>осуществлени</w:t>
      </w:r>
      <w:r>
        <w:rPr>
          <w:b/>
          <w:sz w:val="24"/>
          <w:szCs w:val="24"/>
        </w:rPr>
        <w:t>я</w:t>
      </w:r>
      <w:r w:rsidRPr="0077415A">
        <w:rPr>
          <w:b/>
          <w:sz w:val="24"/>
          <w:szCs w:val="24"/>
        </w:rPr>
        <w:t xml:space="preserve"> капитальных вложений в объекты капитального строительства муниципальной</w:t>
      </w:r>
      <w:r w:rsidR="00B90275">
        <w:rPr>
          <w:b/>
          <w:sz w:val="24"/>
          <w:szCs w:val="24"/>
        </w:rPr>
        <w:t xml:space="preserve"> собственности или приобретения</w:t>
      </w:r>
      <w:r w:rsidRPr="0077415A">
        <w:rPr>
          <w:b/>
          <w:sz w:val="24"/>
          <w:szCs w:val="24"/>
        </w:rPr>
        <w:t xml:space="preserve"> объектов недвижимого имущества в муниципальную собственность</w:t>
      </w:r>
      <w:r w:rsidR="00B90275">
        <w:rPr>
          <w:b/>
          <w:sz w:val="24"/>
          <w:szCs w:val="24"/>
        </w:rPr>
        <w:t>;</w:t>
      </w:r>
    </w:p>
    <w:p w:rsidR="00B90275" w:rsidRPr="0077415A" w:rsidRDefault="00B90275" w:rsidP="00CA018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7415A">
        <w:rPr>
          <w:b/>
          <w:sz w:val="24"/>
          <w:szCs w:val="24"/>
        </w:rPr>
        <w:t>финансового обеспечения исполнения муниципального социального заказа на оказание муниципальных услуг в социальной сфере</w:t>
      </w:r>
      <w:r>
        <w:rPr>
          <w:b/>
          <w:sz w:val="24"/>
          <w:szCs w:val="24"/>
        </w:rPr>
        <w:t xml:space="preserve">. </w:t>
      </w:r>
    </w:p>
    <w:p w:rsidR="00B90275" w:rsidRDefault="00B90275" w:rsidP="00B9027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7415A">
        <w:rPr>
          <w:b/>
          <w:sz w:val="24"/>
          <w:szCs w:val="24"/>
        </w:rPr>
        <w:t>Таким образом, Бюджетным кодексом не предусмотрена возможность предоставления за счет средств бюджета городского округа субсидии муниципальному предприятию в целях финансового обеспечения затрат, связанных с началом производственной деятельности</w:t>
      </w:r>
      <w:r>
        <w:rPr>
          <w:b/>
          <w:sz w:val="24"/>
          <w:szCs w:val="24"/>
        </w:rPr>
        <w:t>.</w:t>
      </w:r>
    </w:p>
    <w:p w:rsidR="00E003CC" w:rsidRDefault="00E003CC" w:rsidP="00B9027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003CC">
        <w:rPr>
          <w:b/>
          <w:sz w:val="24"/>
          <w:szCs w:val="24"/>
        </w:rPr>
        <w:t>В связи с изложенным</w:t>
      </w:r>
      <w:r>
        <w:rPr>
          <w:b/>
          <w:sz w:val="24"/>
          <w:szCs w:val="24"/>
        </w:rPr>
        <w:t>,</w:t>
      </w:r>
      <w:r w:rsidRPr="00E003CC">
        <w:rPr>
          <w:b/>
          <w:sz w:val="24"/>
          <w:szCs w:val="24"/>
        </w:rPr>
        <w:t xml:space="preserve"> представленный</w:t>
      </w:r>
      <w:r>
        <w:rPr>
          <w:b/>
          <w:sz w:val="24"/>
          <w:szCs w:val="24"/>
        </w:rPr>
        <w:t xml:space="preserve"> проект </w:t>
      </w:r>
      <w:r w:rsidRPr="00E003CC">
        <w:rPr>
          <w:b/>
          <w:bCs/>
          <w:sz w:val="24"/>
          <w:szCs w:val="24"/>
          <w:shd w:val="clear" w:color="auto" w:fill="FFFFFF"/>
        </w:rPr>
        <w:t xml:space="preserve">Порядка предоставления в 2021 году субсидии из бюджета </w:t>
      </w:r>
      <w:r w:rsidRPr="00E003CC">
        <w:rPr>
          <w:b/>
          <w:sz w:val="24"/>
          <w:szCs w:val="24"/>
        </w:rPr>
        <w:t>Партизанского городского округа муниципальному предприятию на финансовое обеспечение затрат, связанных с началом производственной деятельности по водоснабжению и водоотведению</w:t>
      </w:r>
      <w:r>
        <w:rPr>
          <w:b/>
          <w:sz w:val="24"/>
          <w:szCs w:val="24"/>
        </w:rPr>
        <w:t>,</w:t>
      </w:r>
      <w:r w:rsidRPr="00E003CC">
        <w:rPr>
          <w:b/>
          <w:sz w:val="24"/>
          <w:szCs w:val="24"/>
        </w:rPr>
        <w:t xml:space="preserve"> противоречит положениям Бюджетного кодекса Российской Федерации</w:t>
      </w:r>
      <w:r>
        <w:rPr>
          <w:b/>
          <w:sz w:val="24"/>
          <w:szCs w:val="24"/>
        </w:rPr>
        <w:t xml:space="preserve"> в части установления целей, в которых возможно предоставление субсидии из бюджета городского округа. </w:t>
      </w:r>
    </w:p>
    <w:p w:rsidR="00F94FB5" w:rsidRPr="00E003CC" w:rsidRDefault="00E003CC" w:rsidP="00B9027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003CC">
        <w:rPr>
          <w:b/>
          <w:sz w:val="24"/>
          <w:szCs w:val="24"/>
        </w:rPr>
        <w:t xml:space="preserve"> </w:t>
      </w:r>
    </w:p>
    <w:p w:rsidR="00F94FB5" w:rsidRPr="00F94FB5" w:rsidRDefault="00F94FB5" w:rsidP="00F94FB5">
      <w:pPr>
        <w:pStyle w:val="ConsPlusNormal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B5">
        <w:rPr>
          <w:rFonts w:ascii="Times New Roman" w:hAnsi="Times New Roman" w:cs="Times New Roman"/>
          <w:sz w:val="24"/>
          <w:szCs w:val="24"/>
        </w:rPr>
        <w:t>Пунктом 2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после его опубликования (обнародования).</w:t>
      </w:r>
    </w:p>
    <w:p w:rsidR="00F94FB5" w:rsidRPr="00F94FB5" w:rsidRDefault="00F94FB5" w:rsidP="00F94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B5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F94FB5" w:rsidRPr="00F94FB5" w:rsidRDefault="00F94FB5" w:rsidP="00F94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FB5" w:rsidRPr="00F94FB5" w:rsidRDefault="00F94FB5" w:rsidP="00F94F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FB5"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B90275" w:rsidRDefault="00B90275" w:rsidP="00B9027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F5A46" w:rsidRPr="00404E22" w:rsidRDefault="008F5A46" w:rsidP="008F5A46">
      <w:pPr>
        <w:ind w:firstLine="709"/>
        <w:jc w:val="both"/>
        <w:rPr>
          <w:sz w:val="24"/>
          <w:szCs w:val="24"/>
        </w:rPr>
      </w:pPr>
      <w:r w:rsidRPr="00404E22">
        <w:rPr>
          <w:sz w:val="24"/>
          <w:szCs w:val="24"/>
        </w:rPr>
        <w:t>Заключение:</w:t>
      </w:r>
    </w:p>
    <w:p w:rsidR="008F5A46" w:rsidRPr="00265670" w:rsidRDefault="008F5A46" w:rsidP="00265670">
      <w:pPr>
        <w:shd w:val="clear" w:color="auto" w:fill="FFFFFF"/>
        <w:ind w:firstLine="709"/>
        <w:jc w:val="both"/>
        <w:rPr>
          <w:sz w:val="24"/>
          <w:szCs w:val="24"/>
        </w:rPr>
      </w:pPr>
      <w:r w:rsidRPr="00265670">
        <w:rPr>
          <w:sz w:val="24"/>
          <w:szCs w:val="24"/>
        </w:rPr>
        <w:t xml:space="preserve">По результатам финансово-экономической экспертизы </w:t>
      </w:r>
      <w:r w:rsidRPr="00265670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D06648" w:rsidRPr="00657685">
        <w:rPr>
          <w:sz w:val="24"/>
          <w:szCs w:val="24"/>
        </w:rPr>
        <w:t>«</w:t>
      </w:r>
      <w:r w:rsidR="00D06648" w:rsidRPr="00657685">
        <w:rPr>
          <w:bCs/>
          <w:sz w:val="24"/>
          <w:szCs w:val="24"/>
          <w:shd w:val="clear" w:color="auto" w:fill="FFFFFF"/>
        </w:rPr>
        <w:t xml:space="preserve">Об утверждении Порядка предоставления в 2021 году субсидии из бюджета </w:t>
      </w:r>
      <w:r w:rsidR="00D06648" w:rsidRPr="00657685">
        <w:rPr>
          <w:sz w:val="24"/>
          <w:szCs w:val="24"/>
        </w:rPr>
        <w:t>Партизанского городского округа муниципальному предприятию на финансовое обеспечение затрат, связанных с началом производственной деятельности по водоснабжению и водоотведению»</w:t>
      </w:r>
      <w:r w:rsidR="00D06648">
        <w:rPr>
          <w:sz w:val="24"/>
          <w:szCs w:val="24"/>
        </w:rPr>
        <w:t xml:space="preserve"> </w:t>
      </w:r>
      <w:r w:rsidRPr="00265670">
        <w:rPr>
          <w:sz w:val="24"/>
          <w:szCs w:val="24"/>
        </w:rPr>
        <w:t>Контрольно- счетная палата приходит к следующим выводам:</w:t>
      </w:r>
    </w:p>
    <w:p w:rsidR="00D06648" w:rsidRPr="00D06648" w:rsidRDefault="00D06648" w:rsidP="00D06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648">
        <w:rPr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r w:rsidRPr="00D06648">
        <w:rPr>
          <w:sz w:val="24"/>
          <w:szCs w:val="24"/>
        </w:rPr>
        <w:t>В соответствии с положениями Бюджетного кодекса Российской Федерации муниципальные предприятия могут быть получателями субсидий, предоставляемых  только лишь в целях:</w:t>
      </w:r>
    </w:p>
    <w:p w:rsidR="00D06648" w:rsidRPr="00D06648" w:rsidRDefault="00D06648" w:rsidP="00D06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648">
        <w:rPr>
          <w:sz w:val="24"/>
          <w:szCs w:val="24"/>
        </w:rPr>
        <w:t>- возмещения недополученных доходов и (или) финансового обеспечения (возмещения) затрат в связи с производством (реализацией) товаров;</w:t>
      </w:r>
    </w:p>
    <w:p w:rsidR="00D06648" w:rsidRPr="00D06648" w:rsidRDefault="00D06648" w:rsidP="00D06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648">
        <w:rPr>
          <w:sz w:val="24"/>
          <w:szCs w:val="24"/>
        </w:rPr>
        <w:t>-  осуществления капитальных вложений в объекты капитального строительства муниципальной собственности или приобретения объектов недвижимого имущества в муниципальную собственность;</w:t>
      </w:r>
    </w:p>
    <w:p w:rsidR="00D06648" w:rsidRPr="00D06648" w:rsidRDefault="00D06648" w:rsidP="00D06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648">
        <w:rPr>
          <w:sz w:val="24"/>
          <w:szCs w:val="24"/>
        </w:rPr>
        <w:lastRenderedPageBreak/>
        <w:t xml:space="preserve">- финансового обеспечения исполнения муниципального социального заказа на оказание муниципальных услуг в социальной сфере. </w:t>
      </w:r>
    </w:p>
    <w:p w:rsidR="00D06648" w:rsidRPr="00D06648" w:rsidRDefault="00D06648" w:rsidP="00D06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648">
        <w:rPr>
          <w:sz w:val="24"/>
          <w:szCs w:val="24"/>
        </w:rPr>
        <w:t>Бюджетным кодексом не предусмотрена возможность предоставления за счет средств бюджета городского округа субсидии муниципальному предприятию в целях финансового обеспечения затрат, связанных с началом производственной деятельности</w:t>
      </w:r>
      <w:r>
        <w:rPr>
          <w:sz w:val="24"/>
          <w:szCs w:val="24"/>
        </w:rPr>
        <w:t>, предоставление которой предусмотрено представленным Проектом</w:t>
      </w:r>
      <w:r w:rsidRPr="00D06648">
        <w:rPr>
          <w:sz w:val="24"/>
          <w:szCs w:val="24"/>
        </w:rPr>
        <w:t>.</w:t>
      </w:r>
    </w:p>
    <w:p w:rsidR="00E003CC" w:rsidRPr="00E003CC" w:rsidRDefault="00E003CC" w:rsidP="00E003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03CC">
        <w:rPr>
          <w:sz w:val="24"/>
          <w:szCs w:val="24"/>
        </w:rPr>
        <w:t xml:space="preserve">В связи с изложенным, представленный проект </w:t>
      </w:r>
      <w:r w:rsidRPr="00E003CC">
        <w:rPr>
          <w:bCs/>
          <w:sz w:val="24"/>
          <w:szCs w:val="24"/>
          <w:shd w:val="clear" w:color="auto" w:fill="FFFFFF"/>
        </w:rPr>
        <w:t xml:space="preserve">Порядка предоставления в 2021 году субсидии из бюджета </w:t>
      </w:r>
      <w:r w:rsidRPr="00E003CC">
        <w:rPr>
          <w:sz w:val="24"/>
          <w:szCs w:val="24"/>
        </w:rPr>
        <w:t>Партизанского городского округа муниципальному предприятию на финансовое обеспечение затрат, связанных с началом производственной деятельности по водоснабжению и водоотведению</w:t>
      </w:r>
      <w:r>
        <w:rPr>
          <w:sz w:val="24"/>
          <w:szCs w:val="24"/>
        </w:rPr>
        <w:t>,</w:t>
      </w:r>
      <w:r w:rsidRPr="00E003CC">
        <w:rPr>
          <w:sz w:val="24"/>
          <w:szCs w:val="24"/>
        </w:rPr>
        <w:t xml:space="preserve"> противоречит положениям Бюджетного кодекса Российской Федерации в части установления целей, в которых возможно предоставление субсидии из бюджета городского округа. </w:t>
      </w:r>
    </w:p>
    <w:p w:rsidR="00BD2AE1" w:rsidRPr="00F94FB5" w:rsidRDefault="00F94FB5" w:rsidP="00F94FB5">
      <w:pPr>
        <w:pStyle w:val="af1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F94FB5">
        <w:rPr>
          <w:sz w:val="24"/>
          <w:szCs w:val="24"/>
        </w:rPr>
        <w:t xml:space="preserve">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</w:t>
      </w:r>
    </w:p>
    <w:p w:rsidR="00F94FB5" w:rsidRPr="00F94FB5" w:rsidRDefault="00F94FB5" w:rsidP="00F94FB5">
      <w:pPr>
        <w:pStyle w:val="af1"/>
        <w:shd w:val="clear" w:color="auto" w:fill="FFFFFF"/>
        <w:ind w:left="1069"/>
        <w:jc w:val="both"/>
        <w:rPr>
          <w:sz w:val="24"/>
          <w:szCs w:val="24"/>
        </w:rPr>
      </w:pPr>
    </w:p>
    <w:p w:rsidR="008F5A46" w:rsidRPr="00265670" w:rsidRDefault="008F5A46" w:rsidP="00265670">
      <w:pPr>
        <w:ind w:firstLine="709"/>
        <w:jc w:val="both"/>
        <w:rPr>
          <w:sz w:val="24"/>
          <w:szCs w:val="24"/>
        </w:rPr>
      </w:pPr>
      <w:r w:rsidRPr="00265670">
        <w:rPr>
          <w:sz w:val="24"/>
          <w:szCs w:val="24"/>
        </w:rPr>
        <w:t xml:space="preserve">Контрольно-счетная палата Партизанского городского округа предлагает администрации Партизанского городского округа рассмотреть представленный </w:t>
      </w:r>
      <w:r w:rsidRPr="00265670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265670">
        <w:rPr>
          <w:sz w:val="24"/>
          <w:szCs w:val="24"/>
        </w:rPr>
        <w:t>с учетом настоящего  заключения.</w:t>
      </w:r>
    </w:p>
    <w:p w:rsidR="00235FC1" w:rsidRDefault="00235FC1" w:rsidP="00265670">
      <w:pPr>
        <w:ind w:firstLine="709"/>
        <w:jc w:val="both"/>
        <w:rPr>
          <w:sz w:val="24"/>
          <w:szCs w:val="24"/>
        </w:rPr>
      </w:pPr>
    </w:p>
    <w:p w:rsidR="00F94FB5" w:rsidRDefault="00F94FB5" w:rsidP="00265670">
      <w:pPr>
        <w:ind w:firstLine="709"/>
        <w:jc w:val="both"/>
        <w:rPr>
          <w:sz w:val="24"/>
          <w:szCs w:val="24"/>
        </w:rPr>
      </w:pPr>
    </w:p>
    <w:p w:rsidR="00F94FB5" w:rsidRPr="00265670" w:rsidRDefault="00F94FB5" w:rsidP="00265670">
      <w:pPr>
        <w:ind w:firstLine="709"/>
        <w:jc w:val="both"/>
        <w:rPr>
          <w:sz w:val="24"/>
          <w:szCs w:val="24"/>
        </w:rPr>
      </w:pPr>
    </w:p>
    <w:p w:rsidR="001B31A8" w:rsidRDefault="00254871" w:rsidP="00265670">
      <w:pPr>
        <w:jc w:val="both"/>
        <w:rPr>
          <w:sz w:val="24"/>
          <w:szCs w:val="24"/>
        </w:rPr>
      </w:pPr>
      <w:r w:rsidRPr="00265670">
        <w:rPr>
          <w:sz w:val="24"/>
          <w:szCs w:val="24"/>
        </w:rPr>
        <w:t xml:space="preserve">Председатель </w:t>
      </w:r>
    </w:p>
    <w:p w:rsidR="00CD6A23" w:rsidRPr="00265670" w:rsidRDefault="00CD6A23" w:rsidP="00265670">
      <w:pPr>
        <w:jc w:val="both"/>
        <w:rPr>
          <w:sz w:val="24"/>
          <w:szCs w:val="24"/>
        </w:rPr>
      </w:pPr>
    </w:p>
    <w:p w:rsidR="00254871" w:rsidRPr="00265670" w:rsidRDefault="00254871" w:rsidP="00265670">
      <w:pPr>
        <w:jc w:val="both"/>
        <w:rPr>
          <w:sz w:val="24"/>
          <w:szCs w:val="24"/>
        </w:rPr>
      </w:pPr>
      <w:r w:rsidRPr="00265670">
        <w:rPr>
          <w:sz w:val="24"/>
          <w:szCs w:val="24"/>
        </w:rPr>
        <w:t>Контрольно – счетной палаты</w:t>
      </w:r>
    </w:p>
    <w:p w:rsidR="007B027B" w:rsidRPr="00404E22" w:rsidRDefault="00254871" w:rsidP="00265670">
      <w:pPr>
        <w:jc w:val="both"/>
        <w:rPr>
          <w:sz w:val="24"/>
          <w:szCs w:val="24"/>
        </w:rPr>
      </w:pPr>
      <w:r w:rsidRPr="00404E22">
        <w:rPr>
          <w:sz w:val="24"/>
          <w:szCs w:val="24"/>
        </w:rPr>
        <w:t xml:space="preserve">Партизанского городского округа                                              </w:t>
      </w:r>
      <w:r w:rsidR="00404E22">
        <w:rPr>
          <w:sz w:val="24"/>
          <w:szCs w:val="24"/>
        </w:rPr>
        <w:t xml:space="preserve">      </w:t>
      </w:r>
      <w:r w:rsidRPr="00404E22">
        <w:rPr>
          <w:sz w:val="24"/>
          <w:szCs w:val="24"/>
        </w:rPr>
        <w:t xml:space="preserve">                         Р.А. Зыбин</w:t>
      </w:r>
      <w:r w:rsidR="00397B5F" w:rsidRPr="00404E22">
        <w:rPr>
          <w:sz w:val="24"/>
          <w:szCs w:val="24"/>
        </w:rPr>
        <w:t xml:space="preserve"> </w:t>
      </w:r>
    </w:p>
    <w:sectPr w:rsidR="007B027B" w:rsidRPr="00404E22" w:rsidSect="000E01A6">
      <w:headerReference w:type="even" r:id="rId11"/>
      <w:headerReference w:type="default" r:id="rId12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37" w:rsidRDefault="00A57537">
      <w:r>
        <w:separator/>
      </w:r>
    </w:p>
  </w:endnote>
  <w:endnote w:type="continuationSeparator" w:id="0">
    <w:p w:rsidR="00A57537" w:rsidRDefault="00A5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37" w:rsidRDefault="00A57537">
      <w:r>
        <w:separator/>
      </w:r>
    </w:p>
  </w:footnote>
  <w:footnote w:type="continuationSeparator" w:id="0">
    <w:p w:rsidR="00A57537" w:rsidRDefault="00A5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B218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E6" w:rsidRDefault="00B218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70B8">
      <w:rPr>
        <w:rStyle w:val="a5"/>
        <w:noProof/>
      </w:rPr>
      <w:t>4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56265"/>
    <w:multiLevelType w:val="hybridMultilevel"/>
    <w:tmpl w:val="16C29164"/>
    <w:lvl w:ilvl="0" w:tplc="B860E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431E28"/>
    <w:multiLevelType w:val="hybridMultilevel"/>
    <w:tmpl w:val="53BA860A"/>
    <w:lvl w:ilvl="0" w:tplc="9EDE52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115004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B11C87"/>
    <w:multiLevelType w:val="hybridMultilevel"/>
    <w:tmpl w:val="902A06A6"/>
    <w:lvl w:ilvl="0" w:tplc="B6A44D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7A26B1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03036B"/>
    <w:multiLevelType w:val="hybridMultilevel"/>
    <w:tmpl w:val="CBAABEE8"/>
    <w:lvl w:ilvl="0" w:tplc="49E8D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6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7" w15:restartNumberingAfterBreak="0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0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22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052BF"/>
    <w:multiLevelType w:val="hybridMultilevel"/>
    <w:tmpl w:val="81F4F94A"/>
    <w:lvl w:ilvl="0" w:tplc="E26E219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AFC63A7"/>
    <w:multiLevelType w:val="hybridMultilevel"/>
    <w:tmpl w:val="03F65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C68F3"/>
    <w:multiLevelType w:val="hybridMultilevel"/>
    <w:tmpl w:val="1DA4722E"/>
    <w:lvl w:ilvl="0" w:tplc="74648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06C56B6"/>
    <w:multiLevelType w:val="hybridMultilevel"/>
    <w:tmpl w:val="90580B8A"/>
    <w:lvl w:ilvl="0" w:tplc="8AB0177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A55829"/>
    <w:multiLevelType w:val="hybridMultilevel"/>
    <w:tmpl w:val="C3460C46"/>
    <w:lvl w:ilvl="0" w:tplc="0B3EC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1365DD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890126"/>
    <w:multiLevelType w:val="hybridMultilevel"/>
    <w:tmpl w:val="3BF82A70"/>
    <w:lvl w:ilvl="0" w:tplc="4ED8390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4"/>
  </w:num>
  <w:num w:numId="5">
    <w:abstractNumId w:val="11"/>
  </w:num>
  <w:num w:numId="6">
    <w:abstractNumId w:val="20"/>
  </w:num>
  <w:num w:numId="7">
    <w:abstractNumId w:val="15"/>
  </w:num>
  <w:num w:numId="8">
    <w:abstractNumId w:val="25"/>
  </w:num>
  <w:num w:numId="9">
    <w:abstractNumId w:val="21"/>
  </w:num>
  <w:num w:numId="10">
    <w:abstractNumId w:val="23"/>
  </w:num>
  <w:num w:numId="11">
    <w:abstractNumId w:val="16"/>
  </w:num>
  <w:num w:numId="12">
    <w:abstractNumId w:val="29"/>
  </w:num>
  <w:num w:numId="13">
    <w:abstractNumId w:val="9"/>
  </w:num>
  <w:num w:numId="14">
    <w:abstractNumId w:val="2"/>
  </w:num>
  <w:num w:numId="15">
    <w:abstractNumId w:val="7"/>
  </w:num>
  <w:num w:numId="16">
    <w:abstractNumId w:val="3"/>
  </w:num>
  <w:num w:numId="17">
    <w:abstractNumId w:val="22"/>
  </w:num>
  <w:num w:numId="18">
    <w:abstractNumId w:val="0"/>
  </w:num>
  <w:num w:numId="19">
    <w:abstractNumId w:val="28"/>
  </w:num>
  <w:num w:numId="20">
    <w:abstractNumId w:val="18"/>
  </w:num>
  <w:num w:numId="21">
    <w:abstractNumId w:val="17"/>
  </w:num>
  <w:num w:numId="22">
    <w:abstractNumId w:val="35"/>
  </w:num>
  <w:num w:numId="23">
    <w:abstractNumId w:val="33"/>
  </w:num>
  <w:num w:numId="24">
    <w:abstractNumId w:val="34"/>
  </w:num>
  <w:num w:numId="25">
    <w:abstractNumId w:val="5"/>
  </w:num>
  <w:num w:numId="26">
    <w:abstractNumId w:val="26"/>
  </w:num>
  <w:num w:numId="27">
    <w:abstractNumId w:val="6"/>
  </w:num>
  <w:num w:numId="28">
    <w:abstractNumId w:val="36"/>
  </w:num>
  <w:num w:numId="29">
    <w:abstractNumId w:val="13"/>
  </w:num>
  <w:num w:numId="30">
    <w:abstractNumId w:val="32"/>
  </w:num>
  <w:num w:numId="31">
    <w:abstractNumId w:val="12"/>
  </w:num>
  <w:num w:numId="32">
    <w:abstractNumId w:val="24"/>
  </w:num>
  <w:num w:numId="33">
    <w:abstractNumId w:val="31"/>
  </w:num>
  <w:num w:numId="34">
    <w:abstractNumId w:val="10"/>
  </w:num>
  <w:num w:numId="35">
    <w:abstractNumId w:val="1"/>
  </w:num>
  <w:num w:numId="36">
    <w:abstractNumId w:val="27"/>
  </w:num>
  <w:num w:numId="37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65AD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203D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E73"/>
    <w:rsid w:val="00067F19"/>
    <w:rsid w:val="00071CE8"/>
    <w:rsid w:val="00074A40"/>
    <w:rsid w:val="0007747E"/>
    <w:rsid w:val="000779D4"/>
    <w:rsid w:val="000808CA"/>
    <w:rsid w:val="00081A22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285E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06EF3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5F3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323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48C"/>
    <w:rsid w:val="001E25F3"/>
    <w:rsid w:val="001E2751"/>
    <w:rsid w:val="001E6B67"/>
    <w:rsid w:val="001E7193"/>
    <w:rsid w:val="001E76F6"/>
    <w:rsid w:val="001E7B1A"/>
    <w:rsid w:val="001F019F"/>
    <w:rsid w:val="001F04AB"/>
    <w:rsid w:val="001F3C7A"/>
    <w:rsid w:val="001F3F42"/>
    <w:rsid w:val="001F451D"/>
    <w:rsid w:val="001F46A7"/>
    <w:rsid w:val="001F4AF7"/>
    <w:rsid w:val="001F556F"/>
    <w:rsid w:val="001F5811"/>
    <w:rsid w:val="001F5BF6"/>
    <w:rsid w:val="001F6138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2588C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5FC1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5670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3CD9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5378"/>
    <w:rsid w:val="002C5672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5F4B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178C9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1E39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09E6"/>
    <w:rsid w:val="0036201C"/>
    <w:rsid w:val="00363106"/>
    <w:rsid w:val="00363480"/>
    <w:rsid w:val="003657A5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4D64"/>
    <w:rsid w:val="003A5E24"/>
    <w:rsid w:val="003A70CC"/>
    <w:rsid w:val="003B062F"/>
    <w:rsid w:val="003B090F"/>
    <w:rsid w:val="003B3D0B"/>
    <w:rsid w:val="003B4ADF"/>
    <w:rsid w:val="003B5039"/>
    <w:rsid w:val="003B6453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1DC1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E22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0A31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5D16"/>
    <w:rsid w:val="004A621D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4CC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11D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6F7F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5FDA"/>
    <w:rsid w:val="00596A44"/>
    <w:rsid w:val="00596FDF"/>
    <w:rsid w:val="005973AB"/>
    <w:rsid w:val="005A1042"/>
    <w:rsid w:val="005A1625"/>
    <w:rsid w:val="005A3CA3"/>
    <w:rsid w:val="005A430D"/>
    <w:rsid w:val="005A57F7"/>
    <w:rsid w:val="005A6A6C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66DE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685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35C0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415A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1F4"/>
    <w:rsid w:val="007904E6"/>
    <w:rsid w:val="00790854"/>
    <w:rsid w:val="0079107C"/>
    <w:rsid w:val="00791178"/>
    <w:rsid w:val="0079507F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3638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9C8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3B0D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A46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144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74D59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4585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435F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0976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537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1EC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05E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18FD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82E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64D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2D36"/>
    <w:rsid w:val="00B8493A"/>
    <w:rsid w:val="00B8799A"/>
    <w:rsid w:val="00B90275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2AE1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47D5"/>
    <w:rsid w:val="00C06535"/>
    <w:rsid w:val="00C10ABD"/>
    <w:rsid w:val="00C10C7A"/>
    <w:rsid w:val="00C10DAB"/>
    <w:rsid w:val="00C10E5E"/>
    <w:rsid w:val="00C11EBE"/>
    <w:rsid w:val="00C13242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2F91"/>
    <w:rsid w:val="00C33B1B"/>
    <w:rsid w:val="00C33F66"/>
    <w:rsid w:val="00C35106"/>
    <w:rsid w:val="00C35148"/>
    <w:rsid w:val="00C35B12"/>
    <w:rsid w:val="00C36FCA"/>
    <w:rsid w:val="00C42421"/>
    <w:rsid w:val="00C42E3C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188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6A23"/>
    <w:rsid w:val="00CD70D9"/>
    <w:rsid w:val="00CD7DE2"/>
    <w:rsid w:val="00CE027D"/>
    <w:rsid w:val="00CE0386"/>
    <w:rsid w:val="00CE0F9A"/>
    <w:rsid w:val="00CE1D17"/>
    <w:rsid w:val="00CE5A7C"/>
    <w:rsid w:val="00CE5FA4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5ED8"/>
    <w:rsid w:val="00CF7946"/>
    <w:rsid w:val="00CF7E6E"/>
    <w:rsid w:val="00CF7F1D"/>
    <w:rsid w:val="00D00074"/>
    <w:rsid w:val="00D00343"/>
    <w:rsid w:val="00D00864"/>
    <w:rsid w:val="00D00C47"/>
    <w:rsid w:val="00D0215B"/>
    <w:rsid w:val="00D028F4"/>
    <w:rsid w:val="00D047E6"/>
    <w:rsid w:val="00D0541B"/>
    <w:rsid w:val="00D06648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728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17CD"/>
    <w:rsid w:val="00DB3DB7"/>
    <w:rsid w:val="00DB564A"/>
    <w:rsid w:val="00DB6549"/>
    <w:rsid w:val="00DB70B8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296E"/>
    <w:rsid w:val="00DF33CE"/>
    <w:rsid w:val="00DF37F3"/>
    <w:rsid w:val="00DF50C8"/>
    <w:rsid w:val="00DF586B"/>
    <w:rsid w:val="00DF5A5B"/>
    <w:rsid w:val="00DF5FBD"/>
    <w:rsid w:val="00DF6CD3"/>
    <w:rsid w:val="00DF7FBD"/>
    <w:rsid w:val="00E003CC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2F8C"/>
    <w:rsid w:val="00E13D10"/>
    <w:rsid w:val="00E142C2"/>
    <w:rsid w:val="00E152FB"/>
    <w:rsid w:val="00E15F44"/>
    <w:rsid w:val="00E164B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0607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247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156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44FB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4FB5"/>
    <w:rsid w:val="00F95431"/>
    <w:rsid w:val="00F95A4D"/>
    <w:rsid w:val="00F97AD6"/>
    <w:rsid w:val="00FA0699"/>
    <w:rsid w:val="00FA1CF6"/>
    <w:rsid w:val="00FA2532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08694-6A83-4A6D-BF11-DFF79CC5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FD99B08A36444737E06197F270D1C4493CF1EEF57145D158A53803F0F984378FECF3346F51F0A10817586371XD29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9B99F521AA4E7A7285A0C745637AEDF2CDAF4CF14AEE6589E74C8FC3019D1DEF5B85FF05C461C117BE69411BD897E7B9F3543B8EB6C2B7YFw5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1F369-E20C-48E0-8825-53C37A62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11920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Витязь Марина Викторовна</cp:lastModifiedBy>
  <cp:revision>2</cp:revision>
  <cp:lastPrinted>2021-08-02T00:55:00Z</cp:lastPrinted>
  <dcterms:created xsi:type="dcterms:W3CDTF">2023-01-24T03:46:00Z</dcterms:created>
  <dcterms:modified xsi:type="dcterms:W3CDTF">2023-01-24T03:46:00Z</dcterms:modified>
</cp:coreProperties>
</file>