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6475D8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3910F9" w:rsidRDefault="006F2F05" w:rsidP="009C435F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на проект </w:t>
      </w:r>
      <w:r w:rsidR="0016303F">
        <w:rPr>
          <w:b/>
          <w:sz w:val="24"/>
          <w:szCs w:val="24"/>
        </w:rPr>
        <w:t xml:space="preserve">муниципальной программы </w:t>
      </w:r>
      <w:r w:rsidR="009C435F">
        <w:rPr>
          <w:b/>
          <w:bCs/>
          <w:sz w:val="24"/>
          <w:szCs w:val="24"/>
          <w:shd w:val="clear" w:color="auto" w:fill="FFFFFF"/>
        </w:rPr>
        <w:t>«</w:t>
      </w:r>
      <w:r w:rsidR="0016303F">
        <w:rPr>
          <w:b/>
          <w:bCs/>
          <w:sz w:val="24"/>
          <w:szCs w:val="24"/>
          <w:shd w:val="clear" w:color="auto" w:fill="FFFFFF"/>
        </w:rPr>
        <w:t xml:space="preserve">Культура </w:t>
      </w:r>
    </w:p>
    <w:p w:rsidR="009C435F" w:rsidRDefault="00AE7D15" w:rsidP="009C435F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AE7D15">
        <w:rPr>
          <w:b/>
          <w:sz w:val="24"/>
          <w:szCs w:val="24"/>
        </w:rPr>
        <w:t>Партизанского городского округа</w:t>
      </w:r>
      <w:r w:rsidR="006B2650">
        <w:rPr>
          <w:b/>
          <w:sz w:val="24"/>
          <w:szCs w:val="24"/>
        </w:rPr>
        <w:t xml:space="preserve"> </w:t>
      </w:r>
      <w:r w:rsidR="006B2FA5">
        <w:rPr>
          <w:b/>
          <w:sz w:val="24"/>
          <w:szCs w:val="24"/>
        </w:rPr>
        <w:t>на 20</w:t>
      </w:r>
      <w:r w:rsidR="009C435F">
        <w:rPr>
          <w:b/>
          <w:sz w:val="24"/>
          <w:szCs w:val="24"/>
        </w:rPr>
        <w:t>22</w:t>
      </w:r>
      <w:r w:rsidR="00CC7E70">
        <w:rPr>
          <w:b/>
          <w:sz w:val="24"/>
          <w:szCs w:val="24"/>
        </w:rPr>
        <w:t>-202</w:t>
      </w:r>
      <w:r w:rsidR="009C435F">
        <w:rPr>
          <w:b/>
          <w:sz w:val="24"/>
          <w:szCs w:val="24"/>
        </w:rPr>
        <w:t>6</w:t>
      </w:r>
      <w:r w:rsidR="00CC7E70">
        <w:rPr>
          <w:b/>
          <w:sz w:val="24"/>
          <w:szCs w:val="24"/>
        </w:rPr>
        <w:t xml:space="preserve"> годы</w:t>
      </w:r>
      <w:r w:rsidR="009C435F">
        <w:rPr>
          <w:b/>
          <w:sz w:val="24"/>
          <w:szCs w:val="24"/>
        </w:rPr>
        <w:t>»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16303F" w:rsidRPr="0016303F">
        <w:rPr>
          <w:sz w:val="24"/>
          <w:szCs w:val="24"/>
        </w:rPr>
        <w:t>30</w:t>
      </w:r>
      <w:r w:rsidR="00610842">
        <w:rPr>
          <w:sz w:val="24"/>
          <w:szCs w:val="24"/>
        </w:rPr>
        <w:t>.</w:t>
      </w:r>
      <w:r w:rsidR="00CC7E70">
        <w:rPr>
          <w:sz w:val="24"/>
          <w:szCs w:val="24"/>
        </w:rPr>
        <w:t>0</w:t>
      </w:r>
      <w:r w:rsidR="0016303F">
        <w:rPr>
          <w:sz w:val="24"/>
          <w:szCs w:val="24"/>
        </w:rPr>
        <w:t>7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16303F">
        <w:rPr>
          <w:sz w:val="24"/>
          <w:szCs w:val="24"/>
        </w:rPr>
        <w:t>7</w:t>
      </w:r>
      <w:r w:rsidR="00404E22">
        <w:rPr>
          <w:sz w:val="24"/>
          <w:szCs w:val="24"/>
        </w:rPr>
        <w:t>7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9C435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C435F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9C435F">
        <w:rPr>
          <w:sz w:val="24"/>
          <w:szCs w:val="24"/>
        </w:rPr>
        <w:t xml:space="preserve"> экспертно-аналитического мероприятия -</w:t>
      </w:r>
      <w:r w:rsidRPr="009C435F">
        <w:rPr>
          <w:sz w:val="24"/>
          <w:szCs w:val="24"/>
        </w:rPr>
        <w:t xml:space="preserve"> финансово-экономической экспертизы </w:t>
      </w:r>
      <w:r w:rsidR="0016303F">
        <w:rPr>
          <w:bCs/>
          <w:sz w:val="24"/>
          <w:szCs w:val="24"/>
          <w:shd w:val="clear" w:color="auto" w:fill="FFFFFF"/>
        </w:rPr>
        <w:t xml:space="preserve">проекта муниципальной программы </w:t>
      </w:r>
      <w:r w:rsidRPr="009C435F">
        <w:rPr>
          <w:bCs/>
          <w:sz w:val="24"/>
          <w:szCs w:val="24"/>
          <w:shd w:val="clear" w:color="auto" w:fill="FFFFFF"/>
        </w:rPr>
        <w:t xml:space="preserve">Партизанского городского округа  </w:t>
      </w:r>
      <w:r w:rsidR="009C435F" w:rsidRPr="009C435F">
        <w:rPr>
          <w:bCs/>
          <w:sz w:val="24"/>
          <w:szCs w:val="24"/>
          <w:shd w:val="clear" w:color="auto" w:fill="FFFFFF"/>
        </w:rPr>
        <w:t>«</w:t>
      </w:r>
      <w:r w:rsidR="0016303F">
        <w:rPr>
          <w:bCs/>
          <w:sz w:val="24"/>
          <w:szCs w:val="24"/>
          <w:shd w:val="clear" w:color="auto" w:fill="FFFFFF"/>
        </w:rPr>
        <w:t>Культур</w:t>
      </w:r>
      <w:r w:rsidR="006E0DFA">
        <w:rPr>
          <w:bCs/>
          <w:sz w:val="24"/>
          <w:szCs w:val="24"/>
          <w:shd w:val="clear" w:color="auto" w:fill="FFFFFF"/>
        </w:rPr>
        <w:t>а</w:t>
      </w:r>
      <w:r w:rsidR="0016303F">
        <w:rPr>
          <w:bCs/>
          <w:sz w:val="24"/>
          <w:szCs w:val="24"/>
          <w:shd w:val="clear" w:color="auto" w:fill="FFFFFF"/>
        </w:rPr>
        <w:t xml:space="preserve"> </w:t>
      </w:r>
      <w:r w:rsidR="009C435F" w:rsidRPr="009C435F">
        <w:rPr>
          <w:sz w:val="24"/>
          <w:szCs w:val="24"/>
        </w:rPr>
        <w:t>Партизанского городского округа на 2022-2026 годы»</w:t>
      </w:r>
      <w:r w:rsidR="009C435F">
        <w:rPr>
          <w:sz w:val="24"/>
          <w:szCs w:val="24"/>
        </w:rPr>
        <w:t xml:space="preserve"> </w:t>
      </w:r>
      <w:r w:rsidRPr="009C435F">
        <w:rPr>
          <w:sz w:val="24"/>
          <w:szCs w:val="24"/>
        </w:rPr>
        <w:t>(далее по тексту- Проект). Экспертиза Проекта проведена, заключение</w:t>
      </w:r>
      <w:r w:rsidRPr="009C435F">
        <w:rPr>
          <w:bCs/>
          <w:sz w:val="24"/>
          <w:szCs w:val="24"/>
          <w:shd w:val="clear" w:color="auto" w:fill="FFFFFF"/>
        </w:rPr>
        <w:t xml:space="preserve"> </w:t>
      </w:r>
      <w:r w:rsidRPr="009C435F">
        <w:rPr>
          <w:sz w:val="24"/>
          <w:szCs w:val="24"/>
        </w:rPr>
        <w:t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</w:t>
      </w:r>
      <w:r w:rsidRPr="000F4424">
        <w:rPr>
          <w:sz w:val="24"/>
          <w:szCs w:val="24"/>
        </w:rPr>
        <w:t xml:space="preserve">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0F4424">
        <w:rPr>
          <w:rFonts w:eastAsia="Calibri"/>
          <w:sz w:val="24"/>
          <w:szCs w:val="24"/>
        </w:rPr>
        <w:t>Положения «О контрольно –</w:t>
      </w:r>
      <w:r w:rsidRPr="00232F45">
        <w:rPr>
          <w:rFonts w:eastAsia="Calibri"/>
          <w:sz w:val="24"/>
          <w:szCs w:val="24"/>
        </w:rPr>
        <w:t xml:space="preserve">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>, плана работы Контрольно-счетной палаты</w:t>
      </w:r>
      <w:r w:rsidR="009C435F">
        <w:rPr>
          <w:sz w:val="24"/>
          <w:szCs w:val="24"/>
        </w:rPr>
        <w:t xml:space="preserve"> на</w:t>
      </w:r>
      <w:r w:rsidRPr="00232F45">
        <w:rPr>
          <w:sz w:val="24"/>
          <w:szCs w:val="24"/>
        </w:rPr>
        <w:t xml:space="preserve">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года. </w:t>
      </w:r>
    </w:p>
    <w:p w:rsidR="000A4EC5" w:rsidRPr="00AE7D15" w:rsidRDefault="000A4EC5" w:rsidP="00A3514F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16303F">
        <w:rPr>
          <w:sz w:val="24"/>
          <w:szCs w:val="24"/>
        </w:rPr>
        <w:t>2</w:t>
      </w:r>
      <w:r w:rsidR="009C435F">
        <w:rPr>
          <w:sz w:val="24"/>
          <w:szCs w:val="24"/>
        </w:rPr>
        <w:t>1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16303F">
        <w:rPr>
          <w:sz w:val="24"/>
          <w:szCs w:val="24"/>
        </w:rPr>
        <w:t>7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16303F">
        <w:rPr>
          <w:sz w:val="24"/>
          <w:szCs w:val="24"/>
        </w:rPr>
        <w:t>90</w:t>
      </w:r>
      <w:r w:rsidRPr="00AE7D15">
        <w:rPr>
          <w:sz w:val="24"/>
          <w:szCs w:val="24"/>
        </w:rPr>
        <w:t>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16303F">
        <w:rPr>
          <w:sz w:val="24"/>
          <w:szCs w:val="24"/>
        </w:rPr>
        <w:t>2</w:t>
      </w:r>
      <w:r w:rsidR="00A3514F">
        <w:rPr>
          <w:sz w:val="24"/>
          <w:szCs w:val="24"/>
        </w:rPr>
        <w:t>1</w:t>
      </w:r>
      <w:r w:rsidR="000001D5">
        <w:rPr>
          <w:sz w:val="24"/>
          <w:szCs w:val="24"/>
        </w:rPr>
        <w:t>.0</w:t>
      </w:r>
      <w:r w:rsidR="0016303F">
        <w:rPr>
          <w:sz w:val="24"/>
          <w:szCs w:val="24"/>
        </w:rPr>
        <w:t>7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16303F">
        <w:rPr>
          <w:sz w:val="24"/>
          <w:szCs w:val="24"/>
        </w:rPr>
        <w:t>21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16303F">
        <w:rPr>
          <w:sz w:val="24"/>
          <w:szCs w:val="24"/>
        </w:rPr>
        <w:t>7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0F4424">
        <w:rPr>
          <w:sz w:val="24"/>
          <w:szCs w:val="24"/>
        </w:rPr>
        <w:t>1 №</w:t>
      </w:r>
      <w:r w:rsidR="0016303F">
        <w:rPr>
          <w:sz w:val="24"/>
          <w:szCs w:val="24"/>
        </w:rPr>
        <w:t>355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="006B2650">
        <w:rPr>
          <w:bCs/>
          <w:w w:val="99"/>
          <w:sz w:val="24"/>
          <w:szCs w:val="24"/>
        </w:rPr>
        <w:t>пояснительн</w:t>
      </w:r>
      <w:r w:rsidR="000F4424">
        <w:rPr>
          <w:bCs/>
          <w:w w:val="99"/>
          <w:sz w:val="24"/>
          <w:szCs w:val="24"/>
        </w:rPr>
        <w:t>ая</w:t>
      </w:r>
      <w:r w:rsidR="006B2650">
        <w:rPr>
          <w:bCs/>
          <w:w w:val="99"/>
          <w:sz w:val="24"/>
          <w:szCs w:val="24"/>
        </w:rPr>
        <w:t xml:space="preserve"> записк</w:t>
      </w:r>
      <w:r w:rsidR="000F4424">
        <w:rPr>
          <w:bCs/>
          <w:w w:val="99"/>
          <w:sz w:val="24"/>
          <w:szCs w:val="24"/>
        </w:rPr>
        <w:t>а</w:t>
      </w:r>
      <w:r w:rsidR="006B2650">
        <w:rPr>
          <w:bCs/>
          <w:w w:val="99"/>
          <w:sz w:val="24"/>
          <w:szCs w:val="24"/>
        </w:rPr>
        <w:t xml:space="preserve">, </w:t>
      </w:r>
      <w:r w:rsidR="00232F45">
        <w:rPr>
          <w:sz w:val="24"/>
          <w:szCs w:val="24"/>
        </w:rPr>
        <w:t>копия заключения</w:t>
      </w:r>
      <w:r w:rsidRPr="004C424B">
        <w:rPr>
          <w:sz w:val="24"/>
          <w:szCs w:val="24"/>
        </w:rPr>
        <w:t xml:space="preserve"> начальника юридического отдела </w:t>
      </w:r>
      <w:r w:rsidR="00232F45">
        <w:rPr>
          <w:sz w:val="24"/>
          <w:szCs w:val="24"/>
        </w:rPr>
        <w:t xml:space="preserve">администрации городского округа </w:t>
      </w:r>
      <w:r w:rsidRPr="004C424B">
        <w:rPr>
          <w:sz w:val="24"/>
          <w:szCs w:val="24"/>
        </w:rPr>
        <w:t xml:space="preserve">на Проект, копия листа согласования Проекта.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1069CE" w:rsidRDefault="001069CE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9" w:history="1">
        <w:r w:rsidRPr="004F011D">
          <w:rPr>
            <w:sz w:val="24"/>
            <w:szCs w:val="24"/>
          </w:rPr>
          <w:t>Указ</w:t>
        </w:r>
      </w:hyperlink>
      <w:r w:rsidRPr="004F011D">
        <w:rPr>
          <w:sz w:val="24"/>
          <w:szCs w:val="24"/>
        </w:rPr>
        <w:t xml:space="preserve">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</w:t>
      </w:r>
      <w:r>
        <w:rPr>
          <w:sz w:val="24"/>
          <w:szCs w:val="24"/>
        </w:rPr>
        <w:t>;</w:t>
      </w:r>
    </w:p>
    <w:p w:rsidR="0016303F" w:rsidRDefault="00CF7F1D" w:rsidP="006B2650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CC7E70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16303F">
        <w:rPr>
          <w:sz w:val="24"/>
          <w:szCs w:val="24"/>
        </w:rPr>
        <w:t>;</w:t>
      </w:r>
    </w:p>
    <w:p w:rsidR="001069CE" w:rsidRDefault="0016303F" w:rsidP="001069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1917">
        <w:rPr>
          <w:b/>
          <w:sz w:val="24"/>
          <w:szCs w:val="24"/>
        </w:rPr>
        <w:t>«</w:t>
      </w:r>
      <w:r w:rsidRPr="00561917">
        <w:rPr>
          <w:sz w:val="24"/>
          <w:szCs w:val="24"/>
        </w:rPr>
        <w:t>Переч</w:t>
      </w:r>
      <w:r>
        <w:rPr>
          <w:sz w:val="24"/>
          <w:szCs w:val="24"/>
        </w:rPr>
        <w:t>е</w:t>
      </w:r>
      <w:r w:rsidRPr="00561917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561917">
        <w:rPr>
          <w:sz w:val="24"/>
          <w:szCs w:val="24"/>
        </w:rPr>
        <w:t xml:space="preserve"> муниципальных программ Партиза</w:t>
      </w:r>
      <w:r>
        <w:rPr>
          <w:sz w:val="24"/>
          <w:szCs w:val="24"/>
        </w:rPr>
        <w:t>нского городского округа на 2022 год», утвержденный</w:t>
      </w:r>
      <w:r w:rsidRPr="00561917">
        <w:rPr>
          <w:sz w:val="24"/>
          <w:szCs w:val="24"/>
        </w:rPr>
        <w:t xml:space="preserve"> постановлением администрации Парти</w:t>
      </w:r>
      <w:r>
        <w:rPr>
          <w:sz w:val="24"/>
          <w:szCs w:val="24"/>
        </w:rPr>
        <w:t>занского городского округа от 20</w:t>
      </w:r>
      <w:r w:rsidRPr="00561917">
        <w:rPr>
          <w:sz w:val="24"/>
          <w:szCs w:val="24"/>
        </w:rPr>
        <w:t>.05.202</w:t>
      </w:r>
      <w:r>
        <w:rPr>
          <w:sz w:val="24"/>
          <w:szCs w:val="24"/>
        </w:rPr>
        <w:t>1 №889</w:t>
      </w:r>
      <w:r w:rsidRPr="00561917">
        <w:rPr>
          <w:sz w:val="24"/>
          <w:szCs w:val="24"/>
        </w:rPr>
        <w:t>-па</w:t>
      </w:r>
      <w:r w:rsidR="001069CE">
        <w:rPr>
          <w:sz w:val="24"/>
          <w:szCs w:val="24"/>
        </w:rPr>
        <w:t>;</w:t>
      </w:r>
    </w:p>
    <w:p w:rsidR="001069CE" w:rsidRDefault="001069CE" w:rsidP="001069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1D598E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>
        <w:rPr>
          <w:sz w:val="24"/>
          <w:szCs w:val="24"/>
        </w:rPr>
        <w:t>ый</w:t>
      </w:r>
      <w:r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>
        <w:rPr>
          <w:bCs/>
          <w:sz w:val="24"/>
          <w:szCs w:val="24"/>
        </w:rPr>
        <w:t>.</w:t>
      </w:r>
    </w:p>
    <w:p w:rsidR="006B2650" w:rsidRDefault="006B2650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3C7780" w:rsidRDefault="003C7780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Default="00424583" w:rsidP="009C435F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16303F" w:rsidRDefault="008159C8" w:rsidP="008159C8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303F">
        <w:rPr>
          <w:sz w:val="24"/>
          <w:szCs w:val="24"/>
        </w:rPr>
        <w:t>Проект</w:t>
      </w:r>
      <w:r w:rsidR="0016303F" w:rsidRPr="0016303F">
        <w:rPr>
          <w:sz w:val="24"/>
          <w:szCs w:val="24"/>
        </w:rPr>
        <w:t xml:space="preserve"> муниципальной программы </w:t>
      </w:r>
      <w:r w:rsidR="0016303F" w:rsidRPr="0016303F">
        <w:rPr>
          <w:bCs/>
          <w:sz w:val="24"/>
          <w:szCs w:val="24"/>
          <w:shd w:val="clear" w:color="auto" w:fill="FFFFFF"/>
        </w:rPr>
        <w:t>«Культур</w:t>
      </w:r>
      <w:r w:rsidR="006E0DFA">
        <w:rPr>
          <w:bCs/>
          <w:sz w:val="24"/>
          <w:szCs w:val="24"/>
          <w:shd w:val="clear" w:color="auto" w:fill="FFFFFF"/>
        </w:rPr>
        <w:t>а</w:t>
      </w:r>
      <w:r w:rsidR="0016303F" w:rsidRPr="0016303F">
        <w:rPr>
          <w:bCs/>
          <w:sz w:val="24"/>
          <w:szCs w:val="24"/>
          <w:shd w:val="clear" w:color="auto" w:fill="FFFFFF"/>
        </w:rPr>
        <w:t xml:space="preserve"> </w:t>
      </w:r>
      <w:r w:rsidR="0016303F" w:rsidRPr="0016303F">
        <w:rPr>
          <w:sz w:val="24"/>
          <w:szCs w:val="24"/>
        </w:rPr>
        <w:t xml:space="preserve">Партизанского городского округа на 2022-2026 годы» представлен без проекта постановления администрации Партизанского городского округа, предусматривающего утверждение муниципальной программы. </w:t>
      </w:r>
    </w:p>
    <w:p w:rsidR="008159C8" w:rsidRPr="0016303F" w:rsidRDefault="008159C8" w:rsidP="0016303F">
      <w:pPr>
        <w:pStyle w:val="af1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303F">
        <w:rPr>
          <w:bCs/>
          <w:sz w:val="24"/>
          <w:szCs w:val="24"/>
          <w:shd w:val="clear" w:color="auto" w:fill="FFFFFF"/>
        </w:rPr>
        <w:t xml:space="preserve">В соответствии с </w:t>
      </w:r>
      <w:r w:rsidRPr="0016303F">
        <w:rPr>
          <w:sz w:val="24"/>
          <w:szCs w:val="24"/>
        </w:rPr>
        <w:t>пунктом 2.7.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ответственный исполнитель согласовывает проект со структурными подразделениями администрации Партизанского городского округа и направляет его в срок до 1 июля в Контрольно-счетную палату Партизанского городского округа для получения заключения о результатах экспертно-аналитического мероприятия.</w:t>
      </w:r>
    </w:p>
    <w:p w:rsidR="008159C8" w:rsidRDefault="008159C8" w:rsidP="008159C8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</w:p>
    <w:p w:rsidR="008159C8" w:rsidRDefault="008159C8" w:rsidP="008159C8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4747B8">
        <w:rPr>
          <w:b/>
          <w:sz w:val="24"/>
          <w:szCs w:val="24"/>
        </w:rPr>
        <w:t>Проект направл</w:t>
      </w:r>
      <w:r w:rsidR="0016303F">
        <w:rPr>
          <w:b/>
          <w:sz w:val="24"/>
          <w:szCs w:val="24"/>
        </w:rPr>
        <w:t>ен в Контрольно-счетную палату 2</w:t>
      </w:r>
      <w:r>
        <w:rPr>
          <w:b/>
          <w:sz w:val="24"/>
          <w:szCs w:val="24"/>
        </w:rPr>
        <w:t>1</w:t>
      </w:r>
      <w:r w:rsidRPr="004747B8">
        <w:rPr>
          <w:b/>
          <w:sz w:val="24"/>
          <w:szCs w:val="24"/>
        </w:rPr>
        <w:t>.0</w:t>
      </w:r>
      <w:r w:rsidR="0016303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.2021, фактически представлен </w:t>
      </w:r>
      <w:r w:rsidR="0016303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1.</w:t>
      </w:r>
      <w:r w:rsidR="00172323">
        <w:rPr>
          <w:b/>
          <w:sz w:val="24"/>
          <w:szCs w:val="24"/>
        </w:rPr>
        <w:t>0</w:t>
      </w:r>
      <w:r w:rsidR="0016303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.2021 то есть с </w:t>
      </w:r>
      <w:r w:rsidR="0016303F">
        <w:rPr>
          <w:b/>
          <w:sz w:val="24"/>
          <w:szCs w:val="24"/>
        </w:rPr>
        <w:t>наруше</w:t>
      </w:r>
      <w:r>
        <w:rPr>
          <w:b/>
          <w:sz w:val="24"/>
          <w:szCs w:val="24"/>
        </w:rPr>
        <w:t xml:space="preserve">нием срока, установленного </w:t>
      </w:r>
      <w:r w:rsidR="002A3CD9">
        <w:rPr>
          <w:b/>
          <w:sz w:val="24"/>
          <w:szCs w:val="24"/>
        </w:rPr>
        <w:t xml:space="preserve">указанным </w:t>
      </w:r>
      <w:r>
        <w:rPr>
          <w:b/>
          <w:sz w:val="24"/>
          <w:szCs w:val="24"/>
        </w:rPr>
        <w:t xml:space="preserve">муниципальным правовым актом. </w:t>
      </w:r>
    </w:p>
    <w:p w:rsidR="00172323" w:rsidRDefault="00172323" w:rsidP="008159C8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</w:p>
    <w:p w:rsidR="00172323" w:rsidRPr="00DA7DC3" w:rsidRDefault="0016303F" w:rsidP="002A3CD9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тексту представленного П</w:t>
      </w:r>
      <w:r w:rsidR="002A3CD9">
        <w:rPr>
          <w:sz w:val="24"/>
          <w:szCs w:val="24"/>
        </w:rPr>
        <w:t>роект</w:t>
      </w:r>
      <w:r>
        <w:rPr>
          <w:sz w:val="24"/>
          <w:szCs w:val="24"/>
        </w:rPr>
        <w:t>а</w:t>
      </w:r>
      <w:r w:rsidR="002A3CD9">
        <w:rPr>
          <w:sz w:val="24"/>
          <w:szCs w:val="24"/>
        </w:rPr>
        <w:t xml:space="preserve"> </w:t>
      </w:r>
      <w:r w:rsidRPr="00DA7DC3">
        <w:rPr>
          <w:sz w:val="24"/>
          <w:szCs w:val="24"/>
        </w:rPr>
        <w:t xml:space="preserve">муниципальной </w:t>
      </w:r>
      <w:r w:rsidR="002A3CD9" w:rsidRPr="00DA7DC3">
        <w:rPr>
          <w:sz w:val="24"/>
          <w:szCs w:val="24"/>
        </w:rPr>
        <w:t xml:space="preserve">программы используется следующее наименование муниципальной программы - </w:t>
      </w:r>
      <w:r w:rsidR="00DA7DC3" w:rsidRPr="00DA7DC3">
        <w:rPr>
          <w:sz w:val="24"/>
          <w:szCs w:val="24"/>
        </w:rPr>
        <w:t>«Культура Партизанского городского округа на 2022-2026 годы</w:t>
      </w:r>
      <w:r w:rsidR="00DA7DC3">
        <w:rPr>
          <w:sz w:val="24"/>
          <w:szCs w:val="24"/>
        </w:rPr>
        <w:t>».</w:t>
      </w:r>
    </w:p>
    <w:p w:rsidR="00172323" w:rsidRPr="00DA7DC3" w:rsidRDefault="00172323" w:rsidP="002A3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DC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A3CD9" w:rsidRPr="00DA7DC3">
        <w:rPr>
          <w:rFonts w:ascii="Times New Roman" w:hAnsi="Times New Roman" w:cs="Times New Roman"/>
          <w:sz w:val="24"/>
          <w:szCs w:val="24"/>
        </w:rPr>
        <w:t xml:space="preserve">же </w:t>
      </w:r>
      <w:r w:rsidRPr="00DA7DC3">
        <w:rPr>
          <w:rFonts w:ascii="Times New Roman" w:hAnsi="Times New Roman" w:cs="Times New Roman"/>
          <w:sz w:val="24"/>
          <w:szCs w:val="24"/>
        </w:rPr>
        <w:t>с</w:t>
      </w:r>
      <w:r w:rsidRPr="00DA7DC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7DC3">
        <w:rPr>
          <w:rFonts w:ascii="Times New Roman" w:hAnsi="Times New Roman" w:cs="Times New Roman"/>
          <w:sz w:val="24"/>
          <w:szCs w:val="24"/>
        </w:rPr>
        <w:t>Перечнем муниципальных</w:t>
      </w:r>
      <w:r w:rsidRPr="00561917">
        <w:rPr>
          <w:rFonts w:ascii="Times New Roman" w:hAnsi="Times New Roman" w:cs="Times New Roman"/>
          <w:sz w:val="24"/>
          <w:szCs w:val="24"/>
        </w:rPr>
        <w:t xml:space="preserve"> программ Партиза</w:t>
      </w:r>
      <w:r w:rsidR="0022588C">
        <w:rPr>
          <w:rFonts w:ascii="Times New Roman" w:hAnsi="Times New Roman" w:cs="Times New Roman"/>
          <w:sz w:val="24"/>
          <w:szCs w:val="24"/>
        </w:rPr>
        <w:t>нского городского округа на 2022</w:t>
      </w:r>
      <w:r w:rsidRPr="00561917">
        <w:rPr>
          <w:rFonts w:ascii="Times New Roman" w:hAnsi="Times New Roman" w:cs="Times New Roman"/>
          <w:sz w:val="24"/>
          <w:szCs w:val="24"/>
        </w:rPr>
        <w:t xml:space="preserve"> год», утвержденным постановлением администрации Парти</w:t>
      </w:r>
      <w:r w:rsidR="002A3CD9">
        <w:rPr>
          <w:rFonts w:ascii="Times New Roman" w:hAnsi="Times New Roman" w:cs="Times New Roman"/>
          <w:sz w:val="24"/>
          <w:szCs w:val="24"/>
        </w:rPr>
        <w:t xml:space="preserve">занского городского округа </w:t>
      </w:r>
      <w:r w:rsidR="002A3CD9" w:rsidRPr="00DA7DC3">
        <w:rPr>
          <w:rFonts w:ascii="Times New Roman" w:hAnsi="Times New Roman" w:cs="Times New Roman"/>
          <w:sz w:val="24"/>
          <w:szCs w:val="24"/>
        </w:rPr>
        <w:t>от 20</w:t>
      </w:r>
      <w:r w:rsidRPr="00DA7DC3">
        <w:rPr>
          <w:rFonts w:ascii="Times New Roman" w:hAnsi="Times New Roman" w:cs="Times New Roman"/>
          <w:sz w:val="24"/>
          <w:szCs w:val="24"/>
        </w:rPr>
        <w:t>.05.202</w:t>
      </w:r>
      <w:r w:rsidR="002A3CD9" w:rsidRPr="00DA7DC3">
        <w:rPr>
          <w:rFonts w:ascii="Times New Roman" w:hAnsi="Times New Roman" w:cs="Times New Roman"/>
          <w:sz w:val="24"/>
          <w:szCs w:val="24"/>
        </w:rPr>
        <w:t>1 №889</w:t>
      </w:r>
      <w:r w:rsidRPr="00DA7DC3">
        <w:rPr>
          <w:rFonts w:ascii="Times New Roman" w:hAnsi="Times New Roman" w:cs="Times New Roman"/>
          <w:sz w:val="24"/>
          <w:szCs w:val="24"/>
        </w:rPr>
        <w:t>-па, разработке и принятию подлежит муниципальная программа</w:t>
      </w:r>
      <w:r w:rsidR="002A3CD9" w:rsidRPr="00DA7DC3">
        <w:rPr>
          <w:rFonts w:ascii="Times New Roman" w:hAnsi="Times New Roman" w:cs="Times New Roman"/>
          <w:sz w:val="24"/>
          <w:szCs w:val="24"/>
        </w:rPr>
        <w:t>,</w:t>
      </w:r>
      <w:r w:rsidRPr="00DA7DC3">
        <w:rPr>
          <w:rFonts w:ascii="Times New Roman" w:hAnsi="Times New Roman" w:cs="Times New Roman"/>
          <w:sz w:val="24"/>
          <w:szCs w:val="24"/>
        </w:rPr>
        <w:t xml:space="preserve"> </w:t>
      </w:r>
      <w:r w:rsidR="002A3CD9" w:rsidRPr="00DA7DC3">
        <w:rPr>
          <w:rFonts w:ascii="Times New Roman" w:hAnsi="Times New Roman" w:cs="Times New Roman"/>
          <w:sz w:val="24"/>
          <w:szCs w:val="24"/>
        </w:rPr>
        <w:t xml:space="preserve">в наименовании которой парный знак препинания –кавычки используется по иному, а именно - </w:t>
      </w:r>
      <w:r w:rsidR="00DA7DC3" w:rsidRPr="00DA7DC3">
        <w:rPr>
          <w:rFonts w:ascii="Times New Roman" w:hAnsi="Times New Roman" w:cs="Times New Roman"/>
          <w:sz w:val="24"/>
          <w:szCs w:val="24"/>
        </w:rPr>
        <w:t>«Культура Партизанского городского округа» на 2022-2026 годы</w:t>
      </w:r>
      <w:r w:rsidRPr="00DA7DC3">
        <w:rPr>
          <w:rFonts w:ascii="Times New Roman" w:hAnsi="Times New Roman" w:cs="Times New Roman"/>
          <w:sz w:val="24"/>
          <w:szCs w:val="24"/>
        </w:rPr>
        <w:t>.</w:t>
      </w:r>
      <w:r w:rsidR="002A3CD9" w:rsidRPr="00DA7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CD9" w:rsidRDefault="002A3CD9" w:rsidP="002A3CD9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72323">
        <w:rPr>
          <w:sz w:val="24"/>
          <w:szCs w:val="24"/>
        </w:rPr>
        <w:t>В соответствии с требованиями пункта 2.1.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разработка муниципальных программ осуществляется на основании перечня муниципальных программ, утверждаемого администрацией Партизанского городского округа.</w:t>
      </w:r>
      <w:r w:rsidRPr="002A3CD9">
        <w:rPr>
          <w:sz w:val="24"/>
          <w:szCs w:val="24"/>
        </w:rPr>
        <w:t xml:space="preserve"> </w:t>
      </w:r>
    </w:p>
    <w:p w:rsidR="00172323" w:rsidRDefault="00172323" w:rsidP="002A3C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323" w:rsidRDefault="00172323" w:rsidP="002A3C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17">
        <w:rPr>
          <w:rFonts w:ascii="Times New Roman" w:hAnsi="Times New Roman" w:cs="Times New Roman"/>
          <w:b/>
          <w:sz w:val="24"/>
          <w:szCs w:val="24"/>
        </w:rPr>
        <w:t>Учитывая изложенное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61917">
        <w:rPr>
          <w:rFonts w:ascii="Times New Roman" w:hAnsi="Times New Roman" w:cs="Times New Roman"/>
          <w:b/>
          <w:sz w:val="24"/>
          <w:szCs w:val="24"/>
        </w:rPr>
        <w:t xml:space="preserve"> наименование программы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61917">
        <w:rPr>
          <w:rFonts w:ascii="Times New Roman" w:hAnsi="Times New Roman" w:cs="Times New Roman"/>
          <w:b/>
          <w:sz w:val="24"/>
          <w:szCs w:val="24"/>
        </w:rPr>
        <w:t xml:space="preserve"> применяемое по тексту проекта постановления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61917">
        <w:rPr>
          <w:rFonts w:ascii="Times New Roman" w:hAnsi="Times New Roman" w:cs="Times New Roman"/>
          <w:b/>
          <w:sz w:val="24"/>
          <w:szCs w:val="24"/>
        </w:rPr>
        <w:t xml:space="preserve"> должно быть приведено в соответствие с «Перечнем муниципальных программ Партизанского городского округа на 202</w:t>
      </w:r>
      <w:r w:rsidR="002A3CD9">
        <w:rPr>
          <w:rFonts w:ascii="Times New Roman" w:hAnsi="Times New Roman" w:cs="Times New Roman"/>
          <w:b/>
          <w:sz w:val="24"/>
          <w:szCs w:val="24"/>
        </w:rPr>
        <w:t>2</w:t>
      </w:r>
      <w:r w:rsidRPr="00561917">
        <w:rPr>
          <w:rFonts w:ascii="Times New Roman" w:hAnsi="Times New Roman" w:cs="Times New Roman"/>
          <w:b/>
          <w:sz w:val="24"/>
          <w:szCs w:val="24"/>
        </w:rPr>
        <w:t xml:space="preserve"> год», утвержденным постановлением администрации Парти</w:t>
      </w:r>
      <w:r w:rsidR="002A3CD9">
        <w:rPr>
          <w:rFonts w:ascii="Times New Roman" w:hAnsi="Times New Roman" w:cs="Times New Roman"/>
          <w:b/>
          <w:sz w:val="24"/>
          <w:szCs w:val="24"/>
        </w:rPr>
        <w:t>занского городского округа от 20</w:t>
      </w:r>
      <w:r w:rsidRPr="00561917">
        <w:rPr>
          <w:rFonts w:ascii="Times New Roman" w:hAnsi="Times New Roman" w:cs="Times New Roman"/>
          <w:b/>
          <w:sz w:val="24"/>
          <w:szCs w:val="24"/>
        </w:rPr>
        <w:t>.05.202</w:t>
      </w:r>
      <w:r w:rsidR="002A3CD9">
        <w:rPr>
          <w:rFonts w:ascii="Times New Roman" w:hAnsi="Times New Roman" w:cs="Times New Roman"/>
          <w:b/>
          <w:sz w:val="24"/>
          <w:szCs w:val="24"/>
        </w:rPr>
        <w:t>1 №889</w:t>
      </w:r>
      <w:r w:rsidRPr="00561917">
        <w:rPr>
          <w:rFonts w:ascii="Times New Roman" w:hAnsi="Times New Roman" w:cs="Times New Roman"/>
          <w:b/>
          <w:sz w:val="24"/>
          <w:szCs w:val="24"/>
        </w:rPr>
        <w:t>-па</w:t>
      </w:r>
      <w:r w:rsidR="000265AD">
        <w:rPr>
          <w:rFonts w:ascii="Times New Roman" w:hAnsi="Times New Roman" w:cs="Times New Roman"/>
          <w:b/>
          <w:sz w:val="24"/>
          <w:szCs w:val="24"/>
        </w:rPr>
        <w:t>.</w:t>
      </w:r>
    </w:p>
    <w:p w:rsidR="00D502C9" w:rsidRDefault="00D502C9" w:rsidP="00D502C9">
      <w:pPr>
        <w:pStyle w:val="af1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DA7DC3" w:rsidRDefault="00DA7DC3" w:rsidP="00DA7DC3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303F">
        <w:rPr>
          <w:sz w:val="24"/>
          <w:szCs w:val="24"/>
        </w:rPr>
        <w:t xml:space="preserve">Проект муниципальной программы </w:t>
      </w:r>
      <w:r w:rsidRPr="0016303F">
        <w:rPr>
          <w:bCs/>
          <w:sz w:val="24"/>
          <w:szCs w:val="24"/>
          <w:shd w:val="clear" w:color="auto" w:fill="FFFFFF"/>
        </w:rPr>
        <w:t>«</w:t>
      </w:r>
      <w:r w:rsidR="006E0DFA">
        <w:rPr>
          <w:bCs/>
          <w:sz w:val="24"/>
          <w:szCs w:val="24"/>
          <w:shd w:val="clear" w:color="auto" w:fill="FFFFFF"/>
        </w:rPr>
        <w:t>Культура</w:t>
      </w:r>
      <w:r w:rsidRPr="0016303F">
        <w:rPr>
          <w:bCs/>
          <w:sz w:val="24"/>
          <w:szCs w:val="24"/>
          <w:shd w:val="clear" w:color="auto" w:fill="FFFFFF"/>
        </w:rPr>
        <w:t xml:space="preserve"> </w:t>
      </w:r>
      <w:r w:rsidRPr="0016303F">
        <w:rPr>
          <w:sz w:val="24"/>
          <w:szCs w:val="24"/>
        </w:rPr>
        <w:t xml:space="preserve">Партизанского городского округа на 2022-2026 годы» представлен без проекта постановления администрации Партизанского городского округа, предусматривающего утверждение муниципальной программы. </w:t>
      </w:r>
    </w:p>
    <w:p w:rsidR="008159C8" w:rsidRDefault="008159C8" w:rsidP="00DA7DC3">
      <w:pPr>
        <w:pStyle w:val="af1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</w:t>
      </w:r>
      <w:r w:rsidRPr="009657E8">
        <w:rPr>
          <w:sz w:val="24"/>
          <w:szCs w:val="24"/>
        </w:rPr>
        <w:t>муниципальные нормативные правовые акты, затрагивающие права, свободы и об</w:t>
      </w:r>
      <w:r>
        <w:rPr>
          <w:sz w:val="24"/>
          <w:szCs w:val="24"/>
        </w:rPr>
        <w:t>язанности человека и гражданина</w:t>
      </w:r>
      <w:r w:rsidRPr="009657E8">
        <w:rPr>
          <w:sz w:val="24"/>
          <w:szCs w:val="24"/>
        </w:rPr>
        <w:t xml:space="preserve"> (к которым относятся и муниципальные программы</w:t>
      </w:r>
      <w:r>
        <w:rPr>
          <w:sz w:val="24"/>
          <w:szCs w:val="24"/>
        </w:rPr>
        <w:t>)</w:t>
      </w:r>
      <w:r w:rsidRPr="009657E8">
        <w:rPr>
          <w:sz w:val="24"/>
          <w:szCs w:val="24"/>
        </w:rPr>
        <w:t>, вступают в силу после их официальног</w:t>
      </w:r>
      <w:r>
        <w:rPr>
          <w:sz w:val="24"/>
          <w:szCs w:val="24"/>
        </w:rPr>
        <w:t>о опубликования (обнародов</w:t>
      </w:r>
      <w:r w:rsidR="00DA7DC3">
        <w:rPr>
          <w:sz w:val="24"/>
          <w:szCs w:val="24"/>
        </w:rPr>
        <w:t>ания). Реализация предложенной П</w:t>
      </w:r>
      <w:r>
        <w:rPr>
          <w:sz w:val="24"/>
          <w:szCs w:val="24"/>
        </w:rPr>
        <w:t xml:space="preserve">роектом муниципальной программы </w:t>
      </w:r>
      <w:r w:rsidRPr="00172323">
        <w:rPr>
          <w:sz w:val="24"/>
          <w:szCs w:val="24"/>
        </w:rPr>
        <w:t>«</w:t>
      </w:r>
      <w:r w:rsidR="00DA7DC3" w:rsidRPr="00DA7DC3">
        <w:rPr>
          <w:sz w:val="24"/>
          <w:szCs w:val="24"/>
        </w:rPr>
        <w:t>«Культура Партизанского городского округа на 2022-2026 годы</w:t>
      </w:r>
      <w:r w:rsidR="00DA7DC3">
        <w:rPr>
          <w:sz w:val="24"/>
          <w:szCs w:val="24"/>
        </w:rPr>
        <w:t>»</w:t>
      </w:r>
      <w:r w:rsidRPr="00172323">
        <w:rPr>
          <w:sz w:val="24"/>
          <w:szCs w:val="24"/>
        </w:rPr>
        <w:t>,</w:t>
      </w:r>
      <w:r>
        <w:rPr>
          <w:sz w:val="24"/>
          <w:szCs w:val="24"/>
        </w:rPr>
        <w:t xml:space="preserve"> ее финансовое обеспечение за счет средств местного бюджета</w:t>
      </w:r>
      <w:r w:rsidR="00172323">
        <w:rPr>
          <w:sz w:val="24"/>
          <w:szCs w:val="24"/>
        </w:rPr>
        <w:t>,</w:t>
      </w:r>
      <w:r>
        <w:rPr>
          <w:sz w:val="24"/>
          <w:szCs w:val="24"/>
        </w:rPr>
        <w:t xml:space="preserve"> в </w:t>
      </w:r>
      <w:r>
        <w:rPr>
          <w:sz w:val="24"/>
          <w:szCs w:val="24"/>
        </w:rPr>
        <w:lastRenderedPageBreak/>
        <w:t>соответствии с ее содержанием</w:t>
      </w:r>
      <w:r w:rsidR="00172323">
        <w:rPr>
          <w:sz w:val="24"/>
          <w:szCs w:val="24"/>
        </w:rPr>
        <w:t>,</w:t>
      </w:r>
      <w:r>
        <w:rPr>
          <w:sz w:val="24"/>
          <w:szCs w:val="24"/>
        </w:rPr>
        <w:t xml:space="preserve"> предполагается с 01.01.202</w:t>
      </w:r>
      <w:r w:rsidR="0017232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172323">
        <w:rPr>
          <w:sz w:val="24"/>
          <w:szCs w:val="24"/>
        </w:rPr>
        <w:t xml:space="preserve"> С учетом этого</w:t>
      </w:r>
      <w:r>
        <w:rPr>
          <w:sz w:val="24"/>
          <w:szCs w:val="24"/>
        </w:rPr>
        <w:t>, период действ</w:t>
      </w:r>
      <w:r w:rsidR="00172323">
        <w:rPr>
          <w:sz w:val="24"/>
          <w:szCs w:val="24"/>
        </w:rPr>
        <w:t>ия, реализации программы, возникновения</w:t>
      </w:r>
      <w:r>
        <w:rPr>
          <w:sz w:val="24"/>
          <w:szCs w:val="24"/>
        </w:rPr>
        <w:t xml:space="preserve"> правовых последствия</w:t>
      </w:r>
      <w:r w:rsidR="00172323">
        <w:rPr>
          <w:sz w:val="24"/>
          <w:szCs w:val="24"/>
        </w:rPr>
        <w:t>,</w:t>
      </w:r>
      <w:r>
        <w:rPr>
          <w:sz w:val="24"/>
          <w:szCs w:val="24"/>
        </w:rPr>
        <w:t xml:space="preserve"> в данном случае</w:t>
      </w:r>
      <w:r w:rsidR="00172323">
        <w:rPr>
          <w:sz w:val="24"/>
          <w:szCs w:val="24"/>
        </w:rPr>
        <w:t>,</w:t>
      </w:r>
      <w:r>
        <w:rPr>
          <w:sz w:val="24"/>
          <w:szCs w:val="24"/>
        </w:rPr>
        <w:t xml:space="preserve"> должен </w:t>
      </w:r>
      <w:r w:rsidR="00172323">
        <w:rPr>
          <w:sz w:val="24"/>
          <w:szCs w:val="24"/>
        </w:rPr>
        <w:t xml:space="preserve">и может </w:t>
      </w:r>
      <w:r>
        <w:rPr>
          <w:sz w:val="24"/>
          <w:szCs w:val="24"/>
        </w:rPr>
        <w:t>на</w:t>
      </w:r>
      <w:r w:rsidR="00172323">
        <w:rPr>
          <w:sz w:val="24"/>
          <w:szCs w:val="24"/>
        </w:rPr>
        <w:t>чинаться лишь с 01.01.2022</w:t>
      </w:r>
      <w:r>
        <w:rPr>
          <w:sz w:val="24"/>
          <w:szCs w:val="24"/>
        </w:rPr>
        <w:t xml:space="preserve">.  </w:t>
      </w:r>
    </w:p>
    <w:p w:rsidR="008159C8" w:rsidRDefault="008159C8" w:rsidP="008159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9C8" w:rsidRDefault="008159C8" w:rsidP="003A5E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804">
        <w:rPr>
          <w:rFonts w:ascii="Times New Roman" w:hAnsi="Times New Roman" w:cs="Times New Roman"/>
          <w:b/>
          <w:sz w:val="24"/>
          <w:szCs w:val="24"/>
        </w:rPr>
        <w:t>Таким образом, для вступления муниципальной программы в силу, с предусмотренного в ней дня начала ее реализации, то есть с 01.01.202</w:t>
      </w:r>
      <w:r w:rsidR="00D92728">
        <w:rPr>
          <w:rFonts w:ascii="Times New Roman" w:hAnsi="Times New Roman" w:cs="Times New Roman"/>
          <w:b/>
          <w:sz w:val="24"/>
          <w:szCs w:val="24"/>
        </w:rPr>
        <w:t>2</w:t>
      </w:r>
      <w:r w:rsidRPr="00557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DC3">
        <w:rPr>
          <w:rFonts w:ascii="Times New Roman" w:hAnsi="Times New Roman" w:cs="Times New Roman"/>
          <w:b/>
          <w:sz w:val="24"/>
          <w:szCs w:val="24"/>
        </w:rPr>
        <w:t>постановление администрации Партизанского городского округа, предусматривающее ее утверждение, долж</w:t>
      </w:r>
      <w:r w:rsidRPr="00557804">
        <w:rPr>
          <w:rFonts w:ascii="Times New Roman" w:hAnsi="Times New Roman" w:cs="Times New Roman"/>
          <w:b/>
          <w:sz w:val="24"/>
          <w:szCs w:val="24"/>
        </w:rPr>
        <w:t>н</w:t>
      </w:r>
      <w:r w:rsidR="00DA7DC3">
        <w:rPr>
          <w:rFonts w:ascii="Times New Roman" w:hAnsi="Times New Roman" w:cs="Times New Roman"/>
          <w:b/>
          <w:sz w:val="24"/>
          <w:szCs w:val="24"/>
        </w:rPr>
        <w:t>о</w:t>
      </w:r>
      <w:r w:rsidRPr="00557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DC3">
        <w:rPr>
          <w:rFonts w:ascii="Times New Roman" w:hAnsi="Times New Roman" w:cs="Times New Roman"/>
          <w:b/>
          <w:sz w:val="24"/>
          <w:szCs w:val="24"/>
        </w:rPr>
        <w:t xml:space="preserve">предусматривать, что </w:t>
      </w:r>
      <w:r w:rsidRPr="00557804">
        <w:rPr>
          <w:rFonts w:ascii="Times New Roman" w:hAnsi="Times New Roman" w:cs="Times New Roman"/>
          <w:b/>
          <w:sz w:val="24"/>
          <w:szCs w:val="24"/>
        </w:rPr>
        <w:t>постановление подлежит официальному опубликованию (обнародованию) в газете «Вести»,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b/>
          <w:sz w:val="24"/>
          <w:szCs w:val="24"/>
        </w:rPr>
        <w:t>, но не ране</w:t>
      </w:r>
      <w:r w:rsidRPr="00557804">
        <w:rPr>
          <w:rFonts w:ascii="Times New Roman" w:hAnsi="Times New Roman" w:cs="Times New Roman"/>
          <w:b/>
          <w:sz w:val="24"/>
          <w:szCs w:val="24"/>
        </w:rPr>
        <w:t>е 01 января 202</w:t>
      </w:r>
      <w:r w:rsidR="00172323">
        <w:rPr>
          <w:rFonts w:ascii="Times New Roman" w:hAnsi="Times New Roman" w:cs="Times New Roman"/>
          <w:b/>
          <w:sz w:val="24"/>
          <w:szCs w:val="24"/>
        </w:rPr>
        <w:t>2</w:t>
      </w:r>
      <w:r w:rsidRPr="00557804">
        <w:rPr>
          <w:rFonts w:ascii="Times New Roman" w:hAnsi="Times New Roman" w:cs="Times New Roman"/>
          <w:b/>
          <w:sz w:val="24"/>
          <w:szCs w:val="24"/>
        </w:rPr>
        <w:t xml:space="preserve"> года.  </w:t>
      </w:r>
    </w:p>
    <w:p w:rsidR="002A3CD9" w:rsidRDefault="002A3CD9" w:rsidP="003A5E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2C9" w:rsidRPr="00D502C9" w:rsidRDefault="00D502C9" w:rsidP="00D502C9">
      <w:pPr>
        <w:pStyle w:val="af1"/>
        <w:numPr>
          <w:ilvl w:val="0"/>
          <w:numId w:val="27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4"/>
          <w:szCs w:val="24"/>
        </w:rPr>
      </w:pPr>
      <w:r w:rsidRPr="00D502C9">
        <w:rPr>
          <w:sz w:val="24"/>
          <w:szCs w:val="24"/>
        </w:rPr>
        <w:t xml:space="preserve">Во исполнение требований пункта 3.2 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в структуре представленного Проекта Программы имеются: </w:t>
      </w:r>
    </w:p>
    <w:p w:rsidR="00D502C9" w:rsidRPr="00D502C9" w:rsidRDefault="00D502C9" w:rsidP="00D502C9">
      <w:pPr>
        <w:pStyle w:val="af1"/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4"/>
          <w:szCs w:val="24"/>
        </w:rPr>
      </w:pPr>
      <w:r w:rsidRPr="00D502C9">
        <w:rPr>
          <w:sz w:val="24"/>
          <w:szCs w:val="24"/>
        </w:rPr>
        <w:t xml:space="preserve">- </w:t>
      </w:r>
      <w:hyperlink r:id="rId10" w:history="1">
        <w:r w:rsidRPr="00D502C9">
          <w:rPr>
            <w:sz w:val="24"/>
            <w:szCs w:val="24"/>
          </w:rPr>
          <w:t>паспорт</w:t>
        </w:r>
      </w:hyperlink>
      <w:r w:rsidRPr="00D502C9">
        <w:rPr>
          <w:sz w:val="24"/>
          <w:szCs w:val="24"/>
        </w:rPr>
        <w:t xml:space="preserve"> муниципальной программы;</w:t>
      </w:r>
    </w:p>
    <w:p w:rsidR="00D502C9" w:rsidRDefault="00D502C9" w:rsidP="00D502C9">
      <w:pPr>
        <w:pStyle w:val="af1"/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4"/>
          <w:szCs w:val="24"/>
        </w:rPr>
      </w:pPr>
      <w:r w:rsidRPr="00D502C9">
        <w:rPr>
          <w:sz w:val="24"/>
          <w:szCs w:val="24"/>
        </w:rPr>
        <w:t>- текстовая часть муниципальной программы, включающая следующие разделы: общая характеристика сферы реализации муниципальной программы; приоритеты муниципальной политики в сфере реализации муниципальной программы, цели и задачи муниципальной программы; показатели (индикаторы) муниципальной программы с расшифровкой плановых значений по годам и этапам ее реализации; перечень мероприятий муниципальной программы и план их реализации; механизм реализации муниципальной программы; ресурсное обеспечение реализации муниципальной программы; сроки и этапы реализации муниципальной программы.</w:t>
      </w:r>
    </w:p>
    <w:p w:rsidR="00D502C9" w:rsidRPr="00D502C9" w:rsidRDefault="00D502C9" w:rsidP="00D502C9">
      <w:pPr>
        <w:pStyle w:val="af1"/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4"/>
          <w:szCs w:val="24"/>
        </w:rPr>
      </w:pPr>
    </w:p>
    <w:p w:rsidR="00D502C9" w:rsidRPr="004F011D" w:rsidRDefault="00D502C9" w:rsidP="00D502C9">
      <w:pPr>
        <w:pStyle w:val="ConsPlusCell"/>
        <w:numPr>
          <w:ilvl w:val="0"/>
          <w:numId w:val="29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1D">
        <w:rPr>
          <w:rFonts w:ascii="Times New Roman" w:hAnsi="Times New Roman" w:cs="Times New Roman"/>
          <w:sz w:val="24"/>
          <w:szCs w:val="24"/>
        </w:rPr>
        <w:t>В соответствии с паспортом, разделом 3 текстовой части Проекта Программы  показателями (индикаторами) муниципальной программы являются:</w:t>
      </w:r>
    </w:p>
    <w:p w:rsidR="00D502C9" w:rsidRDefault="00D502C9" w:rsidP="00D502C9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11D">
        <w:rPr>
          <w:rFonts w:ascii="Times New Roman" w:hAnsi="Times New Roman" w:cs="Times New Roman"/>
          <w:sz w:val="24"/>
          <w:szCs w:val="24"/>
        </w:rPr>
        <w:t xml:space="preserve">-  </w:t>
      </w:r>
      <w:r w:rsidRPr="004F0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удельный все специалистов учреждений культуры, повысивших квалификацию, от общего числа работников, кроме технического (обслуживающего) персонал</w:t>
      </w:r>
      <w:r w:rsidRPr="004F011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502C9" w:rsidRDefault="00D502C9" w:rsidP="00D502C9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соотношение уровня среднемесячной заработной платы работников муниципальных учреждений культуры и педагогических работников дополнительного образования к среднемесячному доходу от трудовой деятельности в Приморском крае;</w:t>
      </w:r>
    </w:p>
    <w:p w:rsidR="00D502C9" w:rsidRPr="004F011D" w:rsidRDefault="00D502C9" w:rsidP="00D502C9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количество граждан</w:t>
      </w:r>
      <w:r w:rsidR="00DC136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</w:t>
      </w:r>
      <w:r w:rsidR="00DC136E">
        <w:rPr>
          <w:rFonts w:ascii="Times New Roman" w:hAnsi="Times New Roman" w:cs="Times New Roman"/>
          <w:sz w:val="24"/>
          <w:szCs w:val="24"/>
          <w:lang w:eastAsia="ru-RU"/>
        </w:rPr>
        <w:t>ющих участие в добровольческой деятельности сферы культуры, нарастающим итогом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502C9" w:rsidRPr="004F011D" w:rsidRDefault="00D502C9" w:rsidP="00D502C9">
      <w:pPr>
        <w:pStyle w:val="af1"/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4"/>
          <w:szCs w:val="24"/>
        </w:rPr>
      </w:pPr>
      <w:r w:rsidRPr="004F011D">
        <w:rPr>
          <w:sz w:val="24"/>
          <w:szCs w:val="24"/>
        </w:rPr>
        <w:t xml:space="preserve">В соответствии подпунктом 2.2. пункта 2 постановлением администрации Партизанского городского округа </w:t>
      </w:r>
      <w:r w:rsidRPr="001D598E">
        <w:rPr>
          <w:sz w:val="24"/>
          <w:szCs w:val="24"/>
        </w:rPr>
        <w:t xml:space="preserve">от 26.08.2013 №890-па </w:t>
      </w:r>
      <w:r w:rsidRPr="004F011D">
        <w:rPr>
          <w:sz w:val="24"/>
          <w:szCs w:val="24"/>
        </w:rPr>
        <w:t xml:space="preserve">структурные подразделения администрации городского округа, при разработке муниципальных программ должны обеспечить включение показателей, используемых в соответствии с </w:t>
      </w:r>
      <w:hyperlink r:id="rId11" w:history="1">
        <w:r w:rsidRPr="004F011D">
          <w:rPr>
            <w:sz w:val="24"/>
            <w:szCs w:val="24"/>
          </w:rPr>
          <w:t>Указом</w:t>
        </w:r>
      </w:hyperlink>
      <w:r w:rsidRPr="004F011D">
        <w:rPr>
          <w:sz w:val="24"/>
          <w:szCs w:val="24"/>
        </w:rPr>
        <w:t xml:space="preserve">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 для оценки эффективности деятельности органов местного самоуправления, в показатели муниципальных программ Партизанского городского округа.</w:t>
      </w:r>
    </w:p>
    <w:p w:rsidR="00D502C9" w:rsidRPr="004F011D" w:rsidRDefault="00D502C9" w:rsidP="00D502C9">
      <w:pPr>
        <w:pStyle w:val="af1"/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  <w:sz w:val="24"/>
          <w:szCs w:val="24"/>
        </w:rPr>
      </w:pPr>
      <w:r w:rsidRPr="004F011D">
        <w:rPr>
          <w:sz w:val="24"/>
          <w:szCs w:val="24"/>
        </w:rPr>
        <w:t xml:space="preserve">В соответствии с подпунктом 3.2.2. пункта 3.2. </w:t>
      </w:r>
      <w:r>
        <w:rPr>
          <w:sz w:val="24"/>
          <w:szCs w:val="24"/>
        </w:rPr>
        <w:t>«</w:t>
      </w:r>
      <w:r w:rsidRPr="001D598E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r w:rsidRPr="001D598E">
        <w:rPr>
          <w:sz w:val="24"/>
          <w:szCs w:val="24"/>
        </w:rPr>
        <w:t xml:space="preserve"> принятия решения о разработке, формировании и реализации муниципальных программ и оценки эффективности их реализации»</w:t>
      </w:r>
      <w:r w:rsidRPr="004F011D">
        <w:rPr>
          <w:sz w:val="24"/>
          <w:szCs w:val="24"/>
        </w:rPr>
        <w:t>, утвержденного</w:t>
      </w:r>
      <w:r w:rsidRPr="004F011D">
        <w:rPr>
          <w:bCs/>
          <w:sz w:val="24"/>
          <w:szCs w:val="24"/>
        </w:rPr>
        <w:t xml:space="preserve"> указанным постановлением показатели (индикаторы) муниципальной программы также определяются в соответствии с </w:t>
      </w:r>
      <w:hyperlink r:id="rId12" w:history="1">
        <w:r w:rsidRPr="004F011D">
          <w:rPr>
            <w:bCs/>
            <w:sz w:val="24"/>
            <w:szCs w:val="24"/>
          </w:rPr>
          <w:t>Указом</w:t>
        </w:r>
      </w:hyperlink>
      <w:r w:rsidRPr="004F011D">
        <w:rPr>
          <w:bCs/>
          <w:sz w:val="24"/>
          <w:szCs w:val="24"/>
        </w:rPr>
        <w:t xml:space="preserve"> Президента Российской Федерации.</w:t>
      </w:r>
    </w:p>
    <w:p w:rsidR="00D502C9" w:rsidRDefault="00D502C9" w:rsidP="00D502C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hyperlink r:id="rId13" w:history="1">
        <w:r w:rsidRPr="004F011D">
          <w:rPr>
            <w:sz w:val="24"/>
            <w:szCs w:val="24"/>
          </w:rPr>
          <w:t>Указом</w:t>
        </w:r>
      </w:hyperlink>
      <w:r w:rsidRPr="004F011D">
        <w:rPr>
          <w:sz w:val="24"/>
          <w:szCs w:val="24"/>
        </w:rPr>
        <w:t xml:space="preserve">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</w:t>
      </w:r>
      <w:r>
        <w:rPr>
          <w:sz w:val="24"/>
          <w:szCs w:val="24"/>
        </w:rPr>
        <w:t xml:space="preserve"> утвержден </w:t>
      </w:r>
      <w:hyperlink r:id="rId14" w:history="1">
        <w:r w:rsidRPr="00F05156">
          <w:rPr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показателей для оценки эффективности деятельности органов местного самоуправления муниципальных, городских округов и муниципальных районов, в который включены следующие показатели: </w:t>
      </w:r>
    </w:p>
    <w:p w:rsidR="00D502C9" w:rsidRDefault="00D502C9" w:rsidP="00D502C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число субъектов малого и среднего предпринимательства в расчете на 10 тыс. человек населения;</w:t>
      </w:r>
    </w:p>
    <w:p w:rsidR="00D502C9" w:rsidRDefault="00D502C9" w:rsidP="00D502C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D502C9" w:rsidRDefault="00D502C9" w:rsidP="00D502C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:rsidR="00D502C9" w:rsidRDefault="00D502C9" w:rsidP="00D502C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района);</w:t>
      </w:r>
    </w:p>
    <w:p w:rsidR="00D502C9" w:rsidRDefault="00D502C9" w:rsidP="00D502C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района);</w:t>
      </w:r>
    </w:p>
    <w:p w:rsidR="00D502C9" w:rsidRDefault="00D502C9" w:rsidP="00D502C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лет;</w:t>
      </w:r>
    </w:p>
    <w:p w:rsidR="00D502C9" w:rsidRDefault="00D502C9" w:rsidP="00D502C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общая площадь жилых помещений, приходящаяся в среднем на одного жителя, - всего, в том числе введенная в действие за один год;</w:t>
      </w:r>
    </w:p>
    <w:p w:rsidR="00D502C9" w:rsidRDefault="00D502C9" w:rsidP="00D502C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муниципального, городского округа (муниципального района);</w:t>
      </w:r>
    </w:p>
    <w:p w:rsidR="00D502C9" w:rsidRDefault="00D502C9" w:rsidP="00D502C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многоквартирных домов, расположенных на земельных участках, в отношении которых осуществлен государственный кадастровый учет;</w:t>
      </w:r>
    </w:p>
    <w:p w:rsidR="00D502C9" w:rsidRDefault="00D502C9" w:rsidP="00D502C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человека);</w:t>
      </w:r>
    </w:p>
    <w:p w:rsidR="00D502C9" w:rsidRDefault="00D502C9" w:rsidP="00D502C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человека);</w:t>
      </w:r>
    </w:p>
    <w:p w:rsidR="00D502C9" w:rsidRDefault="00D502C9" w:rsidP="00D502C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удовлетворенность населения деятельностью органов местного самоуправления муниципального, городского округа (муниципального района) (процент от числа опрошенных);</w:t>
      </w:r>
    </w:p>
    <w:p w:rsidR="00D502C9" w:rsidRDefault="00D502C9" w:rsidP="00D502C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:rsidR="00DC136E" w:rsidRDefault="00DC136E" w:rsidP="00D502C9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 w:val="24"/>
          <w:szCs w:val="24"/>
        </w:rPr>
      </w:pPr>
    </w:p>
    <w:p w:rsidR="00D502C9" w:rsidRDefault="00D502C9" w:rsidP="00D502C9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 w:val="24"/>
          <w:szCs w:val="24"/>
        </w:rPr>
      </w:pPr>
      <w:r w:rsidRPr="0004203D">
        <w:rPr>
          <w:b/>
          <w:sz w:val="24"/>
          <w:szCs w:val="24"/>
        </w:rPr>
        <w:t>Таки</w:t>
      </w:r>
      <w:r>
        <w:rPr>
          <w:b/>
          <w:sz w:val="24"/>
          <w:szCs w:val="24"/>
        </w:rPr>
        <w:t>м</w:t>
      </w:r>
      <w:r w:rsidRPr="0004203D">
        <w:rPr>
          <w:b/>
          <w:sz w:val="24"/>
          <w:szCs w:val="24"/>
        </w:rPr>
        <w:t xml:space="preserve"> образом, в нарушение требований постановления администрации Партизанского городского округа от 26.08.2013 №890-па, «Порядка принятия решения о разработке, формировании и реализации муниципальных программ и оценки эффективности их реализации», утвержденного данным постановлением, показатели, используемые в соответствии с </w:t>
      </w:r>
      <w:hyperlink r:id="rId15" w:history="1">
        <w:r w:rsidRPr="0004203D">
          <w:rPr>
            <w:b/>
            <w:sz w:val="24"/>
            <w:szCs w:val="24"/>
          </w:rPr>
          <w:t>Указом</w:t>
        </w:r>
      </w:hyperlink>
      <w:r w:rsidRPr="0004203D">
        <w:rPr>
          <w:b/>
          <w:sz w:val="24"/>
          <w:szCs w:val="24"/>
        </w:rPr>
        <w:t xml:space="preserve">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 для оценки эффективности деятельности органов местного самоуправления, в показатели муниципальной программы не включены.  </w:t>
      </w:r>
    </w:p>
    <w:p w:rsidR="00DC136E" w:rsidRDefault="00DC136E" w:rsidP="00D502C9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 w:val="24"/>
          <w:szCs w:val="24"/>
        </w:rPr>
      </w:pPr>
    </w:p>
    <w:p w:rsidR="00336DE2" w:rsidRDefault="00336DE2" w:rsidP="001069CE">
      <w:pPr>
        <w:pStyle w:val="af1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составе представленного Проекта муниципальной программы предусмотрено 4-е подпрограммы, а именно:</w:t>
      </w:r>
    </w:p>
    <w:p w:rsidR="00336DE2" w:rsidRDefault="00336DE2" w:rsidP="00336DE2">
      <w:pPr>
        <w:pStyle w:val="af1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«Организация предоставления дополнительного образования в сфере культуры и искусства»;</w:t>
      </w:r>
    </w:p>
    <w:p w:rsidR="00336DE2" w:rsidRDefault="00336DE2" w:rsidP="00336DE2">
      <w:pPr>
        <w:pStyle w:val="af1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«Организация досуга и предоставление услуг учреждениями культуры»;</w:t>
      </w:r>
    </w:p>
    <w:p w:rsidR="00336DE2" w:rsidRDefault="00336DE2" w:rsidP="00336DE2">
      <w:pPr>
        <w:pStyle w:val="af1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«Организация библиотечного обслуживания населения»;</w:t>
      </w:r>
    </w:p>
    <w:p w:rsidR="00336DE2" w:rsidRPr="00336DE2" w:rsidRDefault="00336DE2" w:rsidP="00336DE2">
      <w:pPr>
        <w:pStyle w:val="af1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«Сохранение и популяризация объектов культурного наследия и памятников, расположенных на территории Партизанского городского округа». </w:t>
      </w:r>
    </w:p>
    <w:p w:rsidR="00DC136E" w:rsidRDefault="00DC136E" w:rsidP="00336DE2">
      <w:pPr>
        <w:pStyle w:val="af1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36DE2">
        <w:rPr>
          <w:sz w:val="24"/>
          <w:szCs w:val="24"/>
        </w:rPr>
        <w:t>В соответствии с подпунктом 3.2.3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</w:t>
      </w:r>
      <w:r w:rsidR="001D304E">
        <w:rPr>
          <w:sz w:val="24"/>
          <w:szCs w:val="24"/>
        </w:rPr>
        <w:t>, к которым относятся и показатели</w:t>
      </w:r>
      <w:r w:rsidR="001D304E" w:rsidRPr="001D304E">
        <w:rPr>
          <w:sz w:val="24"/>
          <w:szCs w:val="24"/>
        </w:rPr>
        <w:t xml:space="preserve"> </w:t>
      </w:r>
      <w:r w:rsidR="001D304E">
        <w:rPr>
          <w:sz w:val="24"/>
          <w:szCs w:val="24"/>
        </w:rPr>
        <w:t>(индикаторы</w:t>
      </w:r>
      <w:r w:rsidR="001D304E" w:rsidRPr="001D304E">
        <w:rPr>
          <w:sz w:val="24"/>
          <w:szCs w:val="24"/>
        </w:rPr>
        <w:t>) реализации</w:t>
      </w:r>
      <w:r w:rsidR="001D304E">
        <w:rPr>
          <w:sz w:val="24"/>
          <w:szCs w:val="24"/>
        </w:rPr>
        <w:t xml:space="preserve"> программы, подпрограмм</w:t>
      </w:r>
      <w:r w:rsidRPr="00336DE2">
        <w:rPr>
          <w:sz w:val="24"/>
          <w:szCs w:val="24"/>
        </w:rPr>
        <w:t xml:space="preserve">. </w:t>
      </w:r>
    </w:p>
    <w:p w:rsidR="00336DE2" w:rsidRPr="004F011D" w:rsidRDefault="00336DE2" w:rsidP="001D304E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1D">
        <w:rPr>
          <w:rFonts w:ascii="Times New Roman" w:hAnsi="Times New Roman" w:cs="Times New Roman"/>
          <w:sz w:val="24"/>
          <w:szCs w:val="24"/>
        </w:rPr>
        <w:t>В соответствии с паспортом, разделом 3 текстовой части Проекта Программы  показателями (индикаторами) муниципальной программы являются:</w:t>
      </w:r>
    </w:p>
    <w:p w:rsidR="00336DE2" w:rsidRDefault="00336DE2" w:rsidP="001D304E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11D">
        <w:rPr>
          <w:rFonts w:ascii="Times New Roman" w:hAnsi="Times New Roman" w:cs="Times New Roman"/>
          <w:sz w:val="24"/>
          <w:szCs w:val="24"/>
        </w:rPr>
        <w:t xml:space="preserve">-  </w:t>
      </w:r>
      <w:r w:rsidRPr="004F0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удельный все специалистов учреждений культуры, повысивших квалификацию, от общего числа работников, кроме технического (обслуживающего) персонал</w:t>
      </w:r>
      <w:r w:rsidRPr="004F011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6DE2" w:rsidRDefault="00336DE2" w:rsidP="001D304E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соотношение уровня среднемесячной заработной платы работников муниципальных учреждений культуры и педагогических работников дополнительного образования к среднемесячному доходу от трудовой деятельности в Приморском крае;</w:t>
      </w:r>
    </w:p>
    <w:p w:rsidR="00336DE2" w:rsidRPr="004F011D" w:rsidRDefault="00336DE2" w:rsidP="00336DE2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количество граждан, принимающих участие в добровольческой деятельности сферы культуры, нарастающим итогом. </w:t>
      </w:r>
    </w:p>
    <w:p w:rsidR="00336DE2" w:rsidRDefault="00336DE2" w:rsidP="00336DE2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304E">
        <w:rPr>
          <w:rFonts w:ascii="Times New Roman" w:hAnsi="Times New Roman" w:cs="Times New Roman"/>
          <w:sz w:val="24"/>
          <w:szCs w:val="24"/>
          <w:lang w:eastAsia="ru-RU"/>
        </w:rPr>
        <w:t xml:space="preserve">Ни одной из 4- х подпрограмм проекта муниципальной программы не предусмотрено таких показателей (индикаторов) их реализации, которые бы были согласованы с </w:t>
      </w:r>
      <w:r w:rsidR="001D304E">
        <w:rPr>
          <w:rFonts w:ascii="Times New Roman" w:hAnsi="Times New Roman" w:cs="Times New Roman"/>
          <w:sz w:val="24"/>
          <w:szCs w:val="24"/>
          <w:lang w:eastAsia="ru-RU"/>
        </w:rPr>
        <w:t>показателями</w:t>
      </w:r>
      <w:r w:rsidR="001D304E" w:rsidRPr="001D304E">
        <w:rPr>
          <w:rFonts w:ascii="Times New Roman" w:hAnsi="Times New Roman" w:cs="Times New Roman"/>
          <w:sz w:val="24"/>
          <w:szCs w:val="24"/>
          <w:lang w:eastAsia="ru-RU"/>
        </w:rPr>
        <w:t xml:space="preserve"> (индикатор</w:t>
      </w:r>
      <w:r w:rsidR="001D304E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="001D304E" w:rsidRPr="001D304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D30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04E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программы. </w:t>
      </w:r>
    </w:p>
    <w:p w:rsidR="001D304E" w:rsidRPr="001D304E" w:rsidRDefault="001D304E" w:rsidP="00336DE2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04E" w:rsidRPr="001D304E" w:rsidRDefault="001D304E" w:rsidP="001D304E">
      <w:pPr>
        <w:pStyle w:val="af1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1D304E">
        <w:rPr>
          <w:b/>
          <w:sz w:val="24"/>
          <w:szCs w:val="24"/>
        </w:rPr>
        <w:t xml:space="preserve">Таким образом, в нарушение требований подпункта 3.2.3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показатели (индикаторы) реализации подпрограмм не согласуются с показателями (индикаторами) реализации муниципальной программы, не соответствуют им.  </w:t>
      </w:r>
    </w:p>
    <w:p w:rsidR="00336DE2" w:rsidRPr="00336DE2" w:rsidRDefault="00336DE2" w:rsidP="00336DE2">
      <w:pPr>
        <w:pStyle w:val="af1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6E0DFA" w:rsidRDefault="00FD56E4" w:rsidP="001069CE">
      <w:pPr>
        <w:pStyle w:val="af1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</w:t>
      </w:r>
      <w:r>
        <w:rPr>
          <w:sz w:val="24"/>
          <w:szCs w:val="24"/>
        </w:rPr>
        <w:t>ак следует из</w:t>
      </w:r>
      <w:r w:rsidR="004E1D5D">
        <w:rPr>
          <w:sz w:val="24"/>
          <w:szCs w:val="24"/>
        </w:rPr>
        <w:t xml:space="preserve"> содержания проекта и </w:t>
      </w:r>
      <w:r>
        <w:rPr>
          <w:sz w:val="24"/>
          <w:szCs w:val="24"/>
        </w:rPr>
        <w:t xml:space="preserve">пояснительной записки, принятие (издание) представленного Проекта, приведет к </w:t>
      </w:r>
      <w:r w:rsidR="00D92728">
        <w:rPr>
          <w:sz w:val="24"/>
          <w:szCs w:val="24"/>
        </w:rPr>
        <w:t xml:space="preserve">необходимости предусматривать в бюджете городского округа средства на </w:t>
      </w:r>
      <w:r w:rsidR="008661EC" w:rsidRPr="00AA2776">
        <w:rPr>
          <w:sz w:val="24"/>
          <w:szCs w:val="24"/>
        </w:rPr>
        <w:t>финанс</w:t>
      </w:r>
      <w:r w:rsidR="00D92728">
        <w:rPr>
          <w:sz w:val="24"/>
          <w:szCs w:val="24"/>
        </w:rPr>
        <w:t xml:space="preserve">овое обеспечение </w:t>
      </w:r>
      <w:r w:rsidR="00D92728">
        <w:rPr>
          <w:bCs/>
          <w:sz w:val="24"/>
          <w:szCs w:val="24"/>
          <w:shd w:val="clear" w:color="auto" w:fill="FFFFFF"/>
        </w:rPr>
        <w:t>программных</w:t>
      </w:r>
      <w:r>
        <w:rPr>
          <w:bCs/>
          <w:sz w:val="24"/>
          <w:szCs w:val="24"/>
          <w:shd w:val="clear" w:color="auto" w:fill="FFFFFF"/>
        </w:rPr>
        <w:t xml:space="preserve"> мероприяти</w:t>
      </w:r>
      <w:r w:rsidR="00D92728">
        <w:rPr>
          <w:bCs/>
          <w:sz w:val="24"/>
          <w:szCs w:val="24"/>
          <w:shd w:val="clear" w:color="auto" w:fill="FFFFFF"/>
        </w:rPr>
        <w:t>й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="008661EC">
        <w:rPr>
          <w:bCs/>
          <w:sz w:val="24"/>
          <w:szCs w:val="24"/>
          <w:shd w:val="clear" w:color="auto" w:fill="FFFFFF"/>
        </w:rPr>
        <w:t>муниципальной</w:t>
      </w:r>
      <w:r w:rsidR="008661EC" w:rsidRPr="00CC7E70">
        <w:rPr>
          <w:bCs/>
          <w:sz w:val="24"/>
          <w:szCs w:val="24"/>
          <w:shd w:val="clear" w:color="auto" w:fill="FFFFFF"/>
        </w:rPr>
        <w:t xml:space="preserve"> программ</w:t>
      </w:r>
      <w:r w:rsidR="008661EC">
        <w:rPr>
          <w:bCs/>
          <w:sz w:val="24"/>
          <w:szCs w:val="24"/>
          <w:shd w:val="clear" w:color="auto" w:fill="FFFFFF"/>
        </w:rPr>
        <w:t>ы</w:t>
      </w:r>
      <w:r w:rsidR="008661EC" w:rsidRPr="00CC7E70">
        <w:rPr>
          <w:bCs/>
          <w:sz w:val="24"/>
          <w:szCs w:val="24"/>
          <w:shd w:val="clear" w:color="auto" w:fill="FFFFFF"/>
        </w:rPr>
        <w:t xml:space="preserve"> </w:t>
      </w:r>
      <w:r w:rsidR="008D64EA" w:rsidRPr="000F4424">
        <w:rPr>
          <w:bCs/>
          <w:sz w:val="24"/>
          <w:szCs w:val="24"/>
          <w:shd w:val="clear" w:color="auto" w:fill="FFFFFF"/>
        </w:rPr>
        <w:t>«</w:t>
      </w:r>
      <w:r w:rsidR="006E0DFA">
        <w:rPr>
          <w:bCs/>
          <w:sz w:val="24"/>
          <w:szCs w:val="24"/>
          <w:shd w:val="clear" w:color="auto" w:fill="FFFFFF"/>
        </w:rPr>
        <w:t xml:space="preserve">Культура </w:t>
      </w:r>
      <w:r w:rsidR="006E0DFA" w:rsidRPr="009C435F">
        <w:rPr>
          <w:sz w:val="24"/>
          <w:szCs w:val="24"/>
        </w:rPr>
        <w:t>Партизанского городского округа на 2022-2026 годы</w:t>
      </w:r>
      <w:r w:rsidR="00D92728">
        <w:rPr>
          <w:sz w:val="24"/>
          <w:szCs w:val="24"/>
        </w:rPr>
        <w:t>»</w:t>
      </w:r>
      <w:r w:rsidR="008D64EA" w:rsidRPr="000F442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рамках </w:t>
      </w:r>
      <w:r w:rsidR="00D92728">
        <w:rPr>
          <w:sz w:val="24"/>
          <w:szCs w:val="24"/>
        </w:rPr>
        <w:t>которых</w:t>
      </w:r>
      <w:r w:rsidR="006E0DFA">
        <w:rPr>
          <w:sz w:val="24"/>
          <w:szCs w:val="24"/>
        </w:rPr>
        <w:t xml:space="preserve"> буду</w:t>
      </w:r>
      <w:r w:rsidR="00463E26">
        <w:rPr>
          <w:sz w:val="24"/>
          <w:szCs w:val="24"/>
        </w:rPr>
        <w:t>т</w:t>
      </w:r>
      <w:r w:rsidR="00463E26" w:rsidRPr="00463E26">
        <w:rPr>
          <w:sz w:val="24"/>
          <w:szCs w:val="24"/>
        </w:rPr>
        <w:t xml:space="preserve"> </w:t>
      </w:r>
      <w:r w:rsidR="00463E26" w:rsidRPr="006C1F4D">
        <w:rPr>
          <w:sz w:val="24"/>
          <w:szCs w:val="24"/>
        </w:rPr>
        <w:t>осуществл</w:t>
      </w:r>
      <w:r w:rsidR="00D92728">
        <w:rPr>
          <w:sz w:val="24"/>
          <w:szCs w:val="24"/>
        </w:rPr>
        <w:t>яться</w:t>
      </w:r>
      <w:r w:rsidR="006E0DFA">
        <w:rPr>
          <w:sz w:val="24"/>
          <w:szCs w:val="24"/>
        </w:rPr>
        <w:t>:</w:t>
      </w:r>
    </w:p>
    <w:p w:rsidR="006E0DFA" w:rsidRDefault="006E0DFA" w:rsidP="006E0DFA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функционирования муниципальных учреждений</w:t>
      </w:r>
      <w:r w:rsidR="001069CE">
        <w:rPr>
          <w:sz w:val="24"/>
          <w:szCs w:val="24"/>
        </w:rPr>
        <w:t xml:space="preserve"> культуры, дополнительного образования</w:t>
      </w:r>
      <w:r>
        <w:rPr>
          <w:sz w:val="24"/>
          <w:szCs w:val="24"/>
        </w:rPr>
        <w:t>;</w:t>
      </w:r>
    </w:p>
    <w:p w:rsidR="006E0DFA" w:rsidRDefault="006E0DFA" w:rsidP="006E0DFA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текущие и капитальные ремонты зданий, помещений муниципальных учреждений;</w:t>
      </w:r>
    </w:p>
    <w:p w:rsidR="004C4BD7" w:rsidRDefault="006E0DFA" w:rsidP="006E0DFA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4BD7">
        <w:rPr>
          <w:sz w:val="24"/>
          <w:szCs w:val="24"/>
        </w:rPr>
        <w:t>укрепление материально-технической;</w:t>
      </w:r>
    </w:p>
    <w:p w:rsidR="004C4BD7" w:rsidRDefault="004C4BD7" w:rsidP="006E0DFA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 федерального проекта «Культурная среда»;</w:t>
      </w:r>
    </w:p>
    <w:p w:rsidR="008661EC" w:rsidRDefault="004C4BD7" w:rsidP="006E0DFA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работ по сохранению объектов культурного наследия и памятников и др</w:t>
      </w:r>
      <w:r w:rsidR="00D92728">
        <w:rPr>
          <w:sz w:val="24"/>
          <w:szCs w:val="24"/>
        </w:rPr>
        <w:t>.</w:t>
      </w:r>
      <w:r w:rsidR="004E1D5D" w:rsidRPr="004E1D5D">
        <w:rPr>
          <w:sz w:val="24"/>
          <w:szCs w:val="24"/>
        </w:rPr>
        <w:t xml:space="preserve"> </w:t>
      </w:r>
    </w:p>
    <w:p w:rsidR="001069CE" w:rsidRDefault="001069CE" w:rsidP="001069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1F4D">
        <w:rPr>
          <w:sz w:val="24"/>
          <w:szCs w:val="24"/>
        </w:rPr>
        <w:t xml:space="preserve">В соответствии с пунктом 3 части 1 статьи 17 Федерального закона от 06.10.2003 №131-ФЗ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самоуправления городских округов обладают полномочиями по созданию муниципальных учреждений и осуществлению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учреждениями. </w:t>
      </w:r>
    </w:p>
    <w:p w:rsidR="001069CE" w:rsidRDefault="001069CE" w:rsidP="001069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1F4D"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t>13 части 1 статьи 16</w:t>
      </w:r>
      <w:r w:rsidRPr="006C1F4D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 </w:t>
      </w:r>
      <w:r>
        <w:rPr>
          <w:sz w:val="24"/>
          <w:szCs w:val="24"/>
        </w:rPr>
        <w:t xml:space="preserve">к </w:t>
      </w:r>
      <w:r w:rsidRPr="006C1F4D">
        <w:rPr>
          <w:sz w:val="24"/>
          <w:szCs w:val="24"/>
        </w:rPr>
        <w:t>в</w:t>
      </w:r>
      <w:r>
        <w:rPr>
          <w:sz w:val="24"/>
          <w:szCs w:val="24"/>
        </w:rPr>
        <w:t xml:space="preserve">опросам местного значения городского округа, кроме прочего, относится  </w:t>
      </w:r>
      <w:r w:rsidRPr="006C1F4D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организация предоставления дополнительного образования детей в муниципальных образовательных организациях.</w:t>
      </w:r>
    </w:p>
    <w:p w:rsidR="001069CE" w:rsidRDefault="001069CE" w:rsidP="001069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1F4D"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t>17 части 1 статьи 16</w:t>
      </w:r>
      <w:r w:rsidRPr="006C1F4D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 </w:t>
      </w:r>
      <w:r>
        <w:rPr>
          <w:sz w:val="24"/>
          <w:szCs w:val="24"/>
        </w:rPr>
        <w:t xml:space="preserve">к </w:t>
      </w:r>
      <w:r w:rsidRPr="006C1F4D">
        <w:rPr>
          <w:sz w:val="24"/>
          <w:szCs w:val="24"/>
        </w:rPr>
        <w:t>в</w:t>
      </w:r>
      <w:r>
        <w:rPr>
          <w:sz w:val="24"/>
          <w:szCs w:val="24"/>
        </w:rPr>
        <w:t xml:space="preserve">опросам местного значения городского округа, кроме прочего, относится  </w:t>
      </w:r>
      <w:r w:rsidRPr="006C1F4D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создание условий для организации досуга и обеспечения жителей муниципального, городского округа услугами организаций культуры.</w:t>
      </w:r>
    </w:p>
    <w:p w:rsidR="001069CE" w:rsidRDefault="001069CE" w:rsidP="001069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1F4D"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t>18 части 1 статьи 16</w:t>
      </w:r>
      <w:r w:rsidRPr="006C1F4D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 </w:t>
      </w:r>
      <w:r>
        <w:rPr>
          <w:sz w:val="24"/>
          <w:szCs w:val="24"/>
        </w:rPr>
        <w:t xml:space="preserve">к </w:t>
      </w:r>
      <w:r w:rsidRPr="006C1F4D">
        <w:rPr>
          <w:sz w:val="24"/>
          <w:szCs w:val="24"/>
        </w:rPr>
        <w:t>в</w:t>
      </w:r>
      <w:r>
        <w:rPr>
          <w:sz w:val="24"/>
          <w:szCs w:val="24"/>
        </w:rPr>
        <w:t xml:space="preserve">опросам местного значения городского округа, кроме прочего, относится  </w:t>
      </w:r>
      <w:r w:rsidRPr="006C1F4D">
        <w:rPr>
          <w:sz w:val="24"/>
          <w:szCs w:val="24"/>
        </w:rPr>
        <w:t xml:space="preserve"> </w:t>
      </w:r>
      <w:r>
        <w:rPr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муниципального,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муниципального, городского округа</w:t>
      </w:r>
    </w:p>
    <w:p w:rsidR="001069CE" w:rsidRPr="004E1D5D" w:rsidRDefault="001069CE" w:rsidP="001069CE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Источником финансового обеспечения реализации данных мероприятий представленным Проектом определяются средства </w:t>
      </w:r>
      <w:r>
        <w:rPr>
          <w:bCs/>
          <w:sz w:val="24"/>
          <w:szCs w:val="24"/>
        </w:rPr>
        <w:t>бюджета Партизанского городского округа.</w:t>
      </w:r>
      <w:r w:rsidRPr="004E1D5D">
        <w:rPr>
          <w:sz w:val="24"/>
          <w:szCs w:val="24"/>
        </w:rPr>
        <w:t xml:space="preserve"> </w:t>
      </w:r>
    </w:p>
    <w:p w:rsidR="001069CE" w:rsidRPr="00AB0EF3" w:rsidRDefault="001069CE" w:rsidP="001069C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B0EF3">
        <w:rPr>
          <w:bCs/>
          <w:sz w:val="24"/>
          <w:szCs w:val="24"/>
        </w:rPr>
        <w:t>В соответствии с частью 2 статьи 49</w:t>
      </w:r>
      <w:r w:rsidRPr="00AB0EF3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Pr="00AB0EF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</w:t>
      </w:r>
      <w:r w:rsidRPr="00AB0EF3">
        <w:rPr>
          <w:bCs/>
          <w:sz w:val="24"/>
          <w:szCs w:val="24"/>
        </w:rPr>
        <w:t>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1069CE" w:rsidRDefault="001069CE" w:rsidP="001069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069CE" w:rsidRDefault="001069CE" w:rsidP="001069CE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463E26">
        <w:rPr>
          <w:b/>
          <w:sz w:val="24"/>
          <w:szCs w:val="24"/>
        </w:rPr>
        <w:t>Таким образом,</w:t>
      </w:r>
      <w:r>
        <w:rPr>
          <w:b/>
          <w:sz w:val="24"/>
          <w:szCs w:val="24"/>
        </w:rPr>
        <w:t xml:space="preserve"> программные мероприятия, цели, на которые представленным Проектом предусматриваются средства дополнительного финансирования, соответствуют полномочиям органов местного самоуправления, могут и должны производится за счет средств местного бюджета. </w:t>
      </w:r>
    </w:p>
    <w:p w:rsidR="00802180" w:rsidRDefault="00802180" w:rsidP="009C2D86">
      <w:pPr>
        <w:ind w:firstLine="709"/>
        <w:jc w:val="both"/>
        <w:rPr>
          <w:sz w:val="24"/>
          <w:szCs w:val="24"/>
        </w:rPr>
      </w:pPr>
    </w:p>
    <w:p w:rsidR="00254871" w:rsidRPr="00404E22" w:rsidRDefault="00254871" w:rsidP="00404E22">
      <w:pPr>
        <w:ind w:firstLine="709"/>
        <w:jc w:val="both"/>
        <w:rPr>
          <w:sz w:val="24"/>
          <w:szCs w:val="24"/>
        </w:rPr>
      </w:pPr>
      <w:r w:rsidRPr="00404E22">
        <w:rPr>
          <w:sz w:val="24"/>
          <w:szCs w:val="24"/>
        </w:rPr>
        <w:t>Заключение:</w:t>
      </w:r>
    </w:p>
    <w:p w:rsidR="00254871" w:rsidRPr="00404E22" w:rsidRDefault="00254871" w:rsidP="00404E22">
      <w:pPr>
        <w:shd w:val="clear" w:color="auto" w:fill="FFFFFF"/>
        <w:ind w:firstLine="709"/>
        <w:jc w:val="both"/>
        <w:rPr>
          <w:sz w:val="24"/>
          <w:szCs w:val="24"/>
        </w:rPr>
      </w:pPr>
      <w:r w:rsidRPr="00404E22">
        <w:rPr>
          <w:sz w:val="24"/>
          <w:szCs w:val="24"/>
        </w:rPr>
        <w:t xml:space="preserve">По результатам финансово-экономической экспертизы </w:t>
      </w:r>
      <w:r w:rsidRPr="00404E22">
        <w:rPr>
          <w:bCs/>
          <w:sz w:val="24"/>
          <w:szCs w:val="24"/>
          <w:shd w:val="clear" w:color="auto" w:fill="FFFFFF"/>
        </w:rPr>
        <w:t xml:space="preserve">проекта </w:t>
      </w:r>
      <w:r w:rsidR="00D92728" w:rsidRPr="00404E22">
        <w:rPr>
          <w:bCs/>
          <w:sz w:val="24"/>
          <w:szCs w:val="24"/>
          <w:shd w:val="clear" w:color="auto" w:fill="FFFFFF"/>
        </w:rPr>
        <w:t>муниципальной программы «</w:t>
      </w:r>
      <w:r w:rsidR="001069CE">
        <w:rPr>
          <w:bCs/>
          <w:sz w:val="24"/>
          <w:szCs w:val="24"/>
          <w:shd w:val="clear" w:color="auto" w:fill="FFFFFF"/>
        </w:rPr>
        <w:t xml:space="preserve">Культура </w:t>
      </w:r>
      <w:r w:rsidR="00D92728" w:rsidRPr="00404E22">
        <w:rPr>
          <w:sz w:val="24"/>
          <w:szCs w:val="24"/>
        </w:rPr>
        <w:t>Партизанского городского округа на 2022-2026 годы»</w:t>
      </w:r>
      <w:r w:rsidR="008D64EA" w:rsidRPr="00404E22">
        <w:rPr>
          <w:sz w:val="24"/>
          <w:szCs w:val="24"/>
        </w:rPr>
        <w:t>,</w:t>
      </w:r>
      <w:r w:rsidR="002C1AFD" w:rsidRPr="00404E22">
        <w:rPr>
          <w:sz w:val="24"/>
          <w:szCs w:val="24"/>
        </w:rPr>
        <w:t xml:space="preserve"> </w:t>
      </w:r>
      <w:r w:rsidRPr="00404E22">
        <w:rPr>
          <w:sz w:val="24"/>
          <w:szCs w:val="24"/>
        </w:rPr>
        <w:t>Контрольно- счетная палата приходит к следующим выводам:</w:t>
      </w:r>
    </w:p>
    <w:p w:rsidR="001069CE" w:rsidRPr="001069CE" w:rsidRDefault="001069CE" w:rsidP="001069CE">
      <w:pPr>
        <w:pStyle w:val="af1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069CE">
        <w:rPr>
          <w:sz w:val="24"/>
          <w:szCs w:val="24"/>
        </w:rPr>
        <w:t xml:space="preserve">Проект направлен в Контрольно-счетную палату 21.07.2021, фактически представлен 21.07.2021 то есть с нарушением срока, установленного указанным муниципальным правовым актом. </w:t>
      </w:r>
    </w:p>
    <w:p w:rsidR="001069CE" w:rsidRPr="001069CE" w:rsidRDefault="001069CE" w:rsidP="001069CE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069CE">
        <w:rPr>
          <w:rFonts w:ascii="Times New Roman" w:hAnsi="Times New Roman" w:cs="Times New Roman"/>
          <w:sz w:val="24"/>
          <w:szCs w:val="24"/>
        </w:rPr>
        <w:t>аименование программы, применяемое по тексту проекта постановления, должно быть приведено в соответствие с «Перечнем муниципальных программ Партизанского городского округа на 2022 год», утвержденным постановлением администрации Партизанского городского округа от 20.05.2021 №889-па.</w:t>
      </w:r>
    </w:p>
    <w:p w:rsidR="001069CE" w:rsidRPr="001069CE" w:rsidRDefault="001069CE" w:rsidP="001069CE">
      <w:pPr>
        <w:pStyle w:val="af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069CE">
        <w:rPr>
          <w:sz w:val="24"/>
          <w:szCs w:val="24"/>
        </w:rPr>
        <w:t xml:space="preserve">ля вступления муниципальной программы в силу, с предусмотренного в ней дня начала ее реализации, то есть с 01.01.2022 постановление администрации Партизанского городского округа, предусматривающее ее утверждение, должно предусматривать, что постановление подлежит официальному опубликованию (обнародованию) в газете «Вести», вступает в силу после его официального опубликования (обнародования), но не ранее 01 января 2022 года.  </w:t>
      </w:r>
    </w:p>
    <w:p w:rsidR="001069CE" w:rsidRPr="001069CE" w:rsidRDefault="001069CE" w:rsidP="001069CE">
      <w:pPr>
        <w:pStyle w:val="af1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069CE">
        <w:rPr>
          <w:sz w:val="24"/>
          <w:szCs w:val="24"/>
        </w:rPr>
        <w:t xml:space="preserve"> нарушение требований постановления администрации Партизанского городского округа от 26.08.2013 №890-па, «Порядка принятия решения о разработке, формировании и реализации муниципальных программ и оценки эффективности их реализации», утвержденного данным постановлением, показатели, используемые в соответствии с </w:t>
      </w:r>
      <w:hyperlink r:id="rId16" w:history="1">
        <w:r w:rsidRPr="001069CE">
          <w:rPr>
            <w:sz w:val="24"/>
            <w:szCs w:val="24"/>
          </w:rPr>
          <w:t>Указом</w:t>
        </w:r>
      </w:hyperlink>
      <w:r w:rsidRPr="001069CE">
        <w:rPr>
          <w:sz w:val="24"/>
          <w:szCs w:val="24"/>
        </w:rPr>
        <w:t xml:space="preserve">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 для оценки эффективности деятельности органов местного самоуправления, в показатели муниципальной программы не включены.  </w:t>
      </w:r>
    </w:p>
    <w:p w:rsidR="001069CE" w:rsidRPr="001069CE" w:rsidRDefault="001069CE" w:rsidP="001069C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069CE">
        <w:rPr>
          <w:sz w:val="24"/>
          <w:szCs w:val="24"/>
        </w:rPr>
        <w:t xml:space="preserve"> нарушение требований подпункта 3.2.3 «Порядка принятия решения о разработке, формировании и реализации муниципальных программ и оценки </w:t>
      </w:r>
      <w:r w:rsidRPr="001069CE">
        <w:rPr>
          <w:sz w:val="24"/>
          <w:szCs w:val="24"/>
        </w:rPr>
        <w:lastRenderedPageBreak/>
        <w:t xml:space="preserve">эффективности их реализации», утвержденного постановлением администрации Партизанского городского округа от 26.08.2013 №890-па, показатели (индикаторы) реализации подпрограмм не согласуются с показателями (индикаторами) реализации муниципальной программы, не соответствуют им.  </w:t>
      </w:r>
    </w:p>
    <w:p w:rsidR="001069CE" w:rsidRPr="001069CE" w:rsidRDefault="001069CE" w:rsidP="001069CE">
      <w:pPr>
        <w:pStyle w:val="af1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069CE">
        <w:rPr>
          <w:sz w:val="24"/>
          <w:szCs w:val="24"/>
        </w:rPr>
        <w:t xml:space="preserve">рограммные мероприятия, цели, на которые представленным Проектом предусматриваются средства дополнительного финансирования, соответствуют полномочиям органов местного самоуправления, могут и должны производится за счет средств местного бюджета. </w:t>
      </w:r>
    </w:p>
    <w:p w:rsidR="001069CE" w:rsidRPr="001069CE" w:rsidRDefault="001069CE" w:rsidP="001069CE">
      <w:pPr>
        <w:pStyle w:val="af1"/>
        <w:ind w:left="1069"/>
        <w:jc w:val="both"/>
        <w:rPr>
          <w:sz w:val="24"/>
          <w:szCs w:val="24"/>
        </w:rPr>
      </w:pPr>
    </w:p>
    <w:p w:rsidR="00254871" w:rsidRPr="00404E22" w:rsidRDefault="00254871" w:rsidP="00404E22">
      <w:pPr>
        <w:ind w:firstLine="709"/>
        <w:jc w:val="both"/>
        <w:rPr>
          <w:sz w:val="24"/>
          <w:szCs w:val="24"/>
        </w:rPr>
      </w:pPr>
      <w:r w:rsidRPr="00404E22">
        <w:rPr>
          <w:sz w:val="24"/>
          <w:szCs w:val="24"/>
        </w:rPr>
        <w:t>Контрольно-счетная палата Партизанского городского округа</w:t>
      </w:r>
      <w:r w:rsidR="00BF2982" w:rsidRPr="00404E22">
        <w:rPr>
          <w:sz w:val="24"/>
          <w:szCs w:val="24"/>
        </w:rPr>
        <w:t xml:space="preserve"> п</w:t>
      </w:r>
      <w:r w:rsidRPr="00404E22">
        <w:rPr>
          <w:sz w:val="24"/>
          <w:szCs w:val="24"/>
        </w:rPr>
        <w:t>редлагает</w:t>
      </w:r>
      <w:r w:rsidR="001B31A8" w:rsidRPr="00404E22">
        <w:rPr>
          <w:sz w:val="24"/>
          <w:szCs w:val="24"/>
        </w:rPr>
        <w:t xml:space="preserve"> а</w:t>
      </w:r>
      <w:r w:rsidRPr="00404E22">
        <w:rPr>
          <w:sz w:val="24"/>
          <w:szCs w:val="24"/>
        </w:rPr>
        <w:t xml:space="preserve">дминистрации Партизанского городского округа рассмотреть представленный </w:t>
      </w:r>
      <w:r w:rsidRPr="00404E22">
        <w:rPr>
          <w:bCs/>
          <w:sz w:val="24"/>
          <w:szCs w:val="24"/>
          <w:shd w:val="clear" w:color="auto" w:fill="FFFFFF"/>
        </w:rPr>
        <w:t xml:space="preserve">проект </w:t>
      </w:r>
      <w:r w:rsidR="003910F9">
        <w:rPr>
          <w:bCs/>
          <w:sz w:val="24"/>
          <w:szCs w:val="24"/>
          <w:shd w:val="clear" w:color="auto" w:fill="FFFFFF"/>
        </w:rPr>
        <w:t xml:space="preserve">муниципальной программы </w:t>
      </w:r>
      <w:r w:rsidR="003910F9" w:rsidRPr="00404E22">
        <w:rPr>
          <w:bCs/>
          <w:sz w:val="24"/>
          <w:szCs w:val="24"/>
          <w:shd w:val="clear" w:color="auto" w:fill="FFFFFF"/>
        </w:rPr>
        <w:t>«</w:t>
      </w:r>
      <w:r w:rsidR="003910F9">
        <w:rPr>
          <w:bCs/>
          <w:sz w:val="24"/>
          <w:szCs w:val="24"/>
          <w:shd w:val="clear" w:color="auto" w:fill="FFFFFF"/>
        </w:rPr>
        <w:t xml:space="preserve">Культура </w:t>
      </w:r>
      <w:r w:rsidR="003910F9" w:rsidRPr="00404E22">
        <w:rPr>
          <w:sz w:val="24"/>
          <w:szCs w:val="24"/>
        </w:rPr>
        <w:t>Партизанского городского округа на 2022-2026 годы»</w:t>
      </w:r>
      <w:r w:rsidR="003910F9">
        <w:rPr>
          <w:sz w:val="24"/>
          <w:szCs w:val="24"/>
        </w:rPr>
        <w:t xml:space="preserve"> </w:t>
      </w:r>
      <w:r w:rsidR="00433E79" w:rsidRPr="00404E22">
        <w:rPr>
          <w:sz w:val="24"/>
          <w:szCs w:val="24"/>
        </w:rPr>
        <w:t>с учетом настоящего  заключения.</w:t>
      </w:r>
    </w:p>
    <w:p w:rsidR="008D64EA" w:rsidRDefault="008D64EA" w:rsidP="00404E22">
      <w:pPr>
        <w:ind w:firstLine="709"/>
        <w:jc w:val="both"/>
        <w:rPr>
          <w:sz w:val="24"/>
          <w:szCs w:val="24"/>
        </w:rPr>
      </w:pPr>
    </w:p>
    <w:p w:rsidR="001069CE" w:rsidRPr="00404E22" w:rsidRDefault="001069CE" w:rsidP="00404E22">
      <w:pPr>
        <w:ind w:firstLine="709"/>
        <w:jc w:val="both"/>
        <w:rPr>
          <w:sz w:val="24"/>
          <w:szCs w:val="24"/>
        </w:rPr>
      </w:pPr>
    </w:p>
    <w:p w:rsidR="001B31A8" w:rsidRDefault="00254871" w:rsidP="00404E22">
      <w:pPr>
        <w:jc w:val="both"/>
        <w:rPr>
          <w:sz w:val="24"/>
          <w:szCs w:val="24"/>
        </w:rPr>
      </w:pPr>
      <w:r w:rsidRPr="00404E22">
        <w:rPr>
          <w:sz w:val="24"/>
          <w:szCs w:val="24"/>
        </w:rPr>
        <w:t xml:space="preserve">Председатель </w:t>
      </w:r>
    </w:p>
    <w:p w:rsidR="001069CE" w:rsidRPr="00404E22" w:rsidRDefault="001069CE" w:rsidP="00404E22">
      <w:pPr>
        <w:jc w:val="both"/>
        <w:rPr>
          <w:sz w:val="24"/>
          <w:szCs w:val="24"/>
        </w:rPr>
      </w:pPr>
    </w:p>
    <w:p w:rsidR="00254871" w:rsidRPr="00404E22" w:rsidRDefault="00254871" w:rsidP="00404E22">
      <w:pPr>
        <w:jc w:val="both"/>
        <w:rPr>
          <w:sz w:val="24"/>
          <w:szCs w:val="24"/>
        </w:rPr>
      </w:pPr>
      <w:r w:rsidRPr="00404E22">
        <w:rPr>
          <w:sz w:val="24"/>
          <w:szCs w:val="24"/>
        </w:rPr>
        <w:t>Контрольно – счетной палаты</w:t>
      </w:r>
    </w:p>
    <w:p w:rsidR="007B027B" w:rsidRPr="00404E22" w:rsidRDefault="00254871" w:rsidP="00404E22">
      <w:pPr>
        <w:jc w:val="both"/>
        <w:rPr>
          <w:sz w:val="24"/>
          <w:szCs w:val="24"/>
        </w:rPr>
      </w:pPr>
      <w:r w:rsidRPr="00404E22">
        <w:rPr>
          <w:sz w:val="24"/>
          <w:szCs w:val="24"/>
        </w:rPr>
        <w:t xml:space="preserve">Партизанского городского округа                                              </w:t>
      </w:r>
      <w:r w:rsidR="00404E22">
        <w:rPr>
          <w:sz w:val="24"/>
          <w:szCs w:val="24"/>
        </w:rPr>
        <w:t xml:space="preserve">      </w:t>
      </w:r>
      <w:r w:rsidRPr="00404E22">
        <w:rPr>
          <w:sz w:val="24"/>
          <w:szCs w:val="24"/>
        </w:rPr>
        <w:t xml:space="preserve">                         Р.А. Зыбин</w:t>
      </w:r>
      <w:r w:rsidR="00397B5F" w:rsidRPr="00404E22">
        <w:rPr>
          <w:sz w:val="24"/>
          <w:szCs w:val="24"/>
        </w:rPr>
        <w:t xml:space="preserve"> </w:t>
      </w:r>
    </w:p>
    <w:sectPr w:rsidR="007B027B" w:rsidRPr="00404E22" w:rsidSect="0016303F">
      <w:headerReference w:type="even" r:id="rId17"/>
      <w:headerReference w:type="default" r:id="rId18"/>
      <w:endnotePr>
        <w:numFmt w:val="decimal"/>
      </w:endnotePr>
      <w:pgSz w:w="11907" w:h="16840" w:code="9"/>
      <w:pgMar w:top="851" w:right="851" w:bottom="426" w:left="1560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5F6" w:rsidRDefault="004345F6">
      <w:r>
        <w:separator/>
      </w:r>
    </w:p>
  </w:endnote>
  <w:endnote w:type="continuationSeparator" w:id="1">
    <w:p w:rsidR="004345F6" w:rsidRDefault="00434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5F6" w:rsidRDefault="004345F6">
      <w:r>
        <w:separator/>
      </w:r>
    </w:p>
  </w:footnote>
  <w:footnote w:type="continuationSeparator" w:id="1">
    <w:p w:rsidR="004345F6" w:rsidRDefault="00434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6475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6475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0F9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3431E28"/>
    <w:multiLevelType w:val="hybridMultilevel"/>
    <w:tmpl w:val="53BA860A"/>
    <w:lvl w:ilvl="0" w:tplc="9EDE52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115004"/>
    <w:multiLevelType w:val="hybridMultilevel"/>
    <w:tmpl w:val="1CECC9A6"/>
    <w:lvl w:ilvl="0" w:tplc="AF40B01E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2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3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6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8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6052BF"/>
    <w:multiLevelType w:val="hybridMultilevel"/>
    <w:tmpl w:val="81F4F94A"/>
    <w:lvl w:ilvl="0" w:tplc="E26E219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AFC63A7"/>
    <w:multiLevelType w:val="hybridMultilevel"/>
    <w:tmpl w:val="03F65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D375C8"/>
    <w:multiLevelType w:val="hybridMultilevel"/>
    <w:tmpl w:val="54A46966"/>
    <w:lvl w:ilvl="0" w:tplc="64F444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890126"/>
    <w:multiLevelType w:val="hybridMultilevel"/>
    <w:tmpl w:val="D43A347C"/>
    <w:lvl w:ilvl="0" w:tplc="9E6E7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3"/>
  </w:num>
  <w:num w:numId="5">
    <w:abstractNumId w:val="9"/>
  </w:num>
  <w:num w:numId="6">
    <w:abstractNumId w:val="16"/>
  </w:num>
  <w:num w:numId="7">
    <w:abstractNumId w:val="11"/>
  </w:num>
  <w:num w:numId="8">
    <w:abstractNumId w:val="21"/>
  </w:num>
  <w:num w:numId="9">
    <w:abstractNumId w:val="17"/>
  </w:num>
  <w:num w:numId="10">
    <w:abstractNumId w:val="19"/>
  </w:num>
  <w:num w:numId="11">
    <w:abstractNumId w:val="12"/>
  </w:num>
  <w:num w:numId="12">
    <w:abstractNumId w:val="25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  <w:num w:numId="17">
    <w:abstractNumId w:val="18"/>
  </w:num>
  <w:num w:numId="18">
    <w:abstractNumId w:val="0"/>
  </w:num>
  <w:num w:numId="19">
    <w:abstractNumId w:val="23"/>
  </w:num>
  <w:num w:numId="20">
    <w:abstractNumId w:val="14"/>
  </w:num>
  <w:num w:numId="21">
    <w:abstractNumId w:val="13"/>
  </w:num>
  <w:num w:numId="22">
    <w:abstractNumId w:val="28"/>
  </w:num>
  <w:num w:numId="23">
    <w:abstractNumId w:val="26"/>
  </w:num>
  <w:num w:numId="24">
    <w:abstractNumId w:val="27"/>
  </w:num>
  <w:num w:numId="25">
    <w:abstractNumId w:val="4"/>
  </w:num>
  <w:num w:numId="26">
    <w:abstractNumId w:val="22"/>
  </w:num>
  <w:num w:numId="27">
    <w:abstractNumId w:val="5"/>
  </w:num>
  <w:num w:numId="28">
    <w:abstractNumId w:val="29"/>
  </w:num>
  <w:num w:numId="29">
    <w:abstractNumId w:val="20"/>
  </w:num>
  <w:num w:numId="30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65AD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1CE8"/>
    <w:rsid w:val="00074A40"/>
    <w:rsid w:val="0007747E"/>
    <w:rsid w:val="000779D4"/>
    <w:rsid w:val="000808CA"/>
    <w:rsid w:val="00081A22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285E"/>
    <w:rsid w:val="000F4424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9CE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303F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323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304E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2588C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3CD9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537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36DE2"/>
    <w:rsid w:val="003416C5"/>
    <w:rsid w:val="00341E39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657A5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0F9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A5E24"/>
    <w:rsid w:val="003A70CC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1DC1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E22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45F6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27D3"/>
    <w:rsid w:val="004C2E7B"/>
    <w:rsid w:val="004C424B"/>
    <w:rsid w:val="004C4A0E"/>
    <w:rsid w:val="004C4BD7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A6C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475D8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ACD"/>
    <w:rsid w:val="006D6F31"/>
    <w:rsid w:val="006E06BD"/>
    <w:rsid w:val="006E0DFA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35C0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3638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9C8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435F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8799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E6E"/>
    <w:rsid w:val="00CF7F1D"/>
    <w:rsid w:val="00D00074"/>
    <w:rsid w:val="00D00343"/>
    <w:rsid w:val="00D00864"/>
    <w:rsid w:val="00D00C47"/>
    <w:rsid w:val="00D0215B"/>
    <w:rsid w:val="00D028F4"/>
    <w:rsid w:val="00D047E6"/>
    <w:rsid w:val="00D0541B"/>
    <w:rsid w:val="00D073D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2C9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728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A7DC3"/>
    <w:rsid w:val="00DB0EE8"/>
    <w:rsid w:val="00DB17CD"/>
    <w:rsid w:val="00DB3DB7"/>
    <w:rsid w:val="00DB564A"/>
    <w:rsid w:val="00DB6549"/>
    <w:rsid w:val="00DB73E5"/>
    <w:rsid w:val="00DB7933"/>
    <w:rsid w:val="00DC0E40"/>
    <w:rsid w:val="00DC136E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1624A6D6B6EA69457A6B8684ECE1591EB1952280770D9778E49631CF830C5521A0CC2839E9DFA736B0C5C122An9U1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71F05C4DFA93348151A54623058E8A6B2C93952EBE50AFA7AA2E40951CE8078502ECF69A2F3369603D02E809yFO2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624A6D6B6EA69457A6B8684ECE1591EB1952280770D9778E49631CF830C5521A0CC2839E9DFA736B0C5C122An9U1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624A6D6B6EA69457A6B8684ECE1591EB1952280770D9778E49631CF830C5521A0CC2839E9DFA736B0C5C122An9U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624A6D6B6EA69457A6B8684ECE1591EB1952280770D9778E49631CF830C5521A0CC2839E9DFA736B0C5C122An9U1E" TargetMode="External"/><Relationship Id="rId10" Type="http://schemas.openxmlformats.org/officeDocument/2006/relationships/hyperlink" Target="consultantplus://offline/ref=5E35C38573F8EE8C07D0B4EF3CCA4DF935258DFA75CECF4865070F24F172FA95068FA26505C4985DFD9E6C04074EF6B3AF109B4BBD7E6521FCFE15F8FEy7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624A6D6B6EA69457A6B8684ECE1591EB1952280770D9778E49631CF830C5521A0CC2839E9DFA736B0C5C122An9U1E" TargetMode="External"/><Relationship Id="rId14" Type="http://schemas.openxmlformats.org/officeDocument/2006/relationships/hyperlink" Target="consultantplus://offline/ref=ADE3885E636CF45D5655DDCF78361C6931EB239FE1D1675EE10D2F0C14690DCE8E613F2F579BEE6D43EA92B8B5240070BC41D012DAE1980F16m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B220-5606-4D5F-A894-566ECB0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7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22865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49</cp:revision>
  <cp:lastPrinted>2021-06-23T04:37:00Z</cp:lastPrinted>
  <dcterms:created xsi:type="dcterms:W3CDTF">2020-11-07T04:39:00Z</dcterms:created>
  <dcterms:modified xsi:type="dcterms:W3CDTF">2021-08-02T05:21:00Z</dcterms:modified>
</cp:coreProperties>
</file>