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42C0E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8A74C3" w:rsidRDefault="00DA1253" w:rsidP="00232F45">
      <w:pPr>
        <w:jc w:val="center"/>
        <w:rPr>
          <w:b/>
          <w:sz w:val="24"/>
          <w:szCs w:val="24"/>
        </w:rPr>
      </w:pPr>
      <w:r w:rsidRPr="008A74C3">
        <w:rPr>
          <w:b/>
          <w:color w:val="FF0000"/>
          <w:sz w:val="24"/>
          <w:szCs w:val="24"/>
        </w:rPr>
        <w:t xml:space="preserve"> </w:t>
      </w:r>
      <w:r w:rsidR="006F2F05" w:rsidRPr="008A74C3">
        <w:rPr>
          <w:b/>
          <w:sz w:val="24"/>
          <w:szCs w:val="24"/>
        </w:rPr>
        <w:t>Заключение</w:t>
      </w:r>
    </w:p>
    <w:p w:rsidR="00EF2654" w:rsidRPr="008A74C3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8A74C3">
        <w:rPr>
          <w:b/>
          <w:sz w:val="24"/>
          <w:szCs w:val="24"/>
        </w:rPr>
        <w:t xml:space="preserve">на проект постановления администрации </w:t>
      </w:r>
    </w:p>
    <w:p w:rsidR="008A74C3" w:rsidRDefault="006F2F05" w:rsidP="008A74C3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8A74C3">
        <w:rPr>
          <w:b/>
          <w:sz w:val="24"/>
          <w:szCs w:val="24"/>
        </w:rPr>
        <w:t xml:space="preserve">Партизанского городского округа </w:t>
      </w:r>
      <w:r w:rsidR="008A74C3" w:rsidRPr="008A74C3">
        <w:rPr>
          <w:b/>
          <w:bCs/>
          <w:sz w:val="24"/>
          <w:szCs w:val="24"/>
          <w:shd w:val="clear" w:color="auto" w:fill="FFFFFF"/>
        </w:rPr>
        <w:t xml:space="preserve">«О внесении изменений в </w:t>
      </w:r>
    </w:p>
    <w:p w:rsidR="007F3F1A" w:rsidRDefault="008A74C3" w:rsidP="00842823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8A74C3">
        <w:rPr>
          <w:b/>
          <w:bCs/>
          <w:sz w:val="24"/>
          <w:szCs w:val="24"/>
          <w:shd w:val="clear" w:color="auto" w:fill="FFFFFF"/>
        </w:rPr>
        <w:t>муниципальную программу «</w:t>
      </w:r>
      <w:r w:rsidR="007F3F1A">
        <w:rPr>
          <w:b/>
          <w:bCs/>
          <w:sz w:val="24"/>
          <w:szCs w:val="24"/>
          <w:shd w:val="clear" w:color="auto" w:fill="FFFFFF"/>
        </w:rPr>
        <w:t xml:space="preserve">Обеспечение градостроительной деятельности </w:t>
      </w:r>
    </w:p>
    <w:p w:rsidR="00842823" w:rsidRPr="008A74C3" w:rsidRDefault="007F3F1A" w:rsidP="00842823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на территории </w:t>
      </w:r>
      <w:r w:rsidR="00842823">
        <w:rPr>
          <w:b/>
          <w:bCs/>
          <w:sz w:val="24"/>
          <w:szCs w:val="24"/>
          <w:shd w:val="clear" w:color="auto" w:fill="FFFFFF"/>
        </w:rPr>
        <w:t>Партизанского городского округа»</w:t>
      </w:r>
    </w:p>
    <w:p w:rsidR="00232F45" w:rsidRPr="008A74C3" w:rsidRDefault="008A74C3" w:rsidP="008A74C3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8A74C3">
        <w:rPr>
          <w:b/>
          <w:bCs/>
          <w:sz w:val="24"/>
          <w:szCs w:val="24"/>
          <w:shd w:val="clear" w:color="auto" w:fill="FFFFFF"/>
        </w:rPr>
        <w:t>на 20</w:t>
      </w:r>
      <w:r w:rsidR="007F3F1A">
        <w:rPr>
          <w:b/>
          <w:bCs/>
          <w:sz w:val="24"/>
          <w:szCs w:val="24"/>
          <w:shd w:val="clear" w:color="auto" w:fill="FFFFFF"/>
        </w:rPr>
        <w:t>2</w:t>
      </w:r>
      <w:r w:rsidRPr="008A74C3">
        <w:rPr>
          <w:b/>
          <w:bCs/>
          <w:sz w:val="24"/>
          <w:szCs w:val="24"/>
          <w:shd w:val="clear" w:color="auto" w:fill="FFFFFF"/>
        </w:rPr>
        <w:t>1 -2023 годы</w:t>
      </w:r>
      <w:r w:rsidR="007F3F1A">
        <w:rPr>
          <w:b/>
          <w:bCs/>
          <w:sz w:val="24"/>
          <w:szCs w:val="24"/>
          <w:shd w:val="clear" w:color="auto" w:fill="FFFFFF"/>
        </w:rPr>
        <w:t>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Default="000A4EC5" w:rsidP="004C424B">
      <w:pPr>
        <w:jc w:val="both"/>
        <w:rPr>
          <w:sz w:val="24"/>
          <w:szCs w:val="24"/>
          <w:lang w:val="en-US"/>
        </w:rPr>
      </w:pPr>
      <w:r w:rsidRPr="004C424B">
        <w:rPr>
          <w:color w:val="FF0000"/>
          <w:sz w:val="24"/>
          <w:szCs w:val="24"/>
        </w:rPr>
        <w:t xml:space="preserve"> </w:t>
      </w:r>
      <w:r w:rsidR="00AE7D15" w:rsidRPr="00AE7D15">
        <w:rPr>
          <w:sz w:val="24"/>
          <w:szCs w:val="24"/>
        </w:rPr>
        <w:t>2</w:t>
      </w:r>
      <w:r w:rsidR="00BB57A7">
        <w:rPr>
          <w:sz w:val="24"/>
          <w:szCs w:val="24"/>
          <w:lang w:val="en-US"/>
        </w:rPr>
        <w:t>5</w:t>
      </w:r>
      <w:r w:rsidR="00610842">
        <w:rPr>
          <w:sz w:val="24"/>
          <w:szCs w:val="24"/>
        </w:rPr>
        <w:t>.</w:t>
      </w:r>
      <w:r w:rsidR="00A11257">
        <w:rPr>
          <w:sz w:val="24"/>
          <w:szCs w:val="24"/>
        </w:rPr>
        <w:t>02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C73C37">
        <w:rPr>
          <w:sz w:val="24"/>
          <w:szCs w:val="24"/>
        </w:rPr>
        <w:t>2</w:t>
      </w:r>
      <w:r w:rsidR="00BB57A7">
        <w:rPr>
          <w:sz w:val="24"/>
          <w:szCs w:val="24"/>
          <w:lang w:val="en-US"/>
        </w:rPr>
        <w:t>0</w:t>
      </w:r>
    </w:p>
    <w:p w:rsidR="00BB57A7" w:rsidRPr="00BB57A7" w:rsidRDefault="00BB57A7" w:rsidP="004C424B">
      <w:pPr>
        <w:jc w:val="both"/>
        <w:rPr>
          <w:color w:val="FF0000"/>
          <w:sz w:val="24"/>
          <w:szCs w:val="24"/>
          <w:lang w:val="en-US"/>
        </w:rPr>
      </w:pP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842823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842823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842823">
        <w:rPr>
          <w:sz w:val="24"/>
          <w:szCs w:val="24"/>
        </w:rPr>
        <w:t xml:space="preserve"> экспертно-аналитического мероприятия -</w:t>
      </w:r>
      <w:r w:rsidRPr="00842823">
        <w:rPr>
          <w:sz w:val="24"/>
          <w:szCs w:val="24"/>
        </w:rPr>
        <w:t xml:space="preserve"> финансово-экономической экспертизы </w:t>
      </w:r>
      <w:r w:rsidRPr="0084282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 «</w:t>
      </w:r>
      <w:r w:rsidR="00842823" w:rsidRPr="00842823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7F3F1A">
        <w:rPr>
          <w:bCs/>
          <w:sz w:val="24"/>
          <w:szCs w:val="24"/>
          <w:shd w:val="clear" w:color="auto" w:fill="FFFFFF"/>
        </w:rPr>
        <w:t xml:space="preserve">Обеспечение градостроительной деятельности на территории </w:t>
      </w:r>
      <w:r w:rsidR="00842823" w:rsidRPr="00842823">
        <w:rPr>
          <w:bCs/>
          <w:sz w:val="24"/>
          <w:szCs w:val="24"/>
          <w:shd w:val="clear" w:color="auto" w:fill="FFFFFF"/>
        </w:rPr>
        <w:t>Партизанского городского округа»</w:t>
      </w:r>
      <w:r w:rsidR="00842823">
        <w:rPr>
          <w:bCs/>
          <w:sz w:val="24"/>
          <w:szCs w:val="24"/>
          <w:shd w:val="clear" w:color="auto" w:fill="FFFFFF"/>
        </w:rPr>
        <w:t xml:space="preserve"> </w:t>
      </w:r>
      <w:r w:rsidR="00842823" w:rsidRPr="00842823">
        <w:rPr>
          <w:bCs/>
          <w:sz w:val="24"/>
          <w:szCs w:val="24"/>
          <w:shd w:val="clear" w:color="auto" w:fill="FFFFFF"/>
        </w:rPr>
        <w:t>на 20</w:t>
      </w:r>
      <w:r w:rsidR="007F3F1A">
        <w:rPr>
          <w:bCs/>
          <w:sz w:val="24"/>
          <w:szCs w:val="24"/>
          <w:shd w:val="clear" w:color="auto" w:fill="FFFFFF"/>
        </w:rPr>
        <w:t>2</w:t>
      </w:r>
      <w:r w:rsidR="00842823" w:rsidRPr="00842823">
        <w:rPr>
          <w:bCs/>
          <w:sz w:val="24"/>
          <w:szCs w:val="24"/>
          <w:shd w:val="clear" w:color="auto" w:fill="FFFFFF"/>
        </w:rPr>
        <w:t>1 -2023 годы</w:t>
      </w:r>
      <w:r w:rsidR="000001D5" w:rsidRPr="00842823">
        <w:rPr>
          <w:bCs/>
          <w:sz w:val="24"/>
          <w:szCs w:val="24"/>
          <w:shd w:val="clear" w:color="auto" w:fill="FFFFFF"/>
        </w:rPr>
        <w:t>»</w:t>
      </w:r>
      <w:r w:rsidR="00EF2654" w:rsidRPr="00842823">
        <w:rPr>
          <w:bCs/>
          <w:sz w:val="24"/>
          <w:szCs w:val="24"/>
          <w:shd w:val="clear" w:color="auto" w:fill="FFFFFF"/>
        </w:rPr>
        <w:t xml:space="preserve"> </w:t>
      </w:r>
      <w:r w:rsidRPr="00842823">
        <w:rPr>
          <w:sz w:val="24"/>
          <w:szCs w:val="24"/>
        </w:rPr>
        <w:t>(далее по тексту- Проект). Экспертиза Проекта проведена, заключение</w:t>
      </w:r>
      <w:r w:rsidRPr="00842823">
        <w:rPr>
          <w:bCs/>
          <w:sz w:val="24"/>
          <w:szCs w:val="24"/>
          <w:shd w:val="clear" w:color="auto" w:fill="FFFFFF"/>
        </w:rPr>
        <w:t xml:space="preserve"> </w:t>
      </w:r>
      <w:r w:rsidRPr="00842823">
        <w:rPr>
          <w:sz w:val="24"/>
          <w:szCs w:val="24"/>
        </w:rPr>
        <w:t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</w:t>
      </w:r>
      <w:r w:rsidRPr="00232F45">
        <w:rPr>
          <w:sz w:val="24"/>
          <w:szCs w:val="24"/>
        </w:rPr>
        <w:t xml:space="preserve">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 xml:space="preserve">, плана работы Контрольно-счетной палаты на 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квартал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842823">
        <w:rPr>
          <w:sz w:val="24"/>
          <w:szCs w:val="24"/>
        </w:rPr>
        <w:t>2</w:t>
      </w:r>
      <w:r w:rsidR="00A11257">
        <w:rPr>
          <w:sz w:val="24"/>
          <w:szCs w:val="24"/>
        </w:rPr>
        <w:t>0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C73C37">
        <w:rPr>
          <w:sz w:val="24"/>
          <w:szCs w:val="24"/>
        </w:rPr>
        <w:t>2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C73C37">
        <w:rPr>
          <w:sz w:val="24"/>
          <w:szCs w:val="24"/>
        </w:rPr>
        <w:t>22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EF2654">
        <w:rPr>
          <w:sz w:val="24"/>
          <w:szCs w:val="24"/>
        </w:rPr>
        <w:t>1</w:t>
      </w:r>
      <w:r w:rsidR="00C73C37">
        <w:rPr>
          <w:sz w:val="24"/>
          <w:szCs w:val="24"/>
        </w:rPr>
        <w:t>9</w:t>
      </w:r>
      <w:r w:rsidR="000001D5">
        <w:rPr>
          <w:sz w:val="24"/>
          <w:szCs w:val="24"/>
        </w:rPr>
        <w:t>.0</w:t>
      </w:r>
      <w:r w:rsidR="00C73C37">
        <w:rPr>
          <w:sz w:val="24"/>
          <w:szCs w:val="24"/>
        </w:rPr>
        <w:t>2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842823">
        <w:rPr>
          <w:sz w:val="24"/>
          <w:szCs w:val="24"/>
        </w:rPr>
        <w:t>1</w:t>
      </w:r>
      <w:r w:rsidR="00C73C37">
        <w:rPr>
          <w:sz w:val="24"/>
          <w:szCs w:val="24"/>
        </w:rPr>
        <w:t>9.</w:t>
      </w:r>
      <w:r w:rsidR="000001D5">
        <w:rPr>
          <w:sz w:val="24"/>
          <w:szCs w:val="24"/>
        </w:rPr>
        <w:t>0</w:t>
      </w:r>
      <w:r w:rsidR="00C73C37">
        <w:rPr>
          <w:sz w:val="24"/>
          <w:szCs w:val="24"/>
        </w:rPr>
        <w:t>2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8A74C3">
        <w:rPr>
          <w:sz w:val="24"/>
          <w:szCs w:val="24"/>
        </w:rPr>
        <w:t>1 №1.2</w:t>
      </w:r>
      <w:r w:rsidR="000001D5">
        <w:rPr>
          <w:sz w:val="24"/>
          <w:szCs w:val="24"/>
        </w:rPr>
        <w:t>-</w:t>
      </w:r>
      <w:r w:rsidR="00842823">
        <w:rPr>
          <w:sz w:val="24"/>
          <w:szCs w:val="24"/>
        </w:rPr>
        <w:t>0</w:t>
      </w:r>
      <w:r w:rsidR="00C73C37">
        <w:rPr>
          <w:sz w:val="24"/>
          <w:szCs w:val="24"/>
        </w:rPr>
        <w:t>2</w:t>
      </w:r>
      <w:r w:rsidR="00842823">
        <w:rPr>
          <w:sz w:val="24"/>
          <w:szCs w:val="24"/>
        </w:rPr>
        <w:t>-</w:t>
      </w:r>
      <w:r w:rsidR="00D213A5">
        <w:rPr>
          <w:sz w:val="24"/>
          <w:szCs w:val="24"/>
        </w:rPr>
        <w:t>13</w:t>
      </w:r>
      <w:r w:rsidR="00EF2654">
        <w:rPr>
          <w:sz w:val="24"/>
          <w:szCs w:val="24"/>
        </w:rPr>
        <w:t>/</w:t>
      </w:r>
      <w:r w:rsidR="00C73C37">
        <w:rPr>
          <w:sz w:val="24"/>
          <w:szCs w:val="24"/>
        </w:rPr>
        <w:t>1095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>пояснительная записка, копия листа согласования Проекта</w:t>
      </w:r>
      <w:r w:rsidR="00842823">
        <w:rPr>
          <w:sz w:val="24"/>
          <w:szCs w:val="24"/>
        </w:rPr>
        <w:t>, копия заключения начальника юридического отдела администрации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E44AD6" w:rsidRDefault="00E5154C" w:rsidP="00A56C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CF7F1D" w:rsidRPr="00E44AD6" w:rsidRDefault="00CF7F1D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2F00DA">
        <w:rPr>
          <w:rFonts w:eastAsia="Calibri"/>
          <w:sz w:val="24"/>
          <w:szCs w:val="24"/>
        </w:rPr>
        <w:t xml:space="preserve">.12.2019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E44AD6">
        <w:rPr>
          <w:rFonts w:eastAsia="Calibri"/>
          <w:sz w:val="24"/>
          <w:szCs w:val="24"/>
        </w:rPr>
        <w:t xml:space="preserve">. </w:t>
      </w: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</w:t>
      </w:r>
      <w:r w:rsidR="009378D8">
        <w:rPr>
          <w:sz w:val="24"/>
          <w:szCs w:val="24"/>
        </w:rPr>
        <w:t>ветствия требованиям действующего</w:t>
      </w:r>
      <w:r w:rsidRPr="00424583">
        <w:rPr>
          <w:sz w:val="24"/>
          <w:szCs w:val="24"/>
        </w:rPr>
        <w:t xml:space="preserve"> законодательств</w:t>
      </w:r>
      <w:r w:rsidR="009378D8">
        <w:rPr>
          <w:sz w:val="24"/>
          <w:szCs w:val="24"/>
        </w:rPr>
        <w:t>а, нормативных</w:t>
      </w:r>
      <w:r w:rsidRPr="00424583">
        <w:rPr>
          <w:sz w:val="24"/>
          <w:szCs w:val="24"/>
        </w:rPr>
        <w:t xml:space="preserve"> правовы</w:t>
      </w:r>
      <w:r w:rsidR="009378D8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9378D8">
        <w:rPr>
          <w:sz w:val="24"/>
          <w:szCs w:val="24"/>
        </w:rPr>
        <w:t>х актов</w:t>
      </w:r>
      <w:r w:rsidRPr="00424583">
        <w:rPr>
          <w:sz w:val="24"/>
          <w:szCs w:val="24"/>
        </w:rPr>
        <w:t>.</w:t>
      </w:r>
    </w:p>
    <w:p w:rsidR="00424583" w:rsidRPr="008F1F3B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</w:rPr>
        <w:lastRenderedPageBreak/>
        <w:t>В</w:t>
      </w:r>
      <w:r w:rsidRPr="00424583">
        <w:rPr>
          <w:sz w:val="24"/>
          <w:szCs w:val="24"/>
        </w:rPr>
        <w:t xml:space="preserve"> ходе экспертно –</w:t>
      </w:r>
      <w:r w:rsidR="00CF3C3A" w:rsidRPr="00CF3C3A">
        <w:rPr>
          <w:sz w:val="24"/>
          <w:szCs w:val="24"/>
        </w:rPr>
        <w:t xml:space="preserve"> </w:t>
      </w:r>
      <w:r w:rsidRPr="00424583">
        <w:rPr>
          <w:sz w:val="24"/>
          <w:szCs w:val="24"/>
        </w:rPr>
        <w:t>аналитического мероприятия –</w:t>
      </w:r>
      <w:r w:rsidR="00CF3C3A" w:rsidRPr="00CF3C3A">
        <w:rPr>
          <w:sz w:val="24"/>
          <w:szCs w:val="24"/>
        </w:rPr>
        <w:t xml:space="preserve"> </w:t>
      </w:r>
      <w:r w:rsidRPr="00424583">
        <w:rPr>
          <w:sz w:val="24"/>
          <w:szCs w:val="24"/>
        </w:rPr>
        <w:t xml:space="preserve">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A67619" w:rsidRPr="004E44E1" w:rsidRDefault="00254871" w:rsidP="00E357A9">
      <w:pPr>
        <w:pStyle w:val="af1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4E44E1">
        <w:rPr>
          <w:sz w:val="24"/>
          <w:szCs w:val="24"/>
        </w:rPr>
        <w:t>Представленный Проект</w:t>
      </w:r>
      <w:r w:rsidR="003B2877">
        <w:rPr>
          <w:sz w:val="24"/>
          <w:szCs w:val="24"/>
        </w:rPr>
        <w:t xml:space="preserve"> постановления предусматривает</w:t>
      </w:r>
      <w:r w:rsidR="003B2877" w:rsidRPr="003B2877">
        <w:rPr>
          <w:sz w:val="24"/>
          <w:szCs w:val="24"/>
        </w:rPr>
        <w:t xml:space="preserve"> </w:t>
      </w:r>
      <w:r w:rsidR="003B2877">
        <w:rPr>
          <w:sz w:val="24"/>
          <w:szCs w:val="24"/>
        </w:rPr>
        <w:t xml:space="preserve">внесение изменений в перечень </w:t>
      </w:r>
      <w:r w:rsidRPr="004E44E1">
        <w:rPr>
          <w:sz w:val="24"/>
          <w:szCs w:val="24"/>
        </w:rPr>
        <w:t>мероприятий муниципальной программы</w:t>
      </w:r>
      <w:r w:rsidR="0041560F" w:rsidRPr="004E44E1">
        <w:rPr>
          <w:sz w:val="24"/>
          <w:szCs w:val="24"/>
        </w:rPr>
        <w:t xml:space="preserve"> </w:t>
      </w:r>
      <w:r w:rsidR="008A74C3" w:rsidRPr="008A74C3">
        <w:rPr>
          <w:bCs/>
          <w:sz w:val="24"/>
          <w:szCs w:val="24"/>
          <w:shd w:val="clear" w:color="auto" w:fill="FFFFFF"/>
        </w:rPr>
        <w:t>«</w:t>
      </w:r>
      <w:r w:rsidR="009378D8">
        <w:rPr>
          <w:bCs/>
          <w:sz w:val="24"/>
          <w:szCs w:val="24"/>
          <w:shd w:val="clear" w:color="auto" w:fill="FFFFFF"/>
        </w:rPr>
        <w:t>Обеспечение градостроительной деятельности на территории</w:t>
      </w:r>
      <w:r w:rsidR="00842823" w:rsidRPr="00617EAD">
        <w:rPr>
          <w:bCs/>
          <w:sz w:val="24"/>
          <w:szCs w:val="24"/>
          <w:shd w:val="clear" w:color="auto" w:fill="FFFFFF"/>
        </w:rPr>
        <w:t xml:space="preserve"> Партизан</w:t>
      </w:r>
      <w:r w:rsidR="009378D8">
        <w:rPr>
          <w:bCs/>
          <w:sz w:val="24"/>
          <w:szCs w:val="24"/>
          <w:shd w:val="clear" w:color="auto" w:fill="FFFFFF"/>
        </w:rPr>
        <w:t>ского городского округа» на 2021</w:t>
      </w:r>
      <w:r w:rsidR="00842823" w:rsidRPr="00617EAD">
        <w:rPr>
          <w:bCs/>
          <w:sz w:val="24"/>
          <w:szCs w:val="24"/>
          <w:shd w:val="clear" w:color="auto" w:fill="FFFFFF"/>
        </w:rPr>
        <w:t xml:space="preserve"> -2023 годы»</w:t>
      </w:r>
      <w:r w:rsidR="00923ABC" w:rsidRPr="008A74C3">
        <w:rPr>
          <w:bCs/>
          <w:sz w:val="24"/>
          <w:szCs w:val="24"/>
          <w:shd w:val="clear" w:color="auto" w:fill="FFFFFF"/>
        </w:rPr>
        <w:t>,</w:t>
      </w:r>
      <w:r w:rsidR="00923ABC">
        <w:rPr>
          <w:bCs/>
          <w:sz w:val="24"/>
          <w:szCs w:val="24"/>
          <w:shd w:val="clear" w:color="auto" w:fill="FFFFFF"/>
        </w:rPr>
        <w:t xml:space="preserve"> утвержденной</w:t>
      </w:r>
      <w:r w:rsidR="000B3BBE" w:rsidRPr="004E44E1">
        <w:rPr>
          <w:bCs/>
          <w:sz w:val="24"/>
          <w:szCs w:val="24"/>
          <w:shd w:val="clear" w:color="auto" w:fill="FFFFFF"/>
        </w:rPr>
        <w:t xml:space="preserve"> постановлением администрации </w:t>
      </w:r>
      <w:r w:rsidR="000B3BBE" w:rsidRPr="004E44E1">
        <w:rPr>
          <w:sz w:val="24"/>
          <w:szCs w:val="24"/>
        </w:rPr>
        <w:t>Парт</w:t>
      </w:r>
      <w:r w:rsidR="00CF3C3A">
        <w:rPr>
          <w:sz w:val="24"/>
          <w:szCs w:val="24"/>
        </w:rPr>
        <w:t xml:space="preserve">изанского городского округа от </w:t>
      </w:r>
      <w:r w:rsidR="00842823">
        <w:rPr>
          <w:sz w:val="24"/>
          <w:szCs w:val="24"/>
        </w:rPr>
        <w:t>1</w:t>
      </w:r>
      <w:r w:rsidR="009378D8">
        <w:rPr>
          <w:sz w:val="24"/>
          <w:szCs w:val="24"/>
        </w:rPr>
        <w:t>2</w:t>
      </w:r>
      <w:r w:rsidR="000B3BBE" w:rsidRPr="004E44E1">
        <w:rPr>
          <w:sz w:val="24"/>
          <w:szCs w:val="24"/>
        </w:rPr>
        <w:t>.</w:t>
      </w:r>
      <w:r w:rsidR="009378D8">
        <w:rPr>
          <w:sz w:val="24"/>
          <w:szCs w:val="24"/>
        </w:rPr>
        <w:t>1</w:t>
      </w:r>
      <w:r w:rsidR="000B3BBE" w:rsidRPr="004E44E1">
        <w:rPr>
          <w:sz w:val="24"/>
          <w:szCs w:val="24"/>
        </w:rPr>
        <w:t>0</w:t>
      </w:r>
      <w:r w:rsidR="00CF3C3A">
        <w:rPr>
          <w:sz w:val="24"/>
          <w:szCs w:val="24"/>
        </w:rPr>
        <w:t>.20</w:t>
      </w:r>
      <w:r w:rsidR="009378D8">
        <w:rPr>
          <w:sz w:val="24"/>
          <w:szCs w:val="24"/>
        </w:rPr>
        <w:t>20</w:t>
      </w:r>
      <w:r w:rsidR="00CF3C3A">
        <w:rPr>
          <w:sz w:val="24"/>
          <w:szCs w:val="24"/>
        </w:rPr>
        <w:t xml:space="preserve"> №</w:t>
      </w:r>
      <w:r w:rsidR="009378D8">
        <w:rPr>
          <w:sz w:val="24"/>
          <w:szCs w:val="24"/>
        </w:rPr>
        <w:t>1294</w:t>
      </w:r>
      <w:r w:rsidR="000B3BBE" w:rsidRPr="004E44E1">
        <w:rPr>
          <w:sz w:val="24"/>
          <w:szCs w:val="24"/>
        </w:rPr>
        <w:t>-па</w:t>
      </w:r>
      <w:r w:rsidR="003B2877">
        <w:rPr>
          <w:sz w:val="24"/>
          <w:szCs w:val="24"/>
        </w:rPr>
        <w:t xml:space="preserve"> (далее по тексту- муниципальная программа). </w:t>
      </w:r>
    </w:p>
    <w:p w:rsidR="003B2877" w:rsidRDefault="003B2877" w:rsidP="0020710F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Действующей редакцией </w:t>
      </w:r>
      <w:r w:rsidRPr="004E44E1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(в редакции постановления администрации Партизанского городского округа от 29.01</w:t>
      </w:r>
      <w:r w:rsidR="006B6801">
        <w:rPr>
          <w:sz w:val="24"/>
          <w:szCs w:val="24"/>
        </w:rPr>
        <w:t>.2021 №80-па) предусмотрены</w:t>
      </w:r>
      <w:r>
        <w:rPr>
          <w:sz w:val="24"/>
          <w:szCs w:val="24"/>
        </w:rPr>
        <w:t xml:space="preserve"> </w:t>
      </w:r>
      <w:r w:rsidR="006B6801">
        <w:rPr>
          <w:sz w:val="24"/>
          <w:szCs w:val="24"/>
        </w:rPr>
        <w:t>ассигнования в общем объеме 2000 тыс. рублей на финансовое обе</w:t>
      </w:r>
      <w:r>
        <w:rPr>
          <w:sz w:val="24"/>
          <w:szCs w:val="24"/>
        </w:rPr>
        <w:t>спечение таких отдельных программных мероприятий как:</w:t>
      </w:r>
    </w:p>
    <w:p w:rsidR="003B2877" w:rsidRDefault="003B2877" w:rsidP="0020710F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выполнение земельно-кадастровых работ по формированию, постановке на кадастровый учет земельных участков, в объеме 320 тыс. </w:t>
      </w:r>
      <w:r w:rsidR="006B6801">
        <w:rPr>
          <w:sz w:val="24"/>
          <w:szCs w:val="24"/>
        </w:rPr>
        <w:t>рублей в 2021 году</w:t>
      </w:r>
      <w:r>
        <w:rPr>
          <w:sz w:val="24"/>
          <w:szCs w:val="24"/>
        </w:rPr>
        <w:t>;</w:t>
      </w:r>
    </w:p>
    <w:p w:rsidR="006B6801" w:rsidRDefault="006B6801" w:rsidP="0020710F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877">
        <w:rPr>
          <w:sz w:val="24"/>
          <w:szCs w:val="24"/>
        </w:rPr>
        <w:t>выполнение топографо-геодезических работ на территории Партизанского городского округа</w:t>
      </w:r>
      <w:r>
        <w:rPr>
          <w:sz w:val="24"/>
          <w:szCs w:val="24"/>
        </w:rPr>
        <w:t>, в объеме 1240 тыс. рублей в 2021 году;</w:t>
      </w:r>
    </w:p>
    <w:p w:rsidR="006B6801" w:rsidRDefault="006B6801" w:rsidP="0020710F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документация по планировке территории для формирования земельных участков для многоквартирных домов по заявкам юридических и физических лиц и иных целей, в объеме 440 тыс. рублей.</w:t>
      </w:r>
    </w:p>
    <w:p w:rsidR="006B6801" w:rsidRDefault="006B6801" w:rsidP="006B6801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Представленным Проектом постановления предусматривается:</w:t>
      </w:r>
    </w:p>
    <w:p w:rsidR="006B6801" w:rsidRDefault="006B6801" w:rsidP="006B6801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объединение указанных трех отдельных мероприятий в одно со следующей формулировкой его наименования «выполнение земельно-кадастровых работ по формированию, постановке на кадастровый учет земельных участков, выполнение топографо-геодезических работ на территории Партизанского городского округа, документация по планировке территории для формирования земельных участков территории Партизанского городского округа»;</w:t>
      </w:r>
    </w:p>
    <w:p w:rsidR="006B6801" w:rsidRDefault="006B6801" w:rsidP="006B6801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общего объема ассигнований на финансовое обеспечение программного мероприятия</w:t>
      </w:r>
      <w:r w:rsidR="008E292E">
        <w:rPr>
          <w:sz w:val="24"/>
          <w:szCs w:val="24"/>
        </w:rPr>
        <w:t xml:space="preserve"> в 2021 году</w:t>
      </w:r>
      <w:r>
        <w:rPr>
          <w:sz w:val="24"/>
          <w:szCs w:val="24"/>
        </w:rPr>
        <w:t xml:space="preserve"> в пределах ранее предусмотренных 2000 тыс. рублей</w:t>
      </w:r>
      <w:r w:rsidR="008E29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B2877" w:rsidRPr="003B2877" w:rsidRDefault="006B6801" w:rsidP="0020710F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B2877">
        <w:rPr>
          <w:sz w:val="24"/>
          <w:szCs w:val="24"/>
        </w:rPr>
        <w:t xml:space="preserve"> </w:t>
      </w:r>
    </w:p>
    <w:p w:rsidR="00DF3113" w:rsidRDefault="0045538F" w:rsidP="0020710F">
      <w:pPr>
        <w:tabs>
          <w:tab w:val="left" w:pos="3625"/>
        </w:tabs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 xml:space="preserve">При анализе предусмотренных Проектом изменений </w:t>
      </w:r>
      <w:r w:rsidR="000A65A8">
        <w:rPr>
          <w:b/>
          <w:sz w:val="24"/>
          <w:szCs w:val="24"/>
        </w:rPr>
        <w:t>наиме</w:t>
      </w:r>
      <w:r w:rsidR="00DF3113">
        <w:rPr>
          <w:b/>
          <w:sz w:val="24"/>
          <w:szCs w:val="24"/>
        </w:rPr>
        <w:t>нования программных мероприятий:</w:t>
      </w:r>
    </w:p>
    <w:p w:rsidR="00DF3113" w:rsidRDefault="00DF3113" w:rsidP="0020710F">
      <w:pPr>
        <w:tabs>
          <w:tab w:val="left" w:pos="362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не выявлено их противоречие требованиям действующего законодательства, нормативных правовых и правовых актов;</w:t>
      </w:r>
    </w:p>
    <w:p w:rsidR="00DF3113" w:rsidRDefault="00DF3113" w:rsidP="0020710F">
      <w:pPr>
        <w:tabs>
          <w:tab w:val="left" w:pos="362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установлено их соответствие полномочиям органов местного самоуправления Партизанского городского округа. </w:t>
      </w:r>
    </w:p>
    <w:p w:rsidR="00DF3113" w:rsidRDefault="00DF3113" w:rsidP="0020710F">
      <w:pPr>
        <w:tabs>
          <w:tab w:val="left" w:pos="3625"/>
        </w:tabs>
        <w:ind w:firstLine="709"/>
        <w:jc w:val="both"/>
        <w:rPr>
          <w:b/>
          <w:sz w:val="24"/>
          <w:szCs w:val="24"/>
        </w:rPr>
      </w:pPr>
    </w:p>
    <w:p w:rsidR="006011D6" w:rsidRDefault="00DF3113" w:rsidP="0020710F">
      <w:pPr>
        <w:tabs>
          <w:tab w:val="left" w:pos="362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Проектом не предусматривается внесение изменений в действующие показатели финансового обеспечения муниципальной программы, при этом, содержащиеся в Проекте показатели бюджетных ассигнований на 2021, 2022, 2023 годы </w:t>
      </w:r>
      <w:r w:rsidRPr="009B561C">
        <w:rPr>
          <w:b/>
          <w:sz w:val="24"/>
          <w:szCs w:val="24"/>
        </w:rPr>
        <w:t xml:space="preserve">соответствуют показателям </w:t>
      </w:r>
      <w:r>
        <w:rPr>
          <w:b/>
          <w:sz w:val="24"/>
          <w:szCs w:val="24"/>
        </w:rPr>
        <w:t>Решения «</w:t>
      </w:r>
      <w:r w:rsidRPr="009B561C">
        <w:rPr>
          <w:b/>
          <w:sz w:val="24"/>
          <w:szCs w:val="24"/>
        </w:rPr>
        <w:t>О бюджете Партиза</w:t>
      </w:r>
      <w:r>
        <w:rPr>
          <w:b/>
          <w:sz w:val="24"/>
          <w:szCs w:val="24"/>
        </w:rPr>
        <w:t>нского городского округа на 2020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 xml:space="preserve">1 и 2023 годов», принятого </w:t>
      </w:r>
      <w:r w:rsidRPr="009B561C">
        <w:rPr>
          <w:b/>
          <w:sz w:val="24"/>
          <w:szCs w:val="24"/>
        </w:rPr>
        <w:t>решением Думы Парти</w:t>
      </w:r>
      <w:r>
        <w:rPr>
          <w:b/>
          <w:sz w:val="24"/>
          <w:szCs w:val="24"/>
        </w:rPr>
        <w:t>занского городского округа от 29.12.2019 №205-р.</w:t>
      </w:r>
      <w:r w:rsidR="0045538F">
        <w:rPr>
          <w:b/>
          <w:sz w:val="24"/>
          <w:szCs w:val="24"/>
        </w:rPr>
        <w:t xml:space="preserve"> </w:t>
      </w:r>
    </w:p>
    <w:p w:rsidR="00E357A9" w:rsidRDefault="00E357A9" w:rsidP="0020710F">
      <w:pPr>
        <w:tabs>
          <w:tab w:val="left" w:pos="3625"/>
        </w:tabs>
        <w:ind w:firstLine="709"/>
        <w:jc w:val="both"/>
        <w:rPr>
          <w:b/>
          <w:sz w:val="24"/>
          <w:szCs w:val="24"/>
        </w:rPr>
      </w:pPr>
    </w:p>
    <w:p w:rsidR="00A11257" w:rsidRPr="00A11257" w:rsidRDefault="00A11257" w:rsidP="00A11257">
      <w:pPr>
        <w:pStyle w:val="af1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A11257">
        <w:rPr>
          <w:sz w:val="24"/>
          <w:szCs w:val="24"/>
        </w:rPr>
        <w:t xml:space="preserve">В соответствии частью 1 статьи 1 Федерального закона от 17.07.2009 №172-ФЗ «Об антикоррупционной экспертизе нормативных правовых актов и проектов нормативных правовых актов» </w:t>
      </w:r>
      <w:r w:rsidRPr="00A11257">
        <w:rPr>
          <w:b/>
          <w:sz w:val="24"/>
          <w:szCs w:val="24"/>
        </w:rPr>
        <w:t xml:space="preserve">антикоррупционная экспертиза нормативных правовых актов проводится в целях выявления в них коррупциогенных факторов </w:t>
      </w:r>
      <w:r w:rsidRPr="00A11257">
        <w:rPr>
          <w:sz w:val="24"/>
          <w:szCs w:val="24"/>
        </w:rPr>
        <w:t>и их последующего устранения.</w:t>
      </w:r>
    </w:p>
    <w:p w:rsidR="00A11257" w:rsidRPr="00A11257" w:rsidRDefault="00A11257" w:rsidP="00A11257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11257">
        <w:rPr>
          <w:sz w:val="24"/>
          <w:szCs w:val="24"/>
        </w:rPr>
        <w:t>В заключении по результатам экспертизы проведенной юридическим отделом администрации Партизанского городского округа в отношении</w:t>
      </w:r>
      <w:r>
        <w:rPr>
          <w:sz w:val="24"/>
          <w:szCs w:val="24"/>
        </w:rPr>
        <w:t xml:space="preserve"> рассматриваемого</w:t>
      </w:r>
      <w:r w:rsidRPr="00A11257">
        <w:rPr>
          <w:sz w:val="24"/>
          <w:szCs w:val="24"/>
        </w:rPr>
        <w:t xml:space="preserve"> </w:t>
      </w:r>
      <w:r>
        <w:rPr>
          <w:bCs/>
          <w:sz w:val="24"/>
          <w:szCs w:val="24"/>
          <w:shd w:val="clear" w:color="auto" w:fill="FFFFFF"/>
        </w:rPr>
        <w:t>П</w:t>
      </w:r>
      <w:r w:rsidRPr="00A11257">
        <w:rPr>
          <w:bCs/>
          <w:sz w:val="24"/>
          <w:szCs w:val="24"/>
          <w:shd w:val="clear" w:color="auto" w:fill="FFFFFF"/>
        </w:rPr>
        <w:t xml:space="preserve">роекта постановления администрации Партизанского городского округа </w:t>
      </w:r>
      <w:r w:rsidRPr="00A11257">
        <w:rPr>
          <w:sz w:val="24"/>
          <w:szCs w:val="24"/>
        </w:rPr>
        <w:t xml:space="preserve">не содержится выводов о наличии либо отсутствии в нем коррупциогенных факторов, определение которых дано в части 2 статьи 1 указанного выше Федерального закона.  </w:t>
      </w:r>
    </w:p>
    <w:p w:rsidR="00A11257" w:rsidRPr="00A11257" w:rsidRDefault="00A11257" w:rsidP="00A11257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A11257" w:rsidRPr="00A11257" w:rsidRDefault="00A11257" w:rsidP="00A11257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A11257">
        <w:rPr>
          <w:b/>
          <w:sz w:val="24"/>
          <w:szCs w:val="24"/>
        </w:rPr>
        <w:t xml:space="preserve">Таким образом, в нарушение, установленного пунктом 1 статьи 2 Федерального закона от 17.07.2009 №172-ФЗ «Об антикоррупционной экспертизе нормативных правовых актов и проектов нормативных правовых актов», принципа обязательности </w:t>
      </w:r>
      <w:r w:rsidRPr="00A11257">
        <w:rPr>
          <w:b/>
          <w:sz w:val="24"/>
          <w:szCs w:val="24"/>
        </w:rPr>
        <w:lastRenderedPageBreak/>
        <w:t>проведения антикоррупционной экспертизы проектов нормативных правовых, юридическим отделом</w:t>
      </w:r>
      <w:r>
        <w:rPr>
          <w:b/>
          <w:sz w:val="24"/>
          <w:szCs w:val="24"/>
        </w:rPr>
        <w:t xml:space="preserve"> администрации Партизанского городского округа</w:t>
      </w:r>
      <w:r w:rsidRPr="00A11257">
        <w:rPr>
          <w:b/>
          <w:sz w:val="24"/>
          <w:szCs w:val="24"/>
        </w:rPr>
        <w:t xml:space="preserve"> не проведена антикоррупц</w:t>
      </w:r>
      <w:r>
        <w:rPr>
          <w:b/>
          <w:sz w:val="24"/>
          <w:szCs w:val="24"/>
        </w:rPr>
        <w:t>ионная экспертиза представленного</w:t>
      </w:r>
      <w:r w:rsidRPr="00A112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Проектов постановления</w:t>
      </w:r>
      <w:r w:rsidRPr="00A11257">
        <w:rPr>
          <w:b/>
          <w:sz w:val="24"/>
          <w:szCs w:val="24"/>
        </w:rPr>
        <w:t xml:space="preserve">.  </w:t>
      </w:r>
    </w:p>
    <w:p w:rsidR="006011D6" w:rsidRDefault="006011D6" w:rsidP="00AF619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54871" w:rsidRDefault="008A68C9" w:rsidP="005162D1">
      <w:pPr>
        <w:ind w:firstLine="709"/>
        <w:jc w:val="both"/>
        <w:rPr>
          <w:sz w:val="24"/>
          <w:szCs w:val="24"/>
        </w:rPr>
      </w:pPr>
      <w:r w:rsidRPr="00FF309F">
        <w:rPr>
          <w:bCs/>
          <w:sz w:val="24"/>
          <w:szCs w:val="24"/>
        </w:rPr>
        <w:tab/>
      </w:r>
      <w:r w:rsidR="00254871" w:rsidRPr="00D46C0E">
        <w:rPr>
          <w:sz w:val="24"/>
          <w:szCs w:val="24"/>
        </w:rPr>
        <w:t>Заключение:</w:t>
      </w:r>
    </w:p>
    <w:p w:rsidR="00254871" w:rsidRDefault="00254871" w:rsidP="005162D1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923ABC" w:rsidRPr="004E44E1">
        <w:rPr>
          <w:sz w:val="24"/>
          <w:szCs w:val="24"/>
        </w:rPr>
        <w:t xml:space="preserve">муниципальной программы </w:t>
      </w:r>
      <w:r w:rsidR="00EA38AB" w:rsidRPr="00842823">
        <w:rPr>
          <w:bCs/>
          <w:sz w:val="24"/>
          <w:szCs w:val="24"/>
          <w:shd w:val="clear" w:color="auto" w:fill="FFFFFF"/>
        </w:rPr>
        <w:t>«О внесении изменений в муниципальную программу «</w:t>
      </w:r>
      <w:r w:rsidR="00EA38AB">
        <w:rPr>
          <w:bCs/>
          <w:sz w:val="24"/>
          <w:szCs w:val="24"/>
          <w:shd w:val="clear" w:color="auto" w:fill="FFFFFF"/>
        </w:rPr>
        <w:t xml:space="preserve">Обеспечение градостроительной деятельности на территории </w:t>
      </w:r>
      <w:r w:rsidR="00EA38AB" w:rsidRPr="00842823">
        <w:rPr>
          <w:bCs/>
          <w:sz w:val="24"/>
          <w:szCs w:val="24"/>
          <w:shd w:val="clear" w:color="auto" w:fill="FFFFFF"/>
        </w:rPr>
        <w:t>Партизанского городского округа»</w:t>
      </w:r>
      <w:r w:rsidR="00EA38AB">
        <w:rPr>
          <w:bCs/>
          <w:sz w:val="24"/>
          <w:szCs w:val="24"/>
          <w:shd w:val="clear" w:color="auto" w:fill="FFFFFF"/>
        </w:rPr>
        <w:t xml:space="preserve"> </w:t>
      </w:r>
      <w:r w:rsidR="00EA38AB" w:rsidRPr="00842823">
        <w:rPr>
          <w:bCs/>
          <w:sz w:val="24"/>
          <w:szCs w:val="24"/>
          <w:shd w:val="clear" w:color="auto" w:fill="FFFFFF"/>
        </w:rPr>
        <w:t>на 20</w:t>
      </w:r>
      <w:r w:rsidR="00EA38AB">
        <w:rPr>
          <w:bCs/>
          <w:sz w:val="24"/>
          <w:szCs w:val="24"/>
          <w:shd w:val="clear" w:color="auto" w:fill="FFFFFF"/>
        </w:rPr>
        <w:t>2</w:t>
      </w:r>
      <w:r w:rsidR="00EA38AB" w:rsidRPr="00842823">
        <w:rPr>
          <w:bCs/>
          <w:sz w:val="24"/>
          <w:szCs w:val="24"/>
          <w:shd w:val="clear" w:color="auto" w:fill="FFFFFF"/>
        </w:rPr>
        <w:t>1 -2023 годы»</w:t>
      </w:r>
      <w:r w:rsidR="0005416E">
        <w:rPr>
          <w:sz w:val="24"/>
          <w:szCs w:val="24"/>
        </w:rPr>
        <w:t>,</w:t>
      </w:r>
      <w:r w:rsidR="00EA38AB" w:rsidRPr="00EA38AB">
        <w:rPr>
          <w:bCs/>
          <w:sz w:val="24"/>
          <w:szCs w:val="24"/>
          <w:shd w:val="clear" w:color="auto" w:fill="FFFFFF"/>
        </w:rPr>
        <w:t xml:space="preserve"> </w:t>
      </w:r>
      <w:r w:rsidR="00EA38AB">
        <w:rPr>
          <w:bCs/>
          <w:sz w:val="24"/>
          <w:szCs w:val="24"/>
          <w:shd w:val="clear" w:color="auto" w:fill="FFFFFF"/>
        </w:rPr>
        <w:t>утвержденной</w:t>
      </w:r>
      <w:r w:rsidR="00EA38AB" w:rsidRPr="004E44E1">
        <w:rPr>
          <w:bCs/>
          <w:sz w:val="24"/>
          <w:szCs w:val="24"/>
          <w:shd w:val="clear" w:color="auto" w:fill="FFFFFF"/>
        </w:rPr>
        <w:t xml:space="preserve"> постановлением администрации </w:t>
      </w:r>
      <w:r w:rsidR="00EA38AB" w:rsidRPr="004E44E1">
        <w:rPr>
          <w:sz w:val="24"/>
          <w:szCs w:val="24"/>
        </w:rPr>
        <w:t>Парт</w:t>
      </w:r>
      <w:r w:rsidR="00EA38AB">
        <w:rPr>
          <w:sz w:val="24"/>
          <w:szCs w:val="24"/>
        </w:rPr>
        <w:t>изанского городского округа от 12</w:t>
      </w:r>
      <w:r w:rsidR="00EA38AB" w:rsidRPr="004E44E1">
        <w:rPr>
          <w:sz w:val="24"/>
          <w:szCs w:val="24"/>
        </w:rPr>
        <w:t>.</w:t>
      </w:r>
      <w:r w:rsidR="00EA38AB">
        <w:rPr>
          <w:sz w:val="24"/>
          <w:szCs w:val="24"/>
        </w:rPr>
        <w:t>1</w:t>
      </w:r>
      <w:r w:rsidR="00EA38AB" w:rsidRPr="004E44E1">
        <w:rPr>
          <w:sz w:val="24"/>
          <w:szCs w:val="24"/>
        </w:rPr>
        <w:t>0</w:t>
      </w:r>
      <w:r w:rsidR="00EA38AB">
        <w:rPr>
          <w:sz w:val="24"/>
          <w:szCs w:val="24"/>
        </w:rPr>
        <w:t>.2020 №1294</w:t>
      </w:r>
      <w:r w:rsidR="00EA38AB" w:rsidRPr="004E44E1">
        <w:rPr>
          <w:sz w:val="24"/>
          <w:szCs w:val="24"/>
        </w:rPr>
        <w:t>-па</w:t>
      </w:r>
      <w:r w:rsidR="00EA38AB">
        <w:rPr>
          <w:sz w:val="24"/>
          <w:szCs w:val="24"/>
        </w:rPr>
        <w:t>,</w:t>
      </w:r>
      <w:r w:rsidR="0005416E" w:rsidRPr="00232F45">
        <w:rPr>
          <w:b/>
          <w:sz w:val="24"/>
          <w:szCs w:val="24"/>
        </w:rPr>
        <w:t xml:space="preserve">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A11257" w:rsidRPr="00A11257" w:rsidRDefault="00A11257" w:rsidP="00A11257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11257">
        <w:rPr>
          <w:sz w:val="24"/>
          <w:szCs w:val="24"/>
        </w:rPr>
        <w:t>При анализе предусмотренных Проектом изменений наименования программных мероприятий:</w:t>
      </w:r>
    </w:p>
    <w:p w:rsidR="00A11257" w:rsidRPr="00A11257" w:rsidRDefault="00A11257" w:rsidP="00A11257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A11257">
        <w:rPr>
          <w:sz w:val="24"/>
          <w:szCs w:val="24"/>
        </w:rPr>
        <w:t>- не выявлено их противоречие требованиям действующего законодательства, нормативных правовых и правовых актов;</w:t>
      </w:r>
    </w:p>
    <w:p w:rsidR="00A11257" w:rsidRPr="00A11257" w:rsidRDefault="00A11257" w:rsidP="00A11257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A11257">
        <w:rPr>
          <w:sz w:val="24"/>
          <w:szCs w:val="24"/>
        </w:rPr>
        <w:t xml:space="preserve">- установлено их соответствие полномочиям органов местного самоуправления Партизанского городского округа. </w:t>
      </w:r>
    </w:p>
    <w:p w:rsidR="00A11257" w:rsidRPr="00A11257" w:rsidRDefault="00A11257" w:rsidP="00A11257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11257">
        <w:rPr>
          <w:sz w:val="24"/>
          <w:szCs w:val="24"/>
        </w:rPr>
        <w:t xml:space="preserve">Проектом не предусматривается внесение изменений в действующие показатели финансового обеспечения муниципальной программы, при этом, содержащиеся в Проекте показатели бюджетных ассигнований на 2021, 2022, 2023 годы соответствуют показателям Решения «О бюджете Партизанского городского округа на 2020 год и на плановый период 2021 и 2023 годов», принятого решением Думы Партизанского городского округа от 29.12.2019 №205-р. </w:t>
      </w:r>
    </w:p>
    <w:p w:rsidR="00A11257" w:rsidRPr="00A11257" w:rsidRDefault="00A11257" w:rsidP="00A11257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</w:t>
      </w:r>
      <w:r w:rsidRPr="00A11257">
        <w:rPr>
          <w:sz w:val="24"/>
          <w:szCs w:val="24"/>
        </w:rPr>
        <w:t xml:space="preserve"> нарушение, установленного пунктом 1 статьи 2 Федерального закона от 17.07.2009 №172-ФЗ «Об антикоррупционной экспертизе нормативных правовых актов и проектов нормативных правовых актов», принципа обязательности проведения антикоррупционной экспертизы проектов нормативных правовых, юридическим отделом администрации Партизанского городского округа не проведена антикоррупционная экспертиза представленного Проектов постановления.  </w:t>
      </w:r>
    </w:p>
    <w:p w:rsidR="006C3387" w:rsidRPr="00A11257" w:rsidRDefault="0005416E" w:rsidP="00EA38AB">
      <w:pPr>
        <w:pStyle w:val="ConsPlusNormal"/>
        <w:ind w:firstLine="709"/>
        <w:jc w:val="both"/>
        <w:rPr>
          <w:sz w:val="24"/>
          <w:szCs w:val="24"/>
        </w:rPr>
      </w:pPr>
      <w:r w:rsidRPr="00A11257">
        <w:rPr>
          <w:bCs/>
          <w:sz w:val="24"/>
          <w:szCs w:val="24"/>
        </w:rPr>
        <w:t xml:space="preserve"> </w:t>
      </w:r>
    </w:p>
    <w:p w:rsidR="00254871" w:rsidRPr="00BF2982" w:rsidRDefault="00254871" w:rsidP="0027643B">
      <w:pPr>
        <w:ind w:firstLine="709"/>
        <w:jc w:val="both"/>
        <w:rPr>
          <w:sz w:val="24"/>
          <w:szCs w:val="24"/>
        </w:rPr>
      </w:pPr>
      <w:r w:rsidRPr="0020710F">
        <w:rPr>
          <w:sz w:val="24"/>
          <w:szCs w:val="24"/>
        </w:rPr>
        <w:t>Контрольно-счетная палата Партизанского городского округа</w:t>
      </w:r>
      <w:r w:rsidR="00BF2982" w:rsidRPr="0020710F">
        <w:rPr>
          <w:sz w:val="24"/>
          <w:szCs w:val="24"/>
        </w:rPr>
        <w:t xml:space="preserve"> п</w:t>
      </w:r>
      <w:r w:rsidRPr="0020710F">
        <w:rPr>
          <w:sz w:val="24"/>
          <w:szCs w:val="24"/>
        </w:rPr>
        <w:t>редлагает администрации Партизанского городского округа рассмотреть</w:t>
      </w:r>
      <w:r w:rsidRPr="00BF2982">
        <w:rPr>
          <w:sz w:val="24"/>
          <w:szCs w:val="24"/>
        </w:rPr>
        <w:t xml:space="preserve"> представленный </w:t>
      </w:r>
      <w:r w:rsidRPr="00BF298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7643B">
      <w:pPr>
        <w:spacing w:line="240" w:lineRule="exact"/>
        <w:ind w:firstLine="709"/>
        <w:jc w:val="both"/>
        <w:rPr>
          <w:sz w:val="24"/>
          <w:szCs w:val="24"/>
        </w:rPr>
      </w:pPr>
    </w:p>
    <w:p w:rsidR="00AF6198" w:rsidRDefault="00AF6198" w:rsidP="0027643B">
      <w:pPr>
        <w:spacing w:line="240" w:lineRule="exact"/>
        <w:ind w:firstLine="709"/>
        <w:jc w:val="both"/>
        <w:rPr>
          <w:sz w:val="24"/>
          <w:szCs w:val="24"/>
        </w:rPr>
      </w:pPr>
    </w:p>
    <w:p w:rsidR="00AF6198" w:rsidRDefault="00AF6198" w:rsidP="0027643B">
      <w:pPr>
        <w:spacing w:line="240" w:lineRule="exact"/>
        <w:ind w:firstLine="709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23" w:rsidRDefault="00895123">
      <w:r>
        <w:separator/>
      </w:r>
    </w:p>
  </w:endnote>
  <w:endnote w:type="continuationSeparator" w:id="1">
    <w:p w:rsidR="00895123" w:rsidRDefault="0089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23" w:rsidRDefault="00895123">
      <w:r>
        <w:separator/>
      </w:r>
    </w:p>
  </w:footnote>
  <w:footnote w:type="continuationSeparator" w:id="1">
    <w:p w:rsidR="00895123" w:rsidRDefault="0089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942C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942C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7A7">
      <w:rPr>
        <w:rStyle w:val="a5"/>
        <w:noProof/>
      </w:rPr>
      <w:t>3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>
    <w:nsid w:val="321B74B1"/>
    <w:multiLevelType w:val="hybridMultilevel"/>
    <w:tmpl w:val="A170F324"/>
    <w:lvl w:ilvl="0" w:tplc="0846A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7D5D8F"/>
    <w:multiLevelType w:val="hybridMultilevel"/>
    <w:tmpl w:val="E2FEEEDA"/>
    <w:lvl w:ilvl="0" w:tplc="67E659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21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20"/>
  </w:num>
  <w:num w:numId="22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5A8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229F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172B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0710F"/>
    <w:rsid w:val="002076A6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27DB9"/>
    <w:rsid w:val="00230EF9"/>
    <w:rsid w:val="00231617"/>
    <w:rsid w:val="00231F98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43B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2877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27A8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713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38F"/>
    <w:rsid w:val="00455F7A"/>
    <w:rsid w:val="00457F33"/>
    <w:rsid w:val="004617CC"/>
    <w:rsid w:val="004636A7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2D1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0EDB"/>
    <w:rsid w:val="005612EF"/>
    <w:rsid w:val="005635BA"/>
    <w:rsid w:val="00563F54"/>
    <w:rsid w:val="0056408A"/>
    <w:rsid w:val="00564A90"/>
    <w:rsid w:val="00564C9D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1D6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3AA"/>
    <w:rsid w:val="00614BFA"/>
    <w:rsid w:val="0061510F"/>
    <w:rsid w:val="0061701A"/>
    <w:rsid w:val="0061780F"/>
    <w:rsid w:val="00617EAD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01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354F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3F1A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2823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95123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A74C3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292E"/>
    <w:rsid w:val="008E376B"/>
    <w:rsid w:val="008E42AB"/>
    <w:rsid w:val="008E51FE"/>
    <w:rsid w:val="008E57C9"/>
    <w:rsid w:val="008E600F"/>
    <w:rsid w:val="008F0C29"/>
    <w:rsid w:val="008F0FDF"/>
    <w:rsid w:val="008F130D"/>
    <w:rsid w:val="008F1F3B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3ABC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378D8"/>
    <w:rsid w:val="0094025E"/>
    <w:rsid w:val="00941B98"/>
    <w:rsid w:val="00942540"/>
    <w:rsid w:val="00942C0E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684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257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766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0BDF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03AB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57A7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4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3D1A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27A54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3C37"/>
    <w:rsid w:val="00C774F8"/>
    <w:rsid w:val="00C77C96"/>
    <w:rsid w:val="00C77F9B"/>
    <w:rsid w:val="00C80D48"/>
    <w:rsid w:val="00C8186E"/>
    <w:rsid w:val="00C81C03"/>
    <w:rsid w:val="00C81C9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333A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3C3A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13A5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57E9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113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7A9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68B"/>
    <w:rsid w:val="00EA0FA8"/>
    <w:rsid w:val="00EA109C"/>
    <w:rsid w:val="00EA3448"/>
    <w:rsid w:val="00EA38AB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654"/>
    <w:rsid w:val="00EF2DB8"/>
    <w:rsid w:val="00EF55C9"/>
    <w:rsid w:val="00F00BDA"/>
    <w:rsid w:val="00F0277F"/>
    <w:rsid w:val="00F0286F"/>
    <w:rsid w:val="00F03108"/>
    <w:rsid w:val="00F05A9A"/>
    <w:rsid w:val="00F06830"/>
    <w:rsid w:val="00F1137D"/>
    <w:rsid w:val="00F11BF9"/>
    <w:rsid w:val="00F127EC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D80"/>
    <w:rsid w:val="00F504AD"/>
    <w:rsid w:val="00F5364C"/>
    <w:rsid w:val="00F541A0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550D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4C9E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  <w:style w:type="paragraph" w:styleId="af9">
    <w:name w:val="Body Text"/>
    <w:basedOn w:val="a"/>
    <w:link w:val="afa"/>
    <w:uiPriority w:val="99"/>
    <w:semiHidden/>
    <w:unhideWhenUsed/>
    <w:rsid w:val="00B503A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50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8431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44</cp:revision>
  <cp:lastPrinted>2021-03-01T00:00:00Z</cp:lastPrinted>
  <dcterms:created xsi:type="dcterms:W3CDTF">2020-11-07T04:39:00Z</dcterms:created>
  <dcterms:modified xsi:type="dcterms:W3CDTF">2021-03-01T02:50:00Z</dcterms:modified>
</cp:coreProperties>
</file>