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DA7991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A5316F">
        <w:rPr>
          <w:b/>
          <w:bCs/>
          <w:sz w:val="24"/>
          <w:szCs w:val="24"/>
          <w:shd w:val="clear" w:color="auto" w:fill="FFFFFF"/>
        </w:rPr>
        <w:t>Профилактика терроризма и экстремизма на территории Партизанского городского округа» на 2020-2024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  <w:r w:rsidR="00A5316F">
        <w:rPr>
          <w:b/>
          <w:sz w:val="24"/>
          <w:szCs w:val="24"/>
        </w:rPr>
        <w:t>от 29</w:t>
      </w:r>
      <w:r w:rsidR="00A3514F">
        <w:rPr>
          <w:b/>
          <w:sz w:val="24"/>
          <w:szCs w:val="24"/>
        </w:rPr>
        <w:t xml:space="preserve"> </w:t>
      </w:r>
      <w:r w:rsidR="000F4424">
        <w:rPr>
          <w:b/>
          <w:sz w:val="24"/>
          <w:szCs w:val="24"/>
        </w:rPr>
        <w:t>августа</w:t>
      </w:r>
      <w:r w:rsidR="00A5316F">
        <w:rPr>
          <w:b/>
          <w:sz w:val="24"/>
          <w:szCs w:val="24"/>
        </w:rPr>
        <w:t xml:space="preserve"> 2019 года №1671</w:t>
      </w:r>
      <w:r w:rsidR="00A3514F">
        <w:rPr>
          <w:b/>
          <w:sz w:val="24"/>
          <w:szCs w:val="24"/>
        </w:rPr>
        <w:t>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D5D9D">
        <w:rPr>
          <w:sz w:val="24"/>
          <w:szCs w:val="24"/>
        </w:rPr>
        <w:t>0</w:t>
      </w:r>
      <w:r w:rsidR="00A5316F">
        <w:rPr>
          <w:sz w:val="24"/>
          <w:szCs w:val="24"/>
        </w:rPr>
        <w:t>7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A5316F">
        <w:rPr>
          <w:sz w:val="24"/>
          <w:szCs w:val="24"/>
        </w:rPr>
        <w:t>3</w:t>
      </w:r>
      <w:r w:rsidR="0005293B">
        <w:rPr>
          <w:sz w:val="24"/>
          <w:szCs w:val="24"/>
        </w:rPr>
        <w:t>5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A531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5316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A5316F">
        <w:rPr>
          <w:sz w:val="24"/>
          <w:szCs w:val="24"/>
        </w:rPr>
        <w:t xml:space="preserve"> экспертно-аналитического мероприятия -</w:t>
      </w:r>
      <w:r w:rsidRPr="00A5316F">
        <w:rPr>
          <w:sz w:val="24"/>
          <w:szCs w:val="24"/>
        </w:rPr>
        <w:t xml:space="preserve"> финансово-экономической экспертизы </w:t>
      </w:r>
      <w:r w:rsidRPr="00A5316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A5316F" w:rsidRPr="00A5316F">
        <w:rPr>
          <w:sz w:val="24"/>
          <w:szCs w:val="24"/>
        </w:rPr>
        <w:t>«</w:t>
      </w:r>
      <w:r w:rsidR="00A5316F" w:rsidRPr="00A5316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«Профилактика терроризма и экстремизма на территории Партизанского городского округа» на 2020-2024 годы</w:t>
      </w:r>
      <w:r w:rsidR="00A5316F" w:rsidRPr="00A5316F">
        <w:rPr>
          <w:sz w:val="24"/>
          <w:szCs w:val="24"/>
        </w:rPr>
        <w:t xml:space="preserve">, утвержденную постановлением администрации Партизанского городского округа от 29 августа 2019 года №1671-па» </w:t>
      </w:r>
      <w:r w:rsidR="000F4424" w:rsidRPr="00A5316F">
        <w:rPr>
          <w:sz w:val="24"/>
          <w:szCs w:val="24"/>
        </w:rPr>
        <w:t xml:space="preserve"> </w:t>
      </w:r>
      <w:r w:rsidRPr="00A5316F">
        <w:rPr>
          <w:sz w:val="24"/>
          <w:szCs w:val="24"/>
        </w:rPr>
        <w:t>(далее по тексту- Проект). Экспертиза Проекта проведена, заключение</w:t>
      </w:r>
      <w:r w:rsidRPr="00A5316F">
        <w:rPr>
          <w:bCs/>
          <w:sz w:val="24"/>
          <w:szCs w:val="24"/>
          <w:shd w:val="clear" w:color="auto" w:fill="FFFFFF"/>
        </w:rPr>
        <w:t xml:space="preserve"> </w:t>
      </w:r>
      <w:r w:rsidRPr="00A5316F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A5316F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A5316F">
        <w:rPr>
          <w:sz w:val="24"/>
          <w:szCs w:val="24"/>
        </w:rPr>
        <w:t>, плана работы</w:t>
      </w:r>
      <w:r w:rsidRPr="00232F45">
        <w:rPr>
          <w:sz w:val="24"/>
          <w:szCs w:val="24"/>
        </w:rPr>
        <w:t xml:space="preserve"> Контрольно-счетной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5316F">
        <w:rPr>
          <w:sz w:val="24"/>
          <w:szCs w:val="24"/>
        </w:rPr>
        <w:t>06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A5316F">
        <w:rPr>
          <w:sz w:val="24"/>
          <w:szCs w:val="24"/>
        </w:rPr>
        <w:t>53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5316F">
        <w:rPr>
          <w:sz w:val="24"/>
          <w:szCs w:val="24"/>
        </w:rPr>
        <w:t>05</w:t>
      </w:r>
      <w:r w:rsidR="000001D5">
        <w:rPr>
          <w:sz w:val="24"/>
          <w:szCs w:val="24"/>
        </w:rPr>
        <w:t>.0</w:t>
      </w:r>
      <w:r w:rsidR="00A3514F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№1.2-02-2</w:t>
      </w:r>
      <w:r w:rsidR="00A5316F">
        <w:rPr>
          <w:sz w:val="24"/>
          <w:szCs w:val="24"/>
        </w:rPr>
        <w:t>8</w:t>
      </w:r>
      <w:r w:rsidR="000F4424">
        <w:rPr>
          <w:sz w:val="24"/>
          <w:szCs w:val="24"/>
        </w:rPr>
        <w:t>/2</w:t>
      </w:r>
      <w:r w:rsidR="00A5316F">
        <w:rPr>
          <w:sz w:val="24"/>
          <w:szCs w:val="24"/>
        </w:rPr>
        <w:t>1</w:t>
      </w:r>
      <w:r w:rsidR="000F4424">
        <w:rPr>
          <w:sz w:val="24"/>
          <w:szCs w:val="24"/>
        </w:rPr>
        <w:t>5</w:t>
      </w:r>
      <w:r w:rsidR="00A5316F">
        <w:rPr>
          <w:sz w:val="24"/>
          <w:szCs w:val="24"/>
        </w:rPr>
        <w:t>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05293B" w:rsidRDefault="0005293B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2039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B62039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от 02.04.2014 №44-ФЗ «</w:t>
      </w:r>
      <w:r w:rsidRPr="00B62039">
        <w:rPr>
          <w:sz w:val="24"/>
          <w:szCs w:val="24"/>
        </w:rPr>
        <w:t>Об участии граждан в охр</w:t>
      </w:r>
      <w:r>
        <w:rPr>
          <w:sz w:val="24"/>
          <w:szCs w:val="24"/>
        </w:rPr>
        <w:t>ане общественного порядка»;</w:t>
      </w:r>
    </w:p>
    <w:p w:rsidR="0005293B" w:rsidRDefault="0005293B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52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Федеральный </w:t>
      </w:r>
      <w:r w:rsidRPr="00B62039">
        <w:rPr>
          <w:sz w:val="24"/>
          <w:szCs w:val="24"/>
        </w:rPr>
        <w:t>закон</w:t>
      </w:r>
      <w:r>
        <w:rPr>
          <w:sz w:val="24"/>
          <w:szCs w:val="24"/>
        </w:rPr>
        <w:t xml:space="preserve"> от 06.03.2006 №</w:t>
      </w:r>
      <w:r w:rsidRPr="00B62039">
        <w:rPr>
          <w:sz w:val="24"/>
          <w:szCs w:val="24"/>
        </w:rPr>
        <w:t xml:space="preserve">35-ФЗ </w:t>
      </w:r>
      <w:r>
        <w:rPr>
          <w:sz w:val="24"/>
          <w:szCs w:val="24"/>
        </w:rPr>
        <w:t>«</w:t>
      </w:r>
      <w:r w:rsidRPr="00B62039">
        <w:rPr>
          <w:sz w:val="24"/>
          <w:szCs w:val="24"/>
        </w:rPr>
        <w:t>О противодействии терроризму</w:t>
      </w:r>
      <w:r>
        <w:rPr>
          <w:sz w:val="24"/>
          <w:szCs w:val="24"/>
        </w:rPr>
        <w:t>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 xml:space="preserve">ого округа от </w:t>
      </w:r>
      <w:r w:rsidR="000B3BBE">
        <w:rPr>
          <w:rFonts w:eastAsia="Calibri"/>
          <w:sz w:val="24"/>
          <w:szCs w:val="24"/>
        </w:rPr>
        <w:lastRenderedPageBreak/>
        <w:t>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802180">
        <w:rPr>
          <w:sz w:val="24"/>
          <w:szCs w:val="24"/>
        </w:rPr>
        <w:t xml:space="preserve"> (подпункты 1.</w:t>
      </w:r>
      <w:r w:rsidR="004873CA">
        <w:rPr>
          <w:sz w:val="24"/>
          <w:szCs w:val="24"/>
        </w:rPr>
        <w:t>1</w:t>
      </w:r>
      <w:r w:rsidR="00802180">
        <w:rPr>
          <w:sz w:val="24"/>
          <w:szCs w:val="24"/>
        </w:rPr>
        <w:t>., 1.</w:t>
      </w:r>
      <w:r w:rsidR="004873CA">
        <w:rPr>
          <w:sz w:val="24"/>
          <w:szCs w:val="24"/>
        </w:rPr>
        <w:t>3</w:t>
      </w:r>
      <w:r w:rsidR="00802180">
        <w:rPr>
          <w:sz w:val="24"/>
          <w:szCs w:val="24"/>
        </w:rPr>
        <w:t>. пункта 1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4873CA" w:rsidRPr="00A5316F">
        <w:rPr>
          <w:bCs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округа» на 2020-2024 годы</w:t>
      </w:r>
      <w:r w:rsidR="009C42CA">
        <w:rPr>
          <w:sz w:val="24"/>
          <w:szCs w:val="24"/>
        </w:rPr>
        <w:t>, утвержденной</w:t>
      </w:r>
      <w:r w:rsidR="004873CA" w:rsidRPr="00A5316F">
        <w:rPr>
          <w:sz w:val="24"/>
          <w:szCs w:val="24"/>
        </w:rPr>
        <w:t xml:space="preserve"> постановлением администрации Партизанского городского округа от 29 августа 2019 года №1671-па</w:t>
      </w:r>
      <w:r w:rsidR="000F4424">
        <w:rPr>
          <w:sz w:val="24"/>
          <w:szCs w:val="24"/>
        </w:rPr>
        <w:t>:</w:t>
      </w:r>
    </w:p>
    <w:p w:rsidR="000F442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AA2776" w:rsidRPr="00AA2776">
        <w:rPr>
          <w:sz w:val="24"/>
          <w:szCs w:val="24"/>
        </w:rPr>
        <w:t xml:space="preserve">величение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9C42CA">
        <w:rPr>
          <w:sz w:val="24"/>
          <w:szCs w:val="24"/>
        </w:rPr>
        <w:t xml:space="preserve">за счет средств бюджета Партизанского городского округа </w:t>
      </w:r>
      <w:r w:rsidR="00AA2776" w:rsidRPr="00AA2776">
        <w:rPr>
          <w:sz w:val="24"/>
          <w:szCs w:val="24"/>
        </w:rPr>
        <w:t xml:space="preserve">с </w:t>
      </w:r>
      <w:r w:rsidR="009C42CA" w:rsidRPr="009C42CA">
        <w:rPr>
          <w:sz w:val="24"/>
          <w:szCs w:val="24"/>
        </w:rPr>
        <w:t xml:space="preserve">23 091,128 </w:t>
      </w:r>
      <w:r w:rsidR="00AA2776" w:rsidRPr="00AA2776">
        <w:rPr>
          <w:sz w:val="24"/>
          <w:szCs w:val="24"/>
        </w:rPr>
        <w:t>тыс. рублей до</w:t>
      </w:r>
      <w:r w:rsidR="00835755">
        <w:rPr>
          <w:sz w:val="24"/>
          <w:szCs w:val="24"/>
        </w:rPr>
        <w:t xml:space="preserve"> </w:t>
      </w:r>
      <w:r w:rsidR="009C42CA">
        <w:rPr>
          <w:sz w:val="24"/>
          <w:szCs w:val="24"/>
        </w:rPr>
        <w:t xml:space="preserve">29 142,556 </w:t>
      </w:r>
      <w:r w:rsidR="00835755">
        <w:rPr>
          <w:sz w:val="24"/>
          <w:szCs w:val="24"/>
        </w:rPr>
        <w:t>тыс. рублей</w:t>
      </w:r>
      <w:r w:rsidR="000F4424">
        <w:rPr>
          <w:sz w:val="24"/>
          <w:szCs w:val="24"/>
        </w:rPr>
        <w:t>;</w:t>
      </w:r>
      <w:r w:rsidR="00835755">
        <w:rPr>
          <w:sz w:val="24"/>
          <w:szCs w:val="24"/>
        </w:rPr>
        <w:t xml:space="preserve"> </w:t>
      </w:r>
    </w:p>
    <w:p w:rsidR="00AA2776" w:rsidRP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увеличение общего объема финансирования Программы</w:t>
      </w:r>
      <w:r w:rsidR="000F4424" w:rsidRPr="000F4424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в 2021 году с </w:t>
      </w:r>
      <w:r w:rsidR="000F4424">
        <w:rPr>
          <w:sz w:val="24"/>
          <w:szCs w:val="24"/>
        </w:rPr>
        <w:t>2 </w:t>
      </w:r>
      <w:r w:rsidR="009C42CA">
        <w:rPr>
          <w:sz w:val="24"/>
          <w:szCs w:val="24"/>
        </w:rPr>
        <w:t>5</w:t>
      </w:r>
      <w:r w:rsidR="000F4424">
        <w:rPr>
          <w:sz w:val="24"/>
          <w:szCs w:val="24"/>
        </w:rPr>
        <w:t>00,00</w:t>
      </w:r>
      <w:r w:rsidR="00835755" w:rsidRPr="00AA2776">
        <w:rPr>
          <w:sz w:val="24"/>
          <w:szCs w:val="24"/>
        </w:rPr>
        <w:t xml:space="preserve"> тыс. рублей</w:t>
      </w:r>
      <w:r w:rsidR="000F4424">
        <w:rPr>
          <w:sz w:val="24"/>
          <w:szCs w:val="24"/>
        </w:rPr>
        <w:t xml:space="preserve"> до </w:t>
      </w:r>
      <w:r w:rsidR="009C42CA">
        <w:rPr>
          <w:sz w:val="24"/>
          <w:szCs w:val="24"/>
        </w:rPr>
        <w:t xml:space="preserve">8 551,428 </w:t>
      </w:r>
      <w:r w:rsidRPr="00AA2776">
        <w:rPr>
          <w:sz w:val="24"/>
          <w:szCs w:val="24"/>
        </w:rPr>
        <w:t>тыс. рублей</w:t>
      </w:r>
      <w:r w:rsidR="000F4424">
        <w:rPr>
          <w:sz w:val="24"/>
          <w:szCs w:val="24"/>
        </w:rPr>
        <w:t>;</w:t>
      </w:r>
    </w:p>
    <w:p w:rsidR="009C42CA" w:rsidRDefault="00247238" w:rsidP="00247238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 w:rsidR="003A70CC">
        <w:rPr>
          <w:sz w:val="24"/>
          <w:szCs w:val="24"/>
        </w:rPr>
        <w:t>за счет средств местного бюджета</w:t>
      </w:r>
      <w:r w:rsidR="003A70CC" w:rsidRPr="00AA2776">
        <w:rPr>
          <w:sz w:val="24"/>
          <w:szCs w:val="24"/>
        </w:rPr>
        <w:t xml:space="preserve"> в 2021 году </w:t>
      </w:r>
      <w:r w:rsidRPr="00D35330">
        <w:rPr>
          <w:sz w:val="24"/>
          <w:szCs w:val="24"/>
        </w:rPr>
        <w:t xml:space="preserve">общего объема финансирования </w:t>
      </w:r>
      <w:r w:rsidR="009C42CA">
        <w:rPr>
          <w:sz w:val="24"/>
          <w:szCs w:val="24"/>
        </w:rPr>
        <w:t xml:space="preserve">таких </w:t>
      </w:r>
      <w:r w:rsidR="000F4424">
        <w:rPr>
          <w:sz w:val="24"/>
          <w:szCs w:val="24"/>
        </w:rPr>
        <w:t>мероприяти</w:t>
      </w:r>
      <w:r w:rsidR="009C42CA">
        <w:rPr>
          <w:sz w:val="24"/>
          <w:szCs w:val="24"/>
        </w:rPr>
        <w:t>й, как:</w:t>
      </w:r>
    </w:p>
    <w:p w:rsidR="00247238" w:rsidRDefault="009C42CA" w:rsidP="009C42CA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="000F4424">
        <w:rPr>
          <w:sz w:val="24"/>
          <w:szCs w:val="24"/>
        </w:rPr>
        <w:t>«</w:t>
      </w:r>
      <w:r w:rsidRPr="009C42CA">
        <w:rPr>
          <w:sz w:val="24"/>
          <w:szCs w:val="24"/>
        </w:rPr>
        <w:t>Оборудование систем оповещения о</w:t>
      </w:r>
      <w:r>
        <w:rPr>
          <w:sz w:val="24"/>
          <w:szCs w:val="24"/>
        </w:rPr>
        <w:t xml:space="preserve"> </w:t>
      </w:r>
      <w:r w:rsidRPr="009C42CA">
        <w:rPr>
          <w:sz w:val="24"/>
          <w:szCs w:val="24"/>
        </w:rPr>
        <w:t>чрезвычайных ситуациях в</w:t>
      </w:r>
      <w:r>
        <w:rPr>
          <w:sz w:val="24"/>
          <w:szCs w:val="24"/>
        </w:rPr>
        <w:t xml:space="preserve"> </w:t>
      </w:r>
      <w:r w:rsidRPr="009C42CA">
        <w:rPr>
          <w:sz w:val="24"/>
          <w:szCs w:val="24"/>
        </w:rPr>
        <w:t>муниципальных образовательных</w:t>
      </w:r>
      <w:r>
        <w:rPr>
          <w:sz w:val="24"/>
          <w:szCs w:val="24"/>
        </w:rPr>
        <w:t xml:space="preserve"> </w:t>
      </w:r>
      <w:r w:rsidRPr="009C42CA">
        <w:rPr>
          <w:sz w:val="24"/>
          <w:szCs w:val="24"/>
        </w:rPr>
        <w:t>учреждениях</w:t>
      </w:r>
      <w:r w:rsidR="003A70CC">
        <w:rPr>
          <w:sz w:val="24"/>
          <w:szCs w:val="24"/>
        </w:rPr>
        <w:t xml:space="preserve">» </w:t>
      </w:r>
      <w:r w:rsidR="000F4424">
        <w:rPr>
          <w:sz w:val="24"/>
          <w:szCs w:val="24"/>
        </w:rPr>
        <w:t xml:space="preserve"> </w:t>
      </w:r>
      <w:r w:rsidR="00247238">
        <w:rPr>
          <w:sz w:val="24"/>
          <w:szCs w:val="24"/>
        </w:rPr>
        <w:t>за счет средств бюджета горо</w:t>
      </w:r>
      <w:r w:rsidR="00575FA0">
        <w:rPr>
          <w:sz w:val="24"/>
          <w:szCs w:val="24"/>
        </w:rPr>
        <w:t xml:space="preserve">дского округа с </w:t>
      </w:r>
      <w:r w:rsidRPr="009C42CA">
        <w:rPr>
          <w:sz w:val="24"/>
          <w:szCs w:val="24"/>
        </w:rPr>
        <w:t>1 822,224</w:t>
      </w:r>
      <w:r w:rsidR="003A70CC">
        <w:rPr>
          <w:sz w:val="24"/>
          <w:szCs w:val="24"/>
        </w:rPr>
        <w:t xml:space="preserve"> </w:t>
      </w:r>
      <w:r w:rsidR="00247238" w:rsidRPr="00D35330">
        <w:rPr>
          <w:sz w:val="24"/>
          <w:szCs w:val="24"/>
        </w:rPr>
        <w:t>тыс. рублей</w:t>
      </w:r>
      <w:r w:rsidR="003A70CC">
        <w:rPr>
          <w:sz w:val="24"/>
          <w:szCs w:val="24"/>
        </w:rPr>
        <w:t xml:space="preserve"> до 7 0</w:t>
      </w:r>
      <w:r>
        <w:rPr>
          <w:sz w:val="24"/>
          <w:szCs w:val="24"/>
        </w:rPr>
        <w:t>39</w:t>
      </w:r>
      <w:r w:rsidR="003A70CC">
        <w:rPr>
          <w:sz w:val="24"/>
          <w:szCs w:val="24"/>
        </w:rPr>
        <w:t>,</w:t>
      </w:r>
      <w:r>
        <w:rPr>
          <w:sz w:val="24"/>
          <w:szCs w:val="24"/>
        </w:rPr>
        <w:t>383</w:t>
      </w:r>
      <w:r w:rsidR="00247238">
        <w:rPr>
          <w:sz w:val="24"/>
          <w:szCs w:val="24"/>
        </w:rPr>
        <w:t xml:space="preserve"> </w:t>
      </w:r>
      <w:r w:rsidR="00247238" w:rsidRPr="00D35330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9C42CA" w:rsidRDefault="009C42CA" w:rsidP="009C42CA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«</w:t>
      </w:r>
      <w:r w:rsidRPr="009C42CA">
        <w:rPr>
          <w:sz w:val="24"/>
          <w:szCs w:val="24"/>
        </w:rPr>
        <w:t>Установка системы видеонаблюдения</w:t>
      </w:r>
      <w:r>
        <w:rPr>
          <w:sz w:val="24"/>
          <w:szCs w:val="24"/>
        </w:rPr>
        <w:t xml:space="preserve"> </w:t>
      </w:r>
      <w:r w:rsidRPr="009C42CA">
        <w:rPr>
          <w:sz w:val="24"/>
          <w:szCs w:val="24"/>
        </w:rPr>
        <w:t>в муниципальных учреждениях</w:t>
      </w:r>
      <w:r>
        <w:rPr>
          <w:sz w:val="24"/>
          <w:szCs w:val="24"/>
        </w:rPr>
        <w:t xml:space="preserve"> </w:t>
      </w:r>
      <w:r w:rsidRPr="009C42CA">
        <w:rPr>
          <w:sz w:val="24"/>
          <w:szCs w:val="24"/>
        </w:rPr>
        <w:t>культуры</w:t>
      </w:r>
      <w:r>
        <w:rPr>
          <w:sz w:val="24"/>
          <w:szCs w:val="24"/>
        </w:rPr>
        <w:t>»</w:t>
      </w:r>
      <w:r w:rsidRPr="009C4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средств бюджета городского округа с 00,00 </w:t>
      </w:r>
      <w:r w:rsidRPr="00D35330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до 784,269 </w:t>
      </w:r>
      <w:r w:rsidRPr="00D35330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9C42CA" w:rsidRDefault="009C42CA" w:rsidP="009C42CA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«</w:t>
      </w:r>
      <w:r w:rsidRPr="009C42CA">
        <w:rPr>
          <w:sz w:val="24"/>
          <w:szCs w:val="24"/>
        </w:rPr>
        <w:t>Проведение мероприятий по</w:t>
      </w:r>
      <w:r>
        <w:rPr>
          <w:sz w:val="24"/>
          <w:szCs w:val="24"/>
        </w:rPr>
        <w:t xml:space="preserve"> </w:t>
      </w:r>
      <w:r w:rsidRPr="009C42CA">
        <w:rPr>
          <w:sz w:val="24"/>
          <w:szCs w:val="24"/>
        </w:rPr>
        <w:t>профилактике терроризма</w:t>
      </w:r>
      <w:r>
        <w:rPr>
          <w:sz w:val="24"/>
          <w:szCs w:val="24"/>
        </w:rPr>
        <w:t xml:space="preserve"> и экстремизма» за счет средств бюджета городского округа с 00,00 </w:t>
      </w:r>
      <w:r w:rsidRPr="00D35330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до 50,000 </w:t>
      </w:r>
      <w:r w:rsidRPr="00D35330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9C42CA">
        <w:rPr>
          <w:b/>
          <w:sz w:val="24"/>
          <w:szCs w:val="24"/>
        </w:rPr>
        <w:t xml:space="preserve"> </w:t>
      </w:r>
      <w:r w:rsidR="009C42CA" w:rsidRPr="009C42CA">
        <w:rPr>
          <w:b/>
          <w:bCs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округа» на 2020-2024 годы</w:t>
      </w:r>
      <w:r w:rsidR="009C42CA" w:rsidRPr="009C42CA">
        <w:rPr>
          <w:b/>
          <w:sz w:val="24"/>
          <w:szCs w:val="24"/>
        </w:rPr>
        <w:t>, утвержденную постановлением администрации Партизанского городского округа от 29 августа 2019 года №1671-па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 их предлагаемому значению, периоду в котором они отражаются,</w:t>
      </w:r>
      <w:r w:rsidR="00575FA0">
        <w:rPr>
          <w:b/>
          <w:bCs/>
          <w:sz w:val="24"/>
          <w:szCs w:val="24"/>
        </w:rPr>
        <w:t xml:space="preserve">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(в редакции Решения Думы от 26.03.2021 №231 –Р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9C42CA" w:rsidRPr="009A371E" w:rsidRDefault="003A70CC" w:rsidP="009C42CA">
      <w:pPr>
        <w:snapToGri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предусматривают увеличение в 2021 году бюджетных ассигнований на ранее предусмотренн</w:t>
      </w:r>
      <w:r w:rsidR="009C42CA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е муниц</w:t>
      </w:r>
      <w:r w:rsidR="009C42CA">
        <w:rPr>
          <w:b/>
          <w:sz w:val="24"/>
          <w:szCs w:val="24"/>
        </w:rPr>
        <w:t>ипальной программой мероприятия</w:t>
      </w:r>
      <w:r w:rsidR="009C42CA">
        <w:rPr>
          <w:sz w:val="24"/>
          <w:szCs w:val="24"/>
        </w:rPr>
        <w:t xml:space="preserve">, </w:t>
      </w:r>
      <w:r w:rsidR="009C42CA" w:rsidRPr="009A371E">
        <w:rPr>
          <w:b/>
          <w:sz w:val="24"/>
          <w:szCs w:val="24"/>
        </w:rPr>
        <w:t>а именно 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 xml:space="preserve"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</w:t>
      </w:r>
      <w:r w:rsidR="000F1241">
        <w:rPr>
          <w:sz w:val="24"/>
          <w:szCs w:val="24"/>
        </w:rPr>
        <w:lastRenderedPageBreak/>
        <w:t>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A371E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9A371E">
        <w:rPr>
          <w:b/>
          <w:sz w:val="24"/>
          <w:szCs w:val="24"/>
        </w:rPr>
        <w:t>:</w:t>
      </w:r>
    </w:p>
    <w:p w:rsidR="004E1D5D" w:rsidRDefault="009A371E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17645" w:rsidRPr="00794039">
        <w:rPr>
          <w:b/>
          <w:bCs/>
          <w:sz w:val="24"/>
          <w:szCs w:val="24"/>
        </w:rPr>
        <w:t xml:space="preserve">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9A371E" w:rsidRDefault="008661EC" w:rsidP="00B62039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9A371E">
        <w:rPr>
          <w:sz w:val="24"/>
          <w:szCs w:val="24"/>
        </w:rPr>
        <w:t xml:space="preserve"> содержания П</w:t>
      </w:r>
      <w:r w:rsidR="004E1D5D">
        <w:rPr>
          <w:sz w:val="24"/>
          <w:szCs w:val="24"/>
        </w:rPr>
        <w:t>роекта</w:t>
      </w:r>
      <w:r w:rsidR="009A371E">
        <w:rPr>
          <w:sz w:val="24"/>
          <w:szCs w:val="24"/>
        </w:rPr>
        <w:t>, его</w:t>
      </w:r>
      <w:r w:rsidR="00FD56E4">
        <w:rPr>
          <w:sz w:val="24"/>
          <w:szCs w:val="24"/>
        </w:rPr>
        <w:t xml:space="preserve"> принятие (издание), приведет к у</w:t>
      </w:r>
      <w:r>
        <w:rPr>
          <w:bCs/>
          <w:sz w:val="24"/>
          <w:szCs w:val="24"/>
        </w:rPr>
        <w:t>величени</w:t>
      </w:r>
      <w:r w:rsidR="00FD56E4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9A371E">
        <w:rPr>
          <w:bCs/>
          <w:sz w:val="24"/>
          <w:szCs w:val="24"/>
          <w:shd w:val="clear" w:color="auto" w:fill="FFFFFF"/>
        </w:rPr>
        <w:t>программных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 w:rsidR="009A371E">
        <w:rPr>
          <w:bCs/>
          <w:sz w:val="24"/>
          <w:szCs w:val="24"/>
          <w:shd w:val="clear" w:color="auto" w:fill="FFFFFF"/>
        </w:rPr>
        <w:t>й</w:t>
      </w:r>
      <w:r w:rsidR="00FD56E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>ы</w:t>
      </w:r>
      <w:r w:rsidRPr="00CC7E70">
        <w:rPr>
          <w:bCs/>
          <w:sz w:val="24"/>
          <w:szCs w:val="24"/>
          <w:shd w:val="clear" w:color="auto" w:fill="FFFFFF"/>
        </w:rPr>
        <w:t xml:space="preserve"> </w:t>
      </w:r>
      <w:r w:rsidR="009A371E" w:rsidRPr="00A5316F">
        <w:rPr>
          <w:bCs/>
          <w:sz w:val="24"/>
          <w:szCs w:val="24"/>
          <w:shd w:val="clear" w:color="auto" w:fill="FFFFFF"/>
        </w:rPr>
        <w:t>Профилактика терроризма и экстремизма на территории Партизанского городского округа» на 2020-2024 годы</w:t>
      </w:r>
      <w:r w:rsidR="008D64EA" w:rsidRPr="000F4424">
        <w:rPr>
          <w:sz w:val="24"/>
          <w:szCs w:val="24"/>
        </w:rPr>
        <w:t xml:space="preserve">, </w:t>
      </w:r>
      <w:r w:rsidR="00FD56E4">
        <w:rPr>
          <w:sz w:val="24"/>
          <w:szCs w:val="24"/>
        </w:rPr>
        <w:t xml:space="preserve">в рамках </w:t>
      </w:r>
      <w:r w:rsidR="009A371E">
        <w:rPr>
          <w:sz w:val="24"/>
          <w:szCs w:val="24"/>
        </w:rPr>
        <w:t>которых</w:t>
      </w:r>
      <w:r w:rsidR="00463E26">
        <w:rPr>
          <w:sz w:val="24"/>
          <w:szCs w:val="24"/>
        </w:rPr>
        <w:t xml:space="preserve"> буд</w:t>
      </w:r>
      <w:r w:rsidR="009A371E">
        <w:rPr>
          <w:sz w:val="24"/>
          <w:szCs w:val="24"/>
        </w:rPr>
        <w:t>е</w:t>
      </w:r>
      <w:r w:rsidR="00463E26">
        <w:rPr>
          <w:sz w:val="24"/>
          <w:szCs w:val="24"/>
        </w:rPr>
        <w:t>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осуществлен</w:t>
      </w:r>
      <w:r w:rsidR="00463E26">
        <w:rPr>
          <w:sz w:val="24"/>
          <w:szCs w:val="24"/>
        </w:rPr>
        <w:t>о</w:t>
      </w:r>
      <w:r w:rsidR="009A371E">
        <w:rPr>
          <w:sz w:val="24"/>
          <w:szCs w:val="24"/>
        </w:rPr>
        <w:t>:</w:t>
      </w:r>
    </w:p>
    <w:p w:rsidR="007D1CC2" w:rsidRDefault="009A371E" w:rsidP="00B62039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1CC2" w:rsidRPr="007D1CC2">
        <w:rPr>
          <w:sz w:val="24"/>
          <w:szCs w:val="24"/>
        </w:rPr>
        <w:t>обеспечение правовой и социальной защиты добровольных народных дружин</w:t>
      </w:r>
      <w:r w:rsidR="007D1CC2">
        <w:rPr>
          <w:sz w:val="24"/>
          <w:szCs w:val="24"/>
        </w:rPr>
        <w:t>;</w:t>
      </w:r>
    </w:p>
    <w:p w:rsidR="00B62039" w:rsidRDefault="007D1CC2" w:rsidP="00B62039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039" w:rsidRPr="00B62039">
        <w:rPr>
          <w:sz w:val="24"/>
          <w:szCs w:val="24"/>
        </w:rPr>
        <w:t>на осуществление круглосуточной охраны и обслуживание тревожной кнопки в муниципальных учреждениях образования в целях обеспечения антитеррористической защищенности объектов</w:t>
      </w:r>
      <w:r w:rsidR="00B62039">
        <w:rPr>
          <w:sz w:val="24"/>
          <w:szCs w:val="24"/>
        </w:rPr>
        <w:t>;</w:t>
      </w:r>
    </w:p>
    <w:p w:rsidR="00B62039" w:rsidRDefault="00B62039" w:rsidP="00B62039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3C4">
        <w:rPr>
          <w:sz w:val="24"/>
          <w:szCs w:val="24"/>
        </w:rPr>
        <w:t>установк</w:t>
      </w:r>
      <w:r>
        <w:rPr>
          <w:sz w:val="24"/>
          <w:szCs w:val="24"/>
        </w:rPr>
        <w:t>у</w:t>
      </w:r>
      <w:r w:rsidRPr="007643C4">
        <w:rPr>
          <w:sz w:val="24"/>
          <w:szCs w:val="24"/>
        </w:rPr>
        <w:t xml:space="preserve">, монтаж </w:t>
      </w:r>
      <w:r>
        <w:rPr>
          <w:sz w:val="24"/>
          <w:szCs w:val="24"/>
        </w:rPr>
        <w:t xml:space="preserve">систем </w:t>
      </w:r>
      <w:r w:rsidRPr="007643C4">
        <w:rPr>
          <w:sz w:val="24"/>
          <w:szCs w:val="24"/>
        </w:rPr>
        <w:t>видеонаблюдения</w:t>
      </w:r>
      <w:r>
        <w:rPr>
          <w:sz w:val="24"/>
          <w:szCs w:val="24"/>
        </w:rPr>
        <w:t xml:space="preserve"> в муниципальных учреждениях культуры. </w:t>
      </w:r>
    </w:p>
    <w:p w:rsidR="00B62039" w:rsidRDefault="00B62039" w:rsidP="00B620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21 </w:t>
      </w:r>
      <w:r w:rsidRPr="00B6203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B6203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от 02.04.2014 №44-ФЗ «</w:t>
      </w:r>
      <w:r w:rsidRPr="00B62039">
        <w:rPr>
          <w:sz w:val="24"/>
          <w:szCs w:val="24"/>
        </w:rPr>
        <w:t>Об участии граждан в охр</w:t>
      </w:r>
      <w:r>
        <w:rPr>
          <w:sz w:val="24"/>
          <w:szCs w:val="24"/>
        </w:rPr>
        <w:t>ане общественного порядка»</w:t>
      </w:r>
      <w:r w:rsidRPr="00B6203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местного самоуправления могут выделять средства на финансирование материально-технического обеспечения деятельности народных дружин.</w:t>
      </w:r>
    </w:p>
    <w:p w:rsidR="00B62039" w:rsidRDefault="00B62039" w:rsidP="00B620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5 Федерального </w:t>
      </w:r>
      <w:r w:rsidRPr="00B62039">
        <w:rPr>
          <w:sz w:val="24"/>
          <w:szCs w:val="24"/>
        </w:rPr>
        <w:t>закон</w:t>
      </w:r>
      <w:r>
        <w:rPr>
          <w:sz w:val="24"/>
          <w:szCs w:val="24"/>
        </w:rPr>
        <w:t>а от 06.03.2006 №</w:t>
      </w:r>
      <w:r w:rsidRPr="00B62039">
        <w:rPr>
          <w:sz w:val="24"/>
          <w:szCs w:val="24"/>
        </w:rPr>
        <w:t xml:space="preserve">35-ФЗ </w:t>
      </w:r>
      <w:r>
        <w:rPr>
          <w:sz w:val="24"/>
          <w:szCs w:val="24"/>
        </w:rPr>
        <w:t>«</w:t>
      </w:r>
      <w:r w:rsidRPr="00B62039">
        <w:rPr>
          <w:sz w:val="24"/>
          <w:szCs w:val="24"/>
        </w:rPr>
        <w:t>О противодействии терроризму</w:t>
      </w:r>
      <w:r>
        <w:rPr>
          <w:sz w:val="24"/>
          <w:szCs w:val="24"/>
        </w:rPr>
        <w:t>»</w:t>
      </w:r>
      <w:r w:rsidRPr="00B62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проявлений, кроме прочего </w:t>
      </w:r>
    </w:p>
    <w:p w:rsidR="00B62039" w:rsidRDefault="00B62039" w:rsidP="00B620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B62039" w:rsidRDefault="00B62039" w:rsidP="00B620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4E1D5D" w:rsidRPr="004E1D5D" w:rsidRDefault="004E1D5D" w:rsidP="00B62039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финансового обеспечения</w:t>
      </w:r>
      <w:r w:rsidR="00B62039">
        <w:rPr>
          <w:sz w:val="24"/>
          <w:szCs w:val="24"/>
        </w:rPr>
        <w:t xml:space="preserve"> реализации указанных</w:t>
      </w:r>
      <w:r>
        <w:rPr>
          <w:sz w:val="24"/>
          <w:szCs w:val="24"/>
        </w:rPr>
        <w:t xml:space="preserve"> мероприяти</w:t>
      </w:r>
      <w:r w:rsidR="00B62039">
        <w:rPr>
          <w:sz w:val="24"/>
          <w:szCs w:val="24"/>
        </w:rPr>
        <w:t>й</w:t>
      </w:r>
      <w:r>
        <w:rPr>
          <w:sz w:val="24"/>
          <w:szCs w:val="24"/>
        </w:rPr>
        <w:t xml:space="preserve">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ы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4E1D5D" w:rsidRPr="004E1D5D" w:rsidRDefault="00B62039" w:rsidP="004E1D5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со статьей 49</w:t>
      </w:r>
      <w:r w:rsidR="00463E26"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>экономическую основу местного самоуправления составляют кроме прочего средства местных бюджетов.</w:t>
      </w:r>
    </w:p>
    <w:p w:rsidR="00463E26" w:rsidRPr="004E1D5D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3E26" w:rsidRPr="00463E26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</w:t>
      </w:r>
      <w:r>
        <w:rPr>
          <w:b/>
          <w:sz w:val="24"/>
          <w:szCs w:val="24"/>
        </w:rPr>
        <w:lastRenderedPageBreak/>
        <w:t>соответствуют полномочиям органов местного самоуправления, могут и должны производится за счет средств местного бюджета</w:t>
      </w:r>
      <w:r w:rsidR="00952251">
        <w:rPr>
          <w:b/>
          <w:sz w:val="24"/>
          <w:szCs w:val="24"/>
        </w:rPr>
        <w:t xml:space="preserve"> Партизанского городского округа</w:t>
      </w:r>
      <w:r>
        <w:rPr>
          <w:b/>
          <w:sz w:val="24"/>
          <w:szCs w:val="24"/>
        </w:rPr>
        <w:t xml:space="preserve">.  </w:t>
      </w:r>
      <w:r w:rsidRPr="00463E26">
        <w:rPr>
          <w:b/>
          <w:sz w:val="24"/>
          <w:szCs w:val="24"/>
        </w:rPr>
        <w:t xml:space="preserve"> </w:t>
      </w:r>
    </w:p>
    <w:p w:rsidR="002C1AFD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952251" w:rsidRDefault="00802180" w:rsidP="00802180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52251">
        <w:rPr>
          <w:bCs/>
          <w:sz w:val="24"/>
          <w:szCs w:val="24"/>
        </w:rPr>
        <w:t xml:space="preserve">Подпунктом </w:t>
      </w:r>
      <w:r>
        <w:rPr>
          <w:bCs/>
          <w:sz w:val="24"/>
          <w:szCs w:val="24"/>
        </w:rPr>
        <w:t>1.</w:t>
      </w:r>
      <w:r w:rsidR="00952251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пункта 1 Проекта предусмотрено внесение изменений Приложение №1 м</w:t>
      </w:r>
      <w:r w:rsidR="00952251">
        <w:rPr>
          <w:bCs/>
          <w:sz w:val="24"/>
          <w:szCs w:val="24"/>
        </w:rPr>
        <w:t>униципальной программы содержаще</w:t>
      </w:r>
      <w:r>
        <w:rPr>
          <w:bCs/>
          <w:sz w:val="24"/>
          <w:szCs w:val="24"/>
        </w:rPr>
        <w:t>е сведения об ее целевых индикаторах и показателях, а именно</w:t>
      </w:r>
      <w:r w:rsidR="00952251">
        <w:rPr>
          <w:bCs/>
          <w:sz w:val="24"/>
          <w:szCs w:val="24"/>
        </w:rPr>
        <w:t>:</w:t>
      </w:r>
    </w:p>
    <w:p w:rsidR="00802180" w:rsidRDefault="00952251" w:rsidP="00952251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увеличение </w:t>
      </w:r>
      <w:r w:rsidR="00802180">
        <w:rPr>
          <w:bCs/>
          <w:sz w:val="24"/>
          <w:szCs w:val="24"/>
        </w:rPr>
        <w:t>значение такого показателя как «</w:t>
      </w:r>
      <w:r w:rsidRPr="00952251">
        <w:rPr>
          <w:bCs/>
          <w:sz w:val="24"/>
          <w:szCs w:val="24"/>
        </w:rPr>
        <w:t>Доля объектов муниципальных учреждений образования, оборудованных</w:t>
      </w:r>
      <w:r>
        <w:rPr>
          <w:bCs/>
          <w:sz w:val="24"/>
          <w:szCs w:val="24"/>
        </w:rPr>
        <w:t xml:space="preserve"> </w:t>
      </w:r>
      <w:r w:rsidRPr="00952251">
        <w:rPr>
          <w:bCs/>
          <w:sz w:val="24"/>
          <w:szCs w:val="24"/>
        </w:rPr>
        <w:t>системой оповещения о чрезвычайных ситуациях, в общем количестве объектов</w:t>
      </w:r>
      <w:r>
        <w:rPr>
          <w:bCs/>
          <w:sz w:val="24"/>
          <w:szCs w:val="24"/>
        </w:rPr>
        <w:t xml:space="preserve"> </w:t>
      </w:r>
      <w:r w:rsidRPr="00952251">
        <w:rPr>
          <w:bCs/>
          <w:sz w:val="24"/>
          <w:szCs w:val="24"/>
        </w:rPr>
        <w:t>муниципальных учреждений образования</w:t>
      </w:r>
      <w:r w:rsidR="0080218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в 2021 году с 31,4% до 65</w:t>
      </w:r>
      <w:r w:rsidR="00802180">
        <w:rPr>
          <w:bCs/>
          <w:sz w:val="24"/>
          <w:szCs w:val="24"/>
        </w:rPr>
        <w:t>,7</w:t>
      </w:r>
      <w:r>
        <w:rPr>
          <w:bCs/>
          <w:sz w:val="24"/>
          <w:szCs w:val="24"/>
        </w:rPr>
        <w:t>%;</w:t>
      </w:r>
    </w:p>
    <w:p w:rsidR="00952251" w:rsidRDefault="00952251" w:rsidP="00952251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увеличение значение такого показателя как «</w:t>
      </w:r>
      <w:r w:rsidRPr="00952251">
        <w:rPr>
          <w:bCs/>
          <w:sz w:val="24"/>
          <w:szCs w:val="24"/>
        </w:rPr>
        <w:t>Доля объектов муниципальных учреждений культуры, оборудованных системой видеонаблюдения, в общем количестве объектов муниципальных учреждений</w:t>
      </w:r>
      <w:r>
        <w:rPr>
          <w:bCs/>
          <w:sz w:val="24"/>
          <w:szCs w:val="24"/>
        </w:rPr>
        <w:t xml:space="preserve"> </w:t>
      </w:r>
      <w:r w:rsidRPr="00952251">
        <w:rPr>
          <w:bCs/>
          <w:sz w:val="24"/>
          <w:szCs w:val="24"/>
        </w:rPr>
        <w:t>культуры</w:t>
      </w:r>
      <w:r>
        <w:rPr>
          <w:bCs/>
          <w:sz w:val="24"/>
          <w:szCs w:val="24"/>
        </w:rPr>
        <w:t>» в 2021 году с 29% до 35,7%;</w:t>
      </w:r>
    </w:p>
    <w:p w:rsidR="00952251" w:rsidRDefault="00952251" w:rsidP="00952251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увеличение значение такого показателя как «</w:t>
      </w:r>
      <w:r w:rsidRPr="00952251">
        <w:rPr>
          <w:bCs/>
          <w:sz w:val="24"/>
          <w:szCs w:val="24"/>
        </w:rPr>
        <w:t>Доля объектов муниципальных учреждений образования, оборудованных</w:t>
      </w:r>
      <w:r>
        <w:rPr>
          <w:bCs/>
          <w:sz w:val="24"/>
          <w:szCs w:val="24"/>
        </w:rPr>
        <w:t xml:space="preserve"> </w:t>
      </w:r>
      <w:r w:rsidRPr="00952251">
        <w:rPr>
          <w:bCs/>
          <w:sz w:val="24"/>
          <w:szCs w:val="24"/>
        </w:rPr>
        <w:t>контрольно-пропускными пунктами, в общем количестве объектов</w:t>
      </w:r>
      <w:r>
        <w:rPr>
          <w:bCs/>
          <w:sz w:val="24"/>
          <w:szCs w:val="24"/>
        </w:rPr>
        <w:t xml:space="preserve"> </w:t>
      </w:r>
      <w:r w:rsidRPr="00952251">
        <w:rPr>
          <w:bCs/>
          <w:sz w:val="24"/>
          <w:szCs w:val="24"/>
        </w:rPr>
        <w:t>муниципальных учреждений образования</w:t>
      </w:r>
      <w:r>
        <w:rPr>
          <w:bCs/>
          <w:sz w:val="24"/>
          <w:szCs w:val="24"/>
        </w:rPr>
        <w:t>» в 2021 году с 0% до 11,4%.</w:t>
      </w:r>
    </w:p>
    <w:p w:rsidR="00F40377" w:rsidRDefault="00F40377" w:rsidP="00F4037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F40377" w:rsidRPr="00F40377" w:rsidRDefault="00F40377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F40377">
        <w:rPr>
          <w:b/>
          <w:bCs/>
          <w:sz w:val="24"/>
          <w:szCs w:val="24"/>
        </w:rPr>
        <w:t xml:space="preserve">С учетом </w:t>
      </w:r>
      <w:r w:rsidR="008D64EA">
        <w:rPr>
          <w:b/>
          <w:bCs/>
          <w:sz w:val="24"/>
          <w:szCs w:val="24"/>
        </w:rPr>
        <w:t xml:space="preserve">предусмотренного </w:t>
      </w:r>
      <w:r w:rsidRPr="00F40377">
        <w:rPr>
          <w:b/>
          <w:bCs/>
          <w:sz w:val="24"/>
          <w:szCs w:val="24"/>
        </w:rPr>
        <w:t xml:space="preserve">существенного </w:t>
      </w:r>
      <w:r>
        <w:rPr>
          <w:b/>
          <w:bCs/>
          <w:sz w:val="24"/>
          <w:szCs w:val="24"/>
        </w:rPr>
        <w:t xml:space="preserve">увеличение </w:t>
      </w:r>
      <w:r w:rsidRPr="00F40377">
        <w:rPr>
          <w:b/>
          <w:bCs/>
          <w:sz w:val="24"/>
          <w:szCs w:val="24"/>
        </w:rPr>
        <w:t xml:space="preserve">объемов финансового обеспечения </w:t>
      </w:r>
      <w:r w:rsidR="00952251">
        <w:rPr>
          <w:b/>
          <w:bCs/>
          <w:sz w:val="24"/>
          <w:szCs w:val="24"/>
        </w:rPr>
        <w:t>таких</w:t>
      </w:r>
      <w:r w:rsidR="008D64EA">
        <w:rPr>
          <w:b/>
          <w:bCs/>
          <w:sz w:val="24"/>
          <w:szCs w:val="24"/>
        </w:rPr>
        <w:t xml:space="preserve"> </w:t>
      </w:r>
      <w:r w:rsidR="00952251">
        <w:rPr>
          <w:b/>
          <w:bCs/>
          <w:sz w:val="24"/>
          <w:szCs w:val="24"/>
        </w:rPr>
        <w:t>программных</w:t>
      </w:r>
      <w:r>
        <w:rPr>
          <w:b/>
          <w:bCs/>
          <w:sz w:val="24"/>
          <w:szCs w:val="24"/>
        </w:rPr>
        <w:t xml:space="preserve"> </w:t>
      </w:r>
      <w:r w:rsidRPr="00F40377">
        <w:rPr>
          <w:b/>
          <w:bCs/>
          <w:sz w:val="24"/>
          <w:szCs w:val="24"/>
        </w:rPr>
        <w:t>мероприяти</w:t>
      </w:r>
      <w:r w:rsidR="00952251">
        <w:rPr>
          <w:b/>
          <w:bCs/>
          <w:sz w:val="24"/>
          <w:szCs w:val="24"/>
        </w:rPr>
        <w:t>й</w:t>
      </w:r>
      <w:r w:rsidR="008D64EA">
        <w:rPr>
          <w:b/>
          <w:bCs/>
          <w:sz w:val="24"/>
          <w:szCs w:val="24"/>
        </w:rPr>
        <w:t>, как</w:t>
      </w:r>
      <w:r w:rsidRPr="00F40377">
        <w:rPr>
          <w:b/>
          <w:bCs/>
          <w:sz w:val="24"/>
          <w:szCs w:val="24"/>
        </w:rPr>
        <w:t xml:space="preserve"> </w:t>
      </w:r>
      <w:r w:rsidR="00952251" w:rsidRPr="009A371E">
        <w:rPr>
          <w:b/>
          <w:sz w:val="24"/>
          <w:szCs w:val="24"/>
        </w:rPr>
        <w:t>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</w:t>
      </w:r>
      <w:r w:rsidR="008D64EA">
        <w:rPr>
          <w:b/>
          <w:sz w:val="24"/>
          <w:szCs w:val="24"/>
        </w:rPr>
        <w:t xml:space="preserve">, изменение </w:t>
      </w:r>
      <w:r w:rsidRPr="00F40377">
        <w:rPr>
          <w:b/>
          <w:bCs/>
          <w:sz w:val="24"/>
          <w:szCs w:val="24"/>
        </w:rPr>
        <w:t xml:space="preserve">ранее установленных (утвержденных) </w:t>
      </w:r>
      <w:r w:rsidR="008D64EA">
        <w:rPr>
          <w:b/>
          <w:bCs/>
          <w:sz w:val="24"/>
          <w:szCs w:val="24"/>
        </w:rPr>
        <w:t xml:space="preserve">соответствующих </w:t>
      </w:r>
      <w:r w:rsidRPr="00F40377">
        <w:rPr>
          <w:b/>
          <w:bCs/>
          <w:sz w:val="24"/>
          <w:szCs w:val="24"/>
        </w:rPr>
        <w:t xml:space="preserve">целевых показателей (индикаторов) реализации мероприятий </w:t>
      </w:r>
      <w:r w:rsidR="008D64EA">
        <w:rPr>
          <w:b/>
          <w:bCs/>
          <w:sz w:val="24"/>
          <w:szCs w:val="24"/>
        </w:rPr>
        <w:t xml:space="preserve">является </w:t>
      </w:r>
      <w:r w:rsidR="0005293B">
        <w:rPr>
          <w:b/>
          <w:bCs/>
          <w:sz w:val="24"/>
          <w:szCs w:val="24"/>
        </w:rPr>
        <w:t>обоснованным</w:t>
      </w:r>
      <w:r w:rsidR="008D64EA"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802180" w:rsidRDefault="00802180" w:rsidP="009C2D86">
      <w:pPr>
        <w:ind w:firstLine="709"/>
        <w:jc w:val="both"/>
        <w:rPr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05293B" w:rsidRPr="00A5316F">
        <w:rPr>
          <w:sz w:val="24"/>
          <w:szCs w:val="24"/>
        </w:rPr>
        <w:t>«</w:t>
      </w:r>
      <w:r w:rsidR="0005293B" w:rsidRPr="00A5316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«Профилактика терроризма и экстремизма на территории Партизанского городского округа» на 2020-2024 годы</w:t>
      </w:r>
      <w:r w:rsidR="0005293B" w:rsidRPr="00A5316F">
        <w:rPr>
          <w:sz w:val="24"/>
          <w:szCs w:val="24"/>
        </w:rPr>
        <w:t>, утвержденную постановлением администрации Партизанского городского округа от 29 августа 2019 года №1671-па»</w:t>
      </w:r>
      <w:r w:rsidR="008D64EA">
        <w:rPr>
          <w:sz w:val="24"/>
          <w:szCs w:val="24"/>
        </w:rPr>
        <w:t>,</w:t>
      </w:r>
      <w:r w:rsidR="002C1AFD" w:rsidRPr="00CC7E70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05293B" w:rsidRPr="0005293B" w:rsidRDefault="0005293B" w:rsidP="0005293B">
      <w:pPr>
        <w:shd w:val="clear" w:color="auto" w:fill="FFFFFF"/>
        <w:ind w:firstLine="709"/>
        <w:jc w:val="both"/>
        <w:rPr>
          <w:sz w:val="24"/>
          <w:szCs w:val="24"/>
        </w:rPr>
      </w:pPr>
      <w:r w:rsidRPr="0005293B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05293B">
        <w:rPr>
          <w:bCs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округа» на 2020-2024 годы</w:t>
      </w:r>
      <w:r w:rsidRPr="0005293B">
        <w:rPr>
          <w:sz w:val="24"/>
          <w:szCs w:val="24"/>
        </w:rPr>
        <w:t>, утвержденную постановлением администрации Партизанского городского округа от 29 августа 2019 года №1671-па, установлено, что они:</w:t>
      </w:r>
    </w:p>
    <w:p w:rsidR="0005293B" w:rsidRPr="0005293B" w:rsidRDefault="0005293B" w:rsidP="0005293B">
      <w:pPr>
        <w:shd w:val="clear" w:color="auto" w:fill="FFFFFF"/>
        <w:ind w:firstLine="709"/>
        <w:jc w:val="both"/>
        <w:rPr>
          <w:sz w:val="24"/>
          <w:szCs w:val="24"/>
        </w:rPr>
      </w:pPr>
      <w:r w:rsidRPr="0005293B">
        <w:rPr>
          <w:sz w:val="24"/>
          <w:szCs w:val="24"/>
        </w:rPr>
        <w:t xml:space="preserve">- </w:t>
      </w:r>
      <w:r w:rsidRPr="0005293B">
        <w:rPr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Pr="0005293B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05293B">
        <w:rPr>
          <w:rFonts w:eastAsia="Calibri"/>
          <w:sz w:val="24"/>
          <w:szCs w:val="24"/>
        </w:rPr>
        <w:t xml:space="preserve"> (в редакции Решения Думы от 26.03.2021 №231 –Р </w:t>
      </w:r>
      <w:r w:rsidRPr="0005293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05293B" w:rsidRPr="0005293B" w:rsidRDefault="0005293B" w:rsidP="0005293B">
      <w:pPr>
        <w:snapToGrid w:val="0"/>
        <w:ind w:firstLine="709"/>
        <w:jc w:val="both"/>
        <w:rPr>
          <w:sz w:val="24"/>
          <w:szCs w:val="24"/>
        </w:rPr>
      </w:pPr>
      <w:r w:rsidRPr="0005293B">
        <w:rPr>
          <w:sz w:val="24"/>
          <w:szCs w:val="24"/>
        </w:rPr>
        <w:t>- предусматривают увеличение в 2021 году бюджетных ассигнований на ранее предусмотренные муниципальной программой мероприятия, а именно 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</w:t>
      </w:r>
      <w:r>
        <w:rPr>
          <w:sz w:val="24"/>
          <w:szCs w:val="24"/>
        </w:rPr>
        <w:t>;</w:t>
      </w:r>
    </w:p>
    <w:p w:rsidR="0005293B" w:rsidRPr="0005293B" w:rsidRDefault="0005293B" w:rsidP="0005293B">
      <w:pPr>
        <w:pStyle w:val="af1"/>
        <w:ind w:left="0" w:firstLine="709"/>
        <w:jc w:val="both"/>
        <w:rPr>
          <w:sz w:val="24"/>
          <w:szCs w:val="24"/>
        </w:rPr>
      </w:pPr>
      <w:r w:rsidRPr="0005293B">
        <w:rPr>
          <w:sz w:val="24"/>
          <w:szCs w:val="24"/>
        </w:rPr>
        <w:t>2) Издание постановления, аналогичного по содержанию представленному проекту постановления:</w:t>
      </w:r>
    </w:p>
    <w:p w:rsidR="0005293B" w:rsidRPr="0005293B" w:rsidRDefault="0005293B" w:rsidP="0005293B">
      <w:pPr>
        <w:pStyle w:val="af1"/>
        <w:ind w:left="0" w:firstLine="709"/>
        <w:jc w:val="both"/>
        <w:rPr>
          <w:sz w:val="24"/>
          <w:szCs w:val="24"/>
        </w:rPr>
      </w:pPr>
      <w:r w:rsidRPr="0005293B">
        <w:rPr>
          <w:sz w:val="24"/>
          <w:szCs w:val="24"/>
        </w:rPr>
        <w:t>-</w:t>
      </w:r>
      <w:r w:rsidRPr="0005293B">
        <w:rPr>
          <w:bCs/>
          <w:sz w:val="24"/>
          <w:szCs w:val="24"/>
        </w:rPr>
        <w:t xml:space="preserve"> относится  к полномочиям </w:t>
      </w:r>
      <w:r w:rsidRPr="0005293B">
        <w:rPr>
          <w:sz w:val="24"/>
          <w:szCs w:val="24"/>
        </w:rPr>
        <w:t>администрации Партизанского городского округа:</w:t>
      </w:r>
    </w:p>
    <w:p w:rsidR="0005293B" w:rsidRPr="0005293B" w:rsidRDefault="0005293B" w:rsidP="0005293B">
      <w:pPr>
        <w:pStyle w:val="af1"/>
        <w:ind w:left="0" w:firstLine="709"/>
        <w:jc w:val="both"/>
        <w:rPr>
          <w:sz w:val="24"/>
          <w:szCs w:val="24"/>
        </w:rPr>
      </w:pPr>
      <w:r w:rsidRPr="0005293B">
        <w:rPr>
          <w:sz w:val="24"/>
          <w:szCs w:val="24"/>
        </w:rPr>
        <w:t xml:space="preserve">- обосновано </w:t>
      </w:r>
      <w:r w:rsidRPr="0005293B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05293B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05293B" w:rsidRPr="0005293B" w:rsidRDefault="0005293B" w:rsidP="0005293B">
      <w:pPr>
        <w:pStyle w:val="af1"/>
        <w:ind w:left="0" w:firstLine="709"/>
        <w:jc w:val="both"/>
        <w:rPr>
          <w:bCs/>
          <w:sz w:val="24"/>
          <w:szCs w:val="24"/>
        </w:rPr>
      </w:pPr>
      <w:r w:rsidRPr="0005293B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</w:t>
      </w:r>
      <w:r w:rsidRPr="0005293B">
        <w:rPr>
          <w:sz w:val="24"/>
          <w:szCs w:val="24"/>
        </w:rPr>
        <w:lastRenderedPageBreak/>
        <w:t xml:space="preserve">реализации утвержденными Решением </w:t>
      </w:r>
      <w:r w:rsidRPr="0005293B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05293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>
        <w:rPr>
          <w:sz w:val="24"/>
          <w:szCs w:val="24"/>
        </w:rPr>
        <w:t>;</w:t>
      </w:r>
      <w:r w:rsidRPr="0005293B">
        <w:rPr>
          <w:sz w:val="24"/>
          <w:szCs w:val="24"/>
        </w:rPr>
        <w:t xml:space="preserve"> </w:t>
      </w:r>
      <w:r w:rsidRPr="0005293B">
        <w:rPr>
          <w:bCs/>
          <w:sz w:val="24"/>
          <w:szCs w:val="24"/>
        </w:rPr>
        <w:t xml:space="preserve">  </w:t>
      </w:r>
    </w:p>
    <w:p w:rsidR="0005293B" w:rsidRPr="0005293B" w:rsidRDefault="0005293B" w:rsidP="000529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293B">
        <w:rPr>
          <w:sz w:val="24"/>
          <w:szCs w:val="24"/>
        </w:rPr>
        <w:t>3)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 Партизанского городского округа</w:t>
      </w:r>
      <w:r>
        <w:rPr>
          <w:sz w:val="24"/>
          <w:szCs w:val="24"/>
        </w:rPr>
        <w:t>;</w:t>
      </w:r>
      <w:r w:rsidRPr="0005293B">
        <w:rPr>
          <w:sz w:val="24"/>
          <w:szCs w:val="24"/>
        </w:rPr>
        <w:t xml:space="preserve">   </w:t>
      </w:r>
    </w:p>
    <w:p w:rsidR="0005293B" w:rsidRPr="0005293B" w:rsidRDefault="0005293B" w:rsidP="0005293B">
      <w:pPr>
        <w:pStyle w:val="af1"/>
        <w:ind w:left="0" w:firstLine="709"/>
        <w:jc w:val="both"/>
        <w:rPr>
          <w:bCs/>
          <w:sz w:val="24"/>
          <w:szCs w:val="24"/>
        </w:rPr>
      </w:pPr>
      <w:r w:rsidRPr="0005293B">
        <w:rPr>
          <w:bCs/>
          <w:sz w:val="24"/>
          <w:szCs w:val="24"/>
        </w:rPr>
        <w:t xml:space="preserve">4) С учетом предусмотренного существенного увеличение объемов финансового обеспечения таких программных мероприятий, как </w:t>
      </w:r>
      <w:r w:rsidRPr="0005293B">
        <w:rPr>
          <w:sz w:val="24"/>
          <w:szCs w:val="24"/>
        </w:rPr>
        <w:t xml:space="preserve">«Оборудование систем оповещения о чрезвычайных ситуациях в муниципальных образовательных учреждениях», «Установка системы видеонаблюдения в муниципальных учреждениях культуры», «Проведение мероприятий по профилактике терроризма и экстремизма», изменение </w:t>
      </w:r>
      <w:r w:rsidRPr="0005293B">
        <w:rPr>
          <w:bCs/>
          <w:sz w:val="24"/>
          <w:szCs w:val="24"/>
        </w:rPr>
        <w:t xml:space="preserve">ранее установленных (утвержденных) соответствующих целевых показателей (индикаторов) реализации мероприятий является обоснованным и необходимым. </w:t>
      </w:r>
    </w:p>
    <w:p w:rsidR="008661EC" w:rsidRPr="0005293B" w:rsidRDefault="008661EC" w:rsidP="009C2D86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3B" w:rsidRDefault="00F6213B">
      <w:r>
        <w:separator/>
      </w:r>
    </w:p>
  </w:endnote>
  <w:endnote w:type="continuationSeparator" w:id="1">
    <w:p w:rsidR="00F6213B" w:rsidRDefault="00F6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3B" w:rsidRDefault="00F6213B">
      <w:r>
        <w:separator/>
      </w:r>
    </w:p>
  </w:footnote>
  <w:footnote w:type="continuationSeparator" w:id="1">
    <w:p w:rsidR="00F6213B" w:rsidRDefault="00F6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DA79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DA79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93B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293B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873CA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1CC2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51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71E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2CA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16F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2039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A7991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13B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4A72-6B7B-44E8-BC02-F56C9E1A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15511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43</cp:revision>
  <cp:lastPrinted>2021-04-07T05:07:00Z</cp:lastPrinted>
  <dcterms:created xsi:type="dcterms:W3CDTF">2020-11-07T04:39:00Z</dcterms:created>
  <dcterms:modified xsi:type="dcterms:W3CDTF">2021-04-07T05:07:00Z</dcterms:modified>
</cp:coreProperties>
</file>