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Layout w:type="fixed"/>
        <w:tblLook w:val="0000"/>
      </w:tblPr>
      <w:tblGrid>
        <w:gridCol w:w="9782"/>
      </w:tblGrid>
      <w:tr w:rsidR="00FA54CA" w:rsidRPr="00E45BA9" w:rsidTr="00474D26">
        <w:trPr>
          <w:cantSplit/>
        </w:trPr>
        <w:tc>
          <w:tcPr>
            <w:tcW w:w="9782" w:type="dxa"/>
            <w:tcBorders>
              <w:top w:val="nil"/>
              <w:left w:val="nil"/>
              <w:bottom w:val="nil"/>
              <w:right w:val="nil"/>
            </w:tcBorders>
          </w:tcPr>
          <w:p w:rsidR="00FA54CA" w:rsidRPr="00E45BA9" w:rsidRDefault="00FA54CA" w:rsidP="00FF389C">
            <w:pPr>
              <w:suppressAutoHyphens/>
              <w:jc w:val="center"/>
              <w:rPr>
                <w:rFonts w:ascii="Times New Roman" w:hAnsi="Times New Roman" w:cs="Times New Roman"/>
                <w:sz w:val="24"/>
                <w:szCs w:val="24"/>
              </w:rPr>
            </w:pPr>
            <w:r w:rsidRPr="00E45BA9">
              <w:rPr>
                <w:rFonts w:ascii="Times New Roman" w:hAnsi="Times New Roman" w:cs="Times New Roman"/>
                <w:noProof/>
                <w:sz w:val="24"/>
                <w:szCs w:val="24"/>
              </w:rPr>
              <w:drawing>
                <wp:inline distT="0" distB="0" distL="0" distR="0">
                  <wp:extent cx="706755" cy="791210"/>
                  <wp:effectExtent l="19050" t="0" r="0" b="0"/>
                  <wp:docPr id="1" name="Рисунок 2" descr="gerb-u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upr"/>
                          <pic:cNvPicPr>
                            <a:picLocks noChangeAspect="1" noChangeArrowheads="1"/>
                          </pic:cNvPicPr>
                        </pic:nvPicPr>
                        <pic:blipFill>
                          <a:blip r:embed="rId8" cstate="print"/>
                          <a:srcRect/>
                          <a:stretch>
                            <a:fillRect/>
                          </a:stretch>
                        </pic:blipFill>
                        <pic:spPr bwMode="auto">
                          <a:xfrm>
                            <a:off x="0" y="0"/>
                            <a:ext cx="706755" cy="791210"/>
                          </a:xfrm>
                          <a:prstGeom prst="rect">
                            <a:avLst/>
                          </a:prstGeom>
                          <a:noFill/>
                          <a:ln w="9525">
                            <a:noFill/>
                            <a:miter lim="800000"/>
                            <a:headEnd/>
                            <a:tailEnd/>
                          </a:ln>
                        </pic:spPr>
                      </pic:pic>
                    </a:graphicData>
                  </a:graphic>
                </wp:inline>
              </w:drawing>
            </w:r>
          </w:p>
        </w:tc>
      </w:tr>
      <w:tr w:rsidR="00FA54CA" w:rsidRPr="00C54119" w:rsidTr="00474D26">
        <w:trPr>
          <w:cantSplit/>
          <w:trHeight w:val="2222"/>
        </w:trPr>
        <w:tc>
          <w:tcPr>
            <w:tcW w:w="9782" w:type="dxa"/>
            <w:tcBorders>
              <w:top w:val="nil"/>
              <w:left w:val="nil"/>
              <w:bottom w:val="nil"/>
              <w:right w:val="nil"/>
            </w:tcBorders>
          </w:tcPr>
          <w:p w:rsidR="00FA54CA" w:rsidRPr="00E45BA9" w:rsidRDefault="00FA54CA" w:rsidP="00FF389C">
            <w:pPr>
              <w:suppressAutoHyphens/>
              <w:spacing w:after="0"/>
              <w:jc w:val="center"/>
              <w:rPr>
                <w:rFonts w:ascii="Times New Roman" w:hAnsi="Times New Roman" w:cs="Times New Roman"/>
                <w:b/>
                <w:sz w:val="24"/>
                <w:szCs w:val="24"/>
              </w:rPr>
            </w:pPr>
            <w:r w:rsidRPr="00E45BA9">
              <w:rPr>
                <w:rFonts w:ascii="Times New Roman" w:hAnsi="Times New Roman" w:cs="Times New Roman"/>
                <w:b/>
                <w:sz w:val="24"/>
                <w:szCs w:val="24"/>
              </w:rPr>
              <w:t>РОССИЙСКАЯ ФЕДЕРАЦИЯ</w:t>
            </w:r>
          </w:p>
          <w:p w:rsidR="00FA54CA" w:rsidRPr="00E45BA9" w:rsidRDefault="00FA54CA" w:rsidP="00FF389C">
            <w:pPr>
              <w:suppressAutoHyphens/>
              <w:spacing w:after="0"/>
              <w:jc w:val="center"/>
              <w:rPr>
                <w:rFonts w:ascii="Times New Roman" w:hAnsi="Times New Roman" w:cs="Times New Roman"/>
                <w:b/>
                <w:sz w:val="24"/>
                <w:szCs w:val="24"/>
              </w:rPr>
            </w:pPr>
            <w:r w:rsidRPr="00E45BA9">
              <w:rPr>
                <w:rFonts w:ascii="Times New Roman" w:hAnsi="Times New Roman" w:cs="Times New Roman"/>
                <w:b/>
                <w:sz w:val="24"/>
                <w:szCs w:val="24"/>
              </w:rPr>
              <w:t>ПРИМОРСКИЙ КРАЙ</w:t>
            </w:r>
          </w:p>
          <w:p w:rsidR="00FA54CA" w:rsidRPr="00E45BA9" w:rsidRDefault="00FA54CA" w:rsidP="00FF389C">
            <w:pPr>
              <w:suppressAutoHyphens/>
              <w:spacing w:after="0"/>
              <w:jc w:val="center"/>
              <w:rPr>
                <w:rFonts w:ascii="Times New Roman" w:hAnsi="Times New Roman" w:cs="Times New Roman"/>
                <w:b/>
                <w:sz w:val="24"/>
                <w:szCs w:val="24"/>
              </w:rPr>
            </w:pPr>
            <w:r w:rsidRPr="00E45BA9">
              <w:rPr>
                <w:rFonts w:ascii="Times New Roman" w:hAnsi="Times New Roman" w:cs="Times New Roman"/>
                <w:b/>
                <w:sz w:val="24"/>
                <w:szCs w:val="24"/>
              </w:rPr>
              <w:t>КОНТРОЛЬНО-СЧЕТНАЯ ПАЛАТА</w:t>
            </w:r>
          </w:p>
          <w:p w:rsidR="006F35B8" w:rsidRDefault="006F35B8" w:rsidP="00FF389C">
            <w:pPr>
              <w:spacing w:after="0" w:line="240" w:lineRule="auto"/>
              <w:jc w:val="center"/>
              <w:rPr>
                <w:rFonts w:ascii="Times New Roman" w:hAnsi="Times New Roman" w:cs="Times New Roman"/>
                <w:b/>
                <w:sz w:val="24"/>
                <w:szCs w:val="24"/>
              </w:rPr>
            </w:pPr>
            <w:r w:rsidRPr="006F35B8">
              <w:rPr>
                <w:rFonts w:ascii="Times New Roman" w:hAnsi="Times New Roman" w:cs="Times New Roman"/>
                <w:b/>
                <w:sz w:val="24"/>
                <w:szCs w:val="24"/>
              </w:rPr>
              <w:t xml:space="preserve">МУНИЦИПАЛЬНОГО ОКРУГА ГОРОД ПАРТИЗАНСК </w:t>
            </w:r>
          </w:p>
          <w:p w:rsidR="00FA54CA" w:rsidRPr="00E45BA9" w:rsidRDefault="00FA54CA" w:rsidP="00FF389C">
            <w:pPr>
              <w:spacing w:after="0" w:line="240" w:lineRule="auto"/>
              <w:jc w:val="center"/>
              <w:rPr>
                <w:rFonts w:ascii="Times New Roman" w:hAnsi="Times New Roman" w:cs="Times New Roman"/>
                <w:b/>
                <w:sz w:val="24"/>
                <w:szCs w:val="24"/>
              </w:rPr>
            </w:pPr>
            <w:r w:rsidRPr="00E45BA9">
              <w:rPr>
                <w:rFonts w:ascii="Times New Roman" w:hAnsi="Times New Roman" w:cs="Times New Roman"/>
                <w:b/>
                <w:sz w:val="24"/>
                <w:szCs w:val="24"/>
              </w:rPr>
              <w:t xml:space="preserve">ул. </w:t>
            </w:r>
            <w:proofErr w:type="gramStart"/>
            <w:r w:rsidRPr="00E45BA9">
              <w:rPr>
                <w:rFonts w:ascii="Times New Roman" w:hAnsi="Times New Roman" w:cs="Times New Roman"/>
                <w:b/>
                <w:sz w:val="24"/>
                <w:szCs w:val="24"/>
              </w:rPr>
              <w:t>Садовая</w:t>
            </w:r>
            <w:proofErr w:type="gramEnd"/>
            <w:r w:rsidRPr="00E45BA9">
              <w:rPr>
                <w:rFonts w:ascii="Times New Roman" w:hAnsi="Times New Roman" w:cs="Times New Roman"/>
                <w:b/>
                <w:sz w:val="24"/>
                <w:szCs w:val="24"/>
              </w:rPr>
              <w:t>, 1, г. Партизанск,692864 тел. 8(42363)62505</w:t>
            </w:r>
          </w:p>
          <w:p w:rsidR="00FA54CA" w:rsidRPr="00E45BA9" w:rsidRDefault="00FA54CA" w:rsidP="00FF389C">
            <w:pPr>
              <w:spacing w:after="0" w:line="240" w:lineRule="auto"/>
              <w:jc w:val="center"/>
              <w:rPr>
                <w:rFonts w:ascii="Times New Roman" w:hAnsi="Times New Roman" w:cs="Times New Roman"/>
                <w:b/>
                <w:sz w:val="24"/>
                <w:szCs w:val="24"/>
                <w:lang w:val="en-US"/>
              </w:rPr>
            </w:pPr>
            <w:r w:rsidRPr="00E45BA9">
              <w:rPr>
                <w:rFonts w:ascii="Times New Roman" w:hAnsi="Times New Roman" w:cs="Times New Roman"/>
                <w:b/>
                <w:sz w:val="24"/>
                <w:szCs w:val="24"/>
                <w:lang w:val="en-US"/>
              </w:rPr>
              <w:t>E-mail: ksppgo</w:t>
            </w:r>
            <w:r w:rsidR="00F72A2C" w:rsidRPr="00F72A2C">
              <w:rPr>
                <w:rFonts w:ascii="Times New Roman" w:hAnsi="Times New Roman" w:cs="Times New Roman"/>
                <w:b/>
                <w:sz w:val="24"/>
                <w:szCs w:val="24"/>
                <w:lang w:val="en-US"/>
              </w:rPr>
              <w:t>_</w:t>
            </w:r>
            <w:r w:rsidRPr="00E45BA9">
              <w:rPr>
                <w:rFonts w:ascii="Times New Roman" w:hAnsi="Times New Roman" w:cs="Times New Roman"/>
                <w:b/>
                <w:sz w:val="24"/>
                <w:szCs w:val="24"/>
                <w:lang w:val="en-US"/>
              </w:rPr>
              <w:t>partizansk</w:t>
            </w:r>
            <w:r w:rsidR="00F72A2C">
              <w:rPr>
                <w:rFonts w:ascii="Times New Roman" w:hAnsi="Times New Roman" w:cs="Times New Roman"/>
                <w:b/>
                <w:sz w:val="24"/>
                <w:szCs w:val="24"/>
                <w:lang w:val="en-US"/>
              </w:rPr>
              <w:t>@mail.ru</w:t>
            </w:r>
          </w:p>
          <w:p w:rsidR="00FA54CA" w:rsidRPr="00E45BA9" w:rsidRDefault="00FA54CA" w:rsidP="00FF389C">
            <w:pPr>
              <w:suppressAutoHyphens/>
              <w:spacing w:after="0"/>
              <w:jc w:val="center"/>
              <w:rPr>
                <w:rFonts w:ascii="Times New Roman" w:hAnsi="Times New Roman" w:cs="Times New Roman"/>
                <w:b/>
                <w:sz w:val="24"/>
                <w:szCs w:val="24"/>
                <w:lang w:val="en-US"/>
              </w:rPr>
            </w:pPr>
          </w:p>
        </w:tc>
      </w:tr>
      <w:tr w:rsidR="00FA54CA" w:rsidRPr="00C54119" w:rsidTr="00474D26">
        <w:trPr>
          <w:cantSplit/>
        </w:trPr>
        <w:tc>
          <w:tcPr>
            <w:tcW w:w="9782" w:type="dxa"/>
            <w:tcBorders>
              <w:top w:val="nil"/>
              <w:left w:val="nil"/>
              <w:bottom w:val="nil"/>
              <w:right w:val="nil"/>
            </w:tcBorders>
          </w:tcPr>
          <w:p w:rsidR="00FA54CA" w:rsidRPr="00E45BA9" w:rsidRDefault="00E0044D" w:rsidP="00FF389C">
            <w:pPr>
              <w:suppressAutoHyphens/>
              <w:jc w:val="center"/>
              <w:rPr>
                <w:rFonts w:ascii="Times New Roman" w:hAnsi="Times New Roman" w:cs="Times New Roman"/>
                <w:sz w:val="24"/>
                <w:szCs w:val="24"/>
                <w:lang w:val="en-US"/>
              </w:rPr>
            </w:pPr>
            <w:r>
              <w:rPr>
                <w:rFonts w:ascii="Times New Roman" w:hAnsi="Times New Roman" w:cs="Times New Roman"/>
                <w:noProof/>
                <w:sz w:val="24"/>
                <w:szCs w:val="24"/>
              </w:rPr>
              <w:pict>
                <v:line id="Line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5pt,6.55pt" to="459.5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" o:allowincell="f" strokeweight="3pt"/>
              </w:pict>
            </w:r>
          </w:p>
        </w:tc>
      </w:tr>
    </w:tbl>
    <w:p w:rsidR="00FA54CA" w:rsidRPr="00F72A2C" w:rsidRDefault="00FA54CA" w:rsidP="00FF389C">
      <w:pPr>
        <w:spacing w:after="0" w:line="240" w:lineRule="auto"/>
        <w:jc w:val="center"/>
        <w:rPr>
          <w:rFonts w:ascii="Times New Roman" w:hAnsi="Times New Roman" w:cs="Times New Roman"/>
          <w:b/>
          <w:sz w:val="24"/>
          <w:szCs w:val="24"/>
          <w:lang w:val="en-US"/>
        </w:rPr>
      </w:pPr>
    </w:p>
    <w:p w:rsidR="00FA54CA" w:rsidRDefault="00FA54CA" w:rsidP="00FF389C">
      <w:pPr>
        <w:spacing w:after="0" w:line="240" w:lineRule="auto"/>
        <w:jc w:val="center"/>
        <w:rPr>
          <w:rFonts w:ascii="Times New Roman" w:hAnsi="Times New Roman" w:cs="Times New Roman"/>
          <w:b/>
          <w:sz w:val="24"/>
          <w:szCs w:val="24"/>
        </w:rPr>
      </w:pPr>
      <w:r w:rsidRPr="00E45BA9">
        <w:rPr>
          <w:rFonts w:ascii="Times New Roman" w:hAnsi="Times New Roman" w:cs="Times New Roman"/>
          <w:b/>
          <w:sz w:val="24"/>
          <w:szCs w:val="24"/>
        </w:rPr>
        <w:t>ЗАКЛЮЧЕНИЕ</w:t>
      </w:r>
    </w:p>
    <w:p w:rsidR="002843BA" w:rsidRPr="00E45BA9" w:rsidRDefault="002843BA" w:rsidP="00FF389C">
      <w:pPr>
        <w:spacing w:after="0" w:line="240" w:lineRule="auto"/>
        <w:jc w:val="center"/>
        <w:rPr>
          <w:rFonts w:ascii="Times New Roman" w:hAnsi="Times New Roman" w:cs="Times New Roman"/>
          <w:b/>
          <w:sz w:val="24"/>
          <w:szCs w:val="24"/>
        </w:rPr>
      </w:pPr>
    </w:p>
    <w:p w:rsidR="00FA54CA" w:rsidRPr="006F35B8" w:rsidRDefault="00FA54CA" w:rsidP="006F35B8">
      <w:pPr>
        <w:spacing w:after="0" w:line="240" w:lineRule="auto"/>
        <w:jc w:val="center"/>
        <w:rPr>
          <w:rFonts w:ascii="Times New Roman" w:hAnsi="Times New Roman" w:cs="Times New Roman"/>
          <w:b/>
          <w:sz w:val="24"/>
          <w:szCs w:val="24"/>
        </w:rPr>
      </w:pPr>
      <w:r w:rsidRPr="00E45BA9">
        <w:rPr>
          <w:rFonts w:ascii="Times New Roman" w:hAnsi="Times New Roman" w:cs="Times New Roman"/>
          <w:b/>
          <w:sz w:val="24"/>
          <w:szCs w:val="24"/>
        </w:rPr>
        <w:t xml:space="preserve">на проект решения Думы </w:t>
      </w:r>
      <w:r w:rsidR="006F35B8" w:rsidRPr="006F35B8">
        <w:rPr>
          <w:rFonts w:ascii="Times New Roman" w:hAnsi="Times New Roman" w:cs="Times New Roman"/>
          <w:b/>
          <w:sz w:val="24"/>
          <w:szCs w:val="24"/>
        </w:rPr>
        <w:t>муниципального округа город Партизанск</w:t>
      </w:r>
    </w:p>
    <w:p w:rsidR="00FA54CA" w:rsidRDefault="00C82DB9" w:rsidP="00FF389C">
      <w:pPr>
        <w:spacing w:after="0" w:line="240" w:lineRule="auto"/>
        <w:ind w:firstLine="709"/>
        <w:jc w:val="center"/>
        <w:rPr>
          <w:rFonts w:ascii="Times New Roman" w:hAnsi="Times New Roman" w:cs="Times New Roman"/>
          <w:b/>
          <w:sz w:val="24"/>
          <w:szCs w:val="24"/>
        </w:rPr>
      </w:pPr>
      <w:r w:rsidRPr="00C82DB9">
        <w:rPr>
          <w:rFonts w:ascii="Times New Roman" w:hAnsi="Times New Roman" w:cs="Times New Roman"/>
          <w:b/>
          <w:sz w:val="24"/>
          <w:szCs w:val="24"/>
        </w:rPr>
        <w:t xml:space="preserve">«О внесении изменений в </w:t>
      </w:r>
      <w:r w:rsidRPr="00F54812">
        <w:rPr>
          <w:rFonts w:ascii="Times New Roman" w:hAnsi="Times New Roman" w:cs="Times New Roman"/>
          <w:b/>
          <w:sz w:val="24"/>
          <w:szCs w:val="24"/>
        </w:rPr>
        <w:t xml:space="preserve">Решение </w:t>
      </w:r>
      <w:r w:rsidR="00F54812" w:rsidRPr="00F54812">
        <w:rPr>
          <w:rFonts w:ascii="Times New Roman" w:hAnsi="Times New Roman" w:cs="Times New Roman"/>
          <w:b/>
          <w:sz w:val="24"/>
          <w:szCs w:val="24"/>
        </w:rPr>
        <w:t xml:space="preserve">от </w:t>
      </w:r>
      <w:r w:rsidR="00A05AB2">
        <w:rPr>
          <w:rFonts w:ascii="Times New Roman" w:hAnsi="Times New Roman" w:cs="Times New Roman"/>
          <w:b/>
          <w:sz w:val="24"/>
          <w:szCs w:val="24"/>
        </w:rPr>
        <w:t>11</w:t>
      </w:r>
      <w:r w:rsidR="00F54812" w:rsidRPr="00F54812">
        <w:rPr>
          <w:rFonts w:ascii="Times New Roman" w:hAnsi="Times New Roman" w:cs="Times New Roman"/>
          <w:b/>
          <w:sz w:val="24"/>
          <w:szCs w:val="24"/>
        </w:rPr>
        <w:t xml:space="preserve"> декабря 202</w:t>
      </w:r>
      <w:r w:rsidR="00A05AB2">
        <w:rPr>
          <w:rFonts w:ascii="Times New Roman" w:hAnsi="Times New Roman" w:cs="Times New Roman"/>
          <w:b/>
          <w:sz w:val="24"/>
          <w:szCs w:val="24"/>
        </w:rPr>
        <w:t>4</w:t>
      </w:r>
      <w:r w:rsidR="00F54812" w:rsidRPr="00F54812">
        <w:rPr>
          <w:rFonts w:ascii="Times New Roman" w:hAnsi="Times New Roman" w:cs="Times New Roman"/>
          <w:b/>
          <w:sz w:val="24"/>
          <w:szCs w:val="24"/>
        </w:rPr>
        <w:t xml:space="preserve"> года № </w:t>
      </w:r>
      <w:r w:rsidR="00A05AB2">
        <w:rPr>
          <w:rFonts w:ascii="Times New Roman" w:hAnsi="Times New Roman" w:cs="Times New Roman"/>
          <w:b/>
          <w:sz w:val="24"/>
          <w:szCs w:val="24"/>
        </w:rPr>
        <w:t>171</w:t>
      </w:r>
      <w:r w:rsidR="00F54812" w:rsidRPr="00F54812">
        <w:rPr>
          <w:rFonts w:ascii="Times New Roman" w:hAnsi="Times New Roman" w:cs="Times New Roman"/>
          <w:b/>
          <w:sz w:val="24"/>
          <w:szCs w:val="24"/>
        </w:rPr>
        <w:t>-Р</w:t>
      </w:r>
      <w:proofErr w:type="gramStart"/>
      <w:r w:rsidRPr="00C82DB9">
        <w:rPr>
          <w:rFonts w:ascii="Times New Roman" w:hAnsi="Times New Roman" w:cs="Times New Roman"/>
          <w:b/>
          <w:sz w:val="24"/>
          <w:szCs w:val="24"/>
        </w:rPr>
        <w:t>«О</w:t>
      </w:r>
      <w:proofErr w:type="gramEnd"/>
      <w:r w:rsidRPr="00C82DB9">
        <w:rPr>
          <w:rFonts w:ascii="Times New Roman" w:hAnsi="Times New Roman" w:cs="Times New Roman"/>
          <w:b/>
          <w:sz w:val="24"/>
          <w:szCs w:val="24"/>
        </w:rPr>
        <w:t xml:space="preserve"> бюджете Партизанского городского округа на 202</w:t>
      </w:r>
      <w:r w:rsidR="00A05AB2">
        <w:rPr>
          <w:rFonts w:ascii="Times New Roman" w:hAnsi="Times New Roman" w:cs="Times New Roman"/>
          <w:b/>
          <w:sz w:val="24"/>
          <w:szCs w:val="24"/>
        </w:rPr>
        <w:t>5</w:t>
      </w:r>
      <w:r w:rsidRPr="00C82DB9">
        <w:rPr>
          <w:rFonts w:ascii="Times New Roman" w:hAnsi="Times New Roman" w:cs="Times New Roman"/>
          <w:b/>
          <w:sz w:val="24"/>
          <w:szCs w:val="24"/>
        </w:rPr>
        <w:t xml:space="preserve"> год и на плановый период 202</w:t>
      </w:r>
      <w:r w:rsidR="00A05AB2">
        <w:rPr>
          <w:rFonts w:ascii="Times New Roman" w:hAnsi="Times New Roman" w:cs="Times New Roman"/>
          <w:b/>
          <w:sz w:val="24"/>
          <w:szCs w:val="24"/>
        </w:rPr>
        <w:t>6</w:t>
      </w:r>
      <w:r w:rsidRPr="00C82DB9">
        <w:rPr>
          <w:rFonts w:ascii="Times New Roman" w:hAnsi="Times New Roman" w:cs="Times New Roman"/>
          <w:b/>
          <w:sz w:val="24"/>
          <w:szCs w:val="24"/>
        </w:rPr>
        <w:t>и 202</w:t>
      </w:r>
      <w:r w:rsidR="00A05AB2">
        <w:rPr>
          <w:rFonts w:ascii="Times New Roman" w:hAnsi="Times New Roman" w:cs="Times New Roman"/>
          <w:b/>
          <w:sz w:val="24"/>
          <w:szCs w:val="24"/>
        </w:rPr>
        <w:t>7</w:t>
      </w:r>
      <w:r w:rsidRPr="00C82DB9">
        <w:rPr>
          <w:rFonts w:ascii="Times New Roman" w:hAnsi="Times New Roman" w:cs="Times New Roman"/>
          <w:b/>
          <w:sz w:val="24"/>
          <w:szCs w:val="24"/>
        </w:rPr>
        <w:t xml:space="preserve"> годов»</w:t>
      </w:r>
    </w:p>
    <w:p w:rsidR="006D50C8" w:rsidRPr="00C82DB9" w:rsidRDefault="006D50C8" w:rsidP="00FF389C">
      <w:pPr>
        <w:spacing w:after="0" w:line="240" w:lineRule="auto"/>
        <w:ind w:firstLine="709"/>
        <w:jc w:val="center"/>
        <w:rPr>
          <w:rFonts w:ascii="Times New Roman" w:eastAsia="Times New Roman" w:hAnsi="Times New Roman" w:cs="Times New Roman"/>
          <w:b/>
          <w:sz w:val="24"/>
          <w:szCs w:val="24"/>
        </w:rPr>
      </w:pPr>
    </w:p>
    <w:p w:rsidR="00C82DB9" w:rsidRPr="00E45BA9" w:rsidRDefault="00C82DB9" w:rsidP="00FF389C">
      <w:pPr>
        <w:spacing w:after="0" w:line="240" w:lineRule="auto"/>
        <w:ind w:firstLine="709"/>
        <w:jc w:val="center"/>
        <w:rPr>
          <w:rFonts w:ascii="Times New Roman" w:hAnsi="Times New Roman" w:cs="Times New Roman"/>
          <w:b/>
          <w:color w:val="FF0000"/>
          <w:sz w:val="24"/>
          <w:szCs w:val="24"/>
        </w:rPr>
      </w:pPr>
    </w:p>
    <w:p w:rsidR="00FA54CA" w:rsidRPr="00FA75F3" w:rsidRDefault="00F53BEB" w:rsidP="006D50C8">
      <w:pPr>
        <w:spacing w:after="0" w:line="240" w:lineRule="auto"/>
        <w:ind w:firstLine="567"/>
        <w:rPr>
          <w:rFonts w:ascii="Times New Roman" w:hAnsi="Times New Roman" w:cs="Times New Roman"/>
          <w:b/>
          <w:sz w:val="24"/>
          <w:szCs w:val="24"/>
        </w:rPr>
      </w:pPr>
      <w:r w:rsidRPr="00832449">
        <w:rPr>
          <w:rFonts w:ascii="Times New Roman" w:hAnsi="Times New Roman" w:cs="Times New Roman"/>
          <w:sz w:val="24"/>
          <w:szCs w:val="24"/>
        </w:rPr>
        <w:t xml:space="preserve">19 </w:t>
      </w:r>
      <w:r w:rsidR="006F35B8" w:rsidRPr="00832449">
        <w:rPr>
          <w:rFonts w:ascii="Times New Roman" w:hAnsi="Times New Roman" w:cs="Times New Roman"/>
          <w:sz w:val="24"/>
          <w:szCs w:val="24"/>
        </w:rPr>
        <w:t>сентября</w:t>
      </w:r>
      <w:r w:rsidRPr="00832449">
        <w:rPr>
          <w:rFonts w:ascii="Times New Roman" w:hAnsi="Times New Roman" w:cs="Times New Roman"/>
          <w:sz w:val="24"/>
          <w:szCs w:val="24"/>
        </w:rPr>
        <w:t xml:space="preserve"> </w:t>
      </w:r>
      <w:r w:rsidR="00FA54CA" w:rsidRPr="00832449">
        <w:rPr>
          <w:rFonts w:ascii="Times New Roman" w:hAnsi="Times New Roman" w:cs="Times New Roman"/>
          <w:sz w:val="24"/>
          <w:szCs w:val="24"/>
        </w:rPr>
        <w:t>202</w:t>
      </w:r>
      <w:r w:rsidR="007F2BB1" w:rsidRPr="00832449">
        <w:rPr>
          <w:rFonts w:ascii="Times New Roman" w:hAnsi="Times New Roman" w:cs="Times New Roman"/>
          <w:sz w:val="24"/>
          <w:szCs w:val="24"/>
        </w:rPr>
        <w:t>5</w:t>
      </w:r>
      <w:r w:rsidR="00FA54CA" w:rsidRPr="00832449">
        <w:rPr>
          <w:rFonts w:ascii="Times New Roman" w:hAnsi="Times New Roman" w:cs="Times New Roman"/>
          <w:sz w:val="24"/>
          <w:szCs w:val="24"/>
        </w:rPr>
        <w:t xml:space="preserve"> года                                                                                              </w:t>
      </w:r>
      <w:r w:rsidRPr="00832449">
        <w:rPr>
          <w:rFonts w:ascii="Times New Roman" w:hAnsi="Times New Roman" w:cs="Times New Roman"/>
          <w:sz w:val="24"/>
          <w:szCs w:val="24"/>
        </w:rPr>
        <w:t xml:space="preserve">  </w:t>
      </w:r>
      <w:r w:rsidR="00FA54CA" w:rsidRPr="00832449">
        <w:rPr>
          <w:rFonts w:ascii="Times New Roman" w:hAnsi="Times New Roman" w:cs="Times New Roman"/>
          <w:sz w:val="24"/>
          <w:szCs w:val="24"/>
        </w:rPr>
        <w:t>№</w:t>
      </w:r>
      <w:r w:rsidR="006F35B8" w:rsidRPr="00832449">
        <w:rPr>
          <w:rFonts w:ascii="Times New Roman" w:hAnsi="Times New Roman" w:cs="Times New Roman"/>
          <w:sz w:val="24"/>
          <w:szCs w:val="24"/>
        </w:rPr>
        <w:t>8</w:t>
      </w:r>
      <w:r w:rsidRPr="00832449">
        <w:rPr>
          <w:rFonts w:ascii="Times New Roman" w:hAnsi="Times New Roman" w:cs="Times New Roman"/>
          <w:sz w:val="24"/>
          <w:szCs w:val="24"/>
        </w:rPr>
        <w:t>4</w:t>
      </w:r>
    </w:p>
    <w:p w:rsidR="00FA75F3" w:rsidRDefault="00FA75F3" w:rsidP="000451CD">
      <w:pPr>
        <w:spacing w:after="0" w:line="240" w:lineRule="auto"/>
        <w:ind w:firstLine="709"/>
        <w:jc w:val="both"/>
        <w:rPr>
          <w:rFonts w:ascii="Times New Roman" w:hAnsi="Times New Roman" w:cs="Times New Roman"/>
          <w:sz w:val="24"/>
          <w:szCs w:val="24"/>
        </w:rPr>
      </w:pPr>
    </w:p>
    <w:p w:rsidR="003D6585" w:rsidRPr="003D6585" w:rsidRDefault="003D6585" w:rsidP="003D6585">
      <w:pPr>
        <w:spacing w:after="120" w:line="240" w:lineRule="auto"/>
        <w:ind w:left="993"/>
        <w:jc w:val="center"/>
        <w:outlineLvl w:val="0"/>
        <w:rPr>
          <w:rFonts w:ascii="Times New Roman" w:hAnsi="Times New Roman" w:cs="Times New Roman"/>
          <w:sz w:val="24"/>
          <w:szCs w:val="24"/>
        </w:rPr>
      </w:pPr>
      <w:r>
        <w:rPr>
          <w:rFonts w:ascii="Times New Roman" w:hAnsi="Times New Roman" w:cs="Times New Roman"/>
          <w:b/>
          <w:sz w:val="24"/>
          <w:szCs w:val="24"/>
        </w:rPr>
        <w:t xml:space="preserve">1. </w:t>
      </w:r>
      <w:r w:rsidRPr="003D6585">
        <w:rPr>
          <w:rFonts w:ascii="Times New Roman" w:hAnsi="Times New Roman" w:cs="Times New Roman"/>
          <w:b/>
          <w:sz w:val="24"/>
          <w:szCs w:val="24"/>
        </w:rPr>
        <w:t>Общие положения</w:t>
      </w:r>
    </w:p>
    <w:p w:rsidR="00FB4DF4" w:rsidRPr="00FB4DF4" w:rsidRDefault="00FB4DF4" w:rsidP="006E41A2">
      <w:pPr>
        <w:pStyle w:val="aa"/>
        <w:spacing w:before="0" w:beforeAutospacing="0" w:after="0" w:afterAutospacing="0" w:line="288" w:lineRule="atLeast"/>
        <w:ind w:firstLine="567"/>
        <w:jc w:val="both"/>
        <w:rPr>
          <w:b/>
        </w:rPr>
      </w:pPr>
      <w:proofErr w:type="gramStart"/>
      <w:r w:rsidRPr="00FB4DF4">
        <w:t>Экспертиза Проекта проведена, заключение</w:t>
      </w:r>
      <w:r w:rsidR="00D075C5">
        <w:t xml:space="preserve"> </w:t>
      </w:r>
      <w:r w:rsidRPr="00FB4DF4">
        <w:t xml:space="preserve">подготовлено на основании пункта 2 статьи 157 Бюджетного кодекса Российской Федерации, статьи 9 Федерального закона Российской Федерации от 07.02.2011 № 6-ФЗ </w:t>
      </w:r>
      <w:r w:rsidR="00266EE9">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Pr="00FB4DF4">
        <w:t xml:space="preserve">, статьи 8 Решения Думы </w:t>
      </w:r>
      <w:r w:rsidR="00266EE9">
        <w:rPr>
          <w:bCs/>
          <w:shd w:val="clear" w:color="auto" w:fill="FFFFFF"/>
        </w:rPr>
        <w:t>муниципального</w:t>
      </w:r>
      <w:r w:rsidR="00266EE9" w:rsidRPr="00FB4DF4">
        <w:rPr>
          <w:bCs/>
          <w:shd w:val="clear" w:color="auto" w:fill="FFFFFF"/>
        </w:rPr>
        <w:t xml:space="preserve"> округа</w:t>
      </w:r>
      <w:r w:rsidR="00266EE9">
        <w:rPr>
          <w:bCs/>
          <w:shd w:val="clear" w:color="auto" w:fill="FFFFFF"/>
        </w:rPr>
        <w:t xml:space="preserve"> город Партизанск </w:t>
      </w:r>
      <w:r w:rsidRPr="00FB4DF4">
        <w:t>от 01.10.2021 № 297-Р «Положение о Контрольно-счетной палате</w:t>
      </w:r>
      <w:r w:rsidR="00F53BEB" w:rsidRPr="00F53BEB">
        <w:rPr>
          <w:bCs/>
          <w:shd w:val="clear" w:color="auto" w:fill="FFFFFF"/>
        </w:rPr>
        <w:t xml:space="preserve"> </w:t>
      </w:r>
      <w:r w:rsidR="00F53BEB">
        <w:rPr>
          <w:bCs/>
          <w:shd w:val="clear" w:color="auto" w:fill="FFFFFF"/>
        </w:rPr>
        <w:t>муниципального</w:t>
      </w:r>
      <w:r w:rsidR="00F53BEB" w:rsidRPr="00FB4DF4">
        <w:rPr>
          <w:bCs/>
          <w:shd w:val="clear" w:color="auto" w:fill="FFFFFF"/>
        </w:rPr>
        <w:t xml:space="preserve"> округа</w:t>
      </w:r>
      <w:r w:rsidR="00F53BEB">
        <w:rPr>
          <w:bCs/>
          <w:shd w:val="clear" w:color="auto" w:fill="FFFFFF"/>
        </w:rPr>
        <w:t xml:space="preserve"> город Партизанск</w:t>
      </w:r>
      <w:r w:rsidRPr="00FB4DF4">
        <w:t>», ст</w:t>
      </w:r>
      <w:r w:rsidR="00933CA4">
        <w:t>атьи</w:t>
      </w:r>
      <w:proofErr w:type="gramEnd"/>
      <w:r w:rsidR="00933CA4">
        <w:t xml:space="preserve"> </w:t>
      </w:r>
      <w:r w:rsidRPr="00FB4DF4">
        <w:t xml:space="preserve">10 Решения Думы Партизанского городского округа от 27.03.2015 года №163-Р «Положение о бюджетном процессе в Партизанском городском округе», плана работы Контрольно-счетной палаты </w:t>
      </w:r>
      <w:r w:rsidR="003A5B28">
        <w:t xml:space="preserve"> на </w:t>
      </w:r>
      <w:r w:rsidRPr="00FB4DF4">
        <w:t>202</w:t>
      </w:r>
      <w:r w:rsidR="003A5B28">
        <w:t>5</w:t>
      </w:r>
      <w:r w:rsidRPr="00FB4DF4">
        <w:t xml:space="preserve"> год. </w:t>
      </w:r>
    </w:p>
    <w:p w:rsidR="003D6585" w:rsidRPr="003D6585" w:rsidRDefault="003D6585" w:rsidP="006E41A2">
      <w:pPr>
        <w:spacing w:after="0" w:line="240" w:lineRule="auto"/>
        <w:ind w:firstLine="567"/>
        <w:jc w:val="both"/>
        <w:rPr>
          <w:rFonts w:ascii="Times New Roman" w:hAnsi="Times New Roman" w:cs="Times New Roman"/>
          <w:sz w:val="24"/>
          <w:szCs w:val="24"/>
        </w:rPr>
      </w:pPr>
      <w:r w:rsidRPr="003D6585">
        <w:rPr>
          <w:rFonts w:ascii="Times New Roman" w:hAnsi="Times New Roman" w:cs="Times New Roman"/>
          <w:b/>
          <w:sz w:val="24"/>
          <w:szCs w:val="24"/>
        </w:rPr>
        <w:t>Предмет</w:t>
      </w:r>
      <w:r w:rsidR="00F53BEB">
        <w:rPr>
          <w:rFonts w:ascii="Times New Roman" w:hAnsi="Times New Roman" w:cs="Times New Roman"/>
          <w:b/>
          <w:sz w:val="24"/>
          <w:szCs w:val="24"/>
        </w:rPr>
        <w:t xml:space="preserve"> </w:t>
      </w:r>
      <w:r w:rsidRPr="00C61E99">
        <w:rPr>
          <w:rFonts w:ascii="Times New Roman" w:hAnsi="Times New Roman" w:cs="Times New Roman"/>
          <w:b/>
          <w:sz w:val="24"/>
          <w:szCs w:val="24"/>
        </w:rPr>
        <w:t>экспертно-аналитического мероприятия:</w:t>
      </w:r>
      <w:r w:rsidR="00F53BEB">
        <w:rPr>
          <w:rFonts w:ascii="Times New Roman" w:hAnsi="Times New Roman" w:cs="Times New Roman"/>
          <w:b/>
          <w:sz w:val="24"/>
          <w:szCs w:val="24"/>
        </w:rPr>
        <w:t xml:space="preserve"> </w:t>
      </w:r>
      <w:r w:rsidR="00A733D1">
        <w:rPr>
          <w:rFonts w:ascii="Times New Roman" w:hAnsi="Times New Roman" w:cs="Times New Roman"/>
          <w:bCs/>
          <w:sz w:val="24"/>
          <w:szCs w:val="24"/>
          <w:shd w:val="clear" w:color="auto" w:fill="FFFFFF"/>
        </w:rPr>
        <w:t>проект</w:t>
      </w:r>
      <w:r w:rsidR="00F53BEB">
        <w:rPr>
          <w:rFonts w:ascii="Times New Roman" w:hAnsi="Times New Roman" w:cs="Times New Roman"/>
          <w:bCs/>
          <w:sz w:val="24"/>
          <w:szCs w:val="24"/>
          <w:shd w:val="clear" w:color="auto" w:fill="FFFFFF"/>
        </w:rPr>
        <w:t xml:space="preserve"> </w:t>
      </w:r>
      <w:r w:rsidR="00A733D1">
        <w:rPr>
          <w:rFonts w:ascii="Times New Roman" w:hAnsi="Times New Roman" w:cs="Times New Roman"/>
          <w:bCs/>
          <w:sz w:val="24"/>
          <w:szCs w:val="24"/>
          <w:shd w:val="clear" w:color="auto" w:fill="FFFFFF"/>
        </w:rPr>
        <w:t>решения Думы</w:t>
      </w:r>
      <w:r w:rsidR="00F53BEB">
        <w:rPr>
          <w:rFonts w:ascii="Times New Roman" w:hAnsi="Times New Roman" w:cs="Times New Roman"/>
          <w:bCs/>
          <w:sz w:val="24"/>
          <w:szCs w:val="24"/>
          <w:shd w:val="clear" w:color="auto" w:fill="FFFFFF"/>
        </w:rPr>
        <w:t xml:space="preserve"> </w:t>
      </w:r>
      <w:r w:rsidR="0068790B">
        <w:rPr>
          <w:rFonts w:ascii="Times New Roman" w:hAnsi="Times New Roman" w:cs="Times New Roman"/>
          <w:bCs/>
          <w:sz w:val="24"/>
          <w:szCs w:val="24"/>
          <w:shd w:val="clear" w:color="auto" w:fill="FFFFFF"/>
        </w:rPr>
        <w:t>муниципального</w:t>
      </w:r>
      <w:r w:rsidR="00A733D1" w:rsidRPr="00FB4DF4">
        <w:rPr>
          <w:rFonts w:ascii="Times New Roman" w:hAnsi="Times New Roman" w:cs="Times New Roman"/>
          <w:bCs/>
          <w:sz w:val="24"/>
          <w:szCs w:val="24"/>
          <w:shd w:val="clear" w:color="auto" w:fill="FFFFFF"/>
        </w:rPr>
        <w:t xml:space="preserve"> округа</w:t>
      </w:r>
      <w:r w:rsidR="0068790B">
        <w:rPr>
          <w:rFonts w:ascii="Times New Roman" w:hAnsi="Times New Roman" w:cs="Times New Roman"/>
          <w:bCs/>
          <w:sz w:val="24"/>
          <w:szCs w:val="24"/>
          <w:shd w:val="clear" w:color="auto" w:fill="FFFFFF"/>
        </w:rPr>
        <w:t xml:space="preserve"> город Партизанск </w:t>
      </w:r>
      <w:r w:rsidR="00266EE9">
        <w:rPr>
          <w:rFonts w:ascii="Times New Roman" w:hAnsi="Times New Roman" w:cs="Times New Roman"/>
          <w:bCs/>
          <w:sz w:val="24"/>
          <w:szCs w:val="24"/>
          <w:shd w:val="clear" w:color="auto" w:fill="FFFFFF"/>
        </w:rPr>
        <w:t xml:space="preserve">(далее – Дума) </w:t>
      </w:r>
      <w:r w:rsidR="00A733D1" w:rsidRPr="00E34ABA">
        <w:rPr>
          <w:rFonts w:ascii="Times New Roman" w:hAnsi="Times New Roman" w:cs="Times New Roman"/>
          <w:sz w:val="24"/>
          <w:szCs w:val="24"/>
        </w:rPr>
        <w:t xml:space="preserve">«О внесении изменений в Решение </w:t>
      </w:r>
      <w:r w:rsidR="00A733D1" w:rsidRPr="00F54812">
        <w:rPr>
          <w:rFonts w:ascii="Times New Roman" w:hAnsi="Times New Roman" w:cs="Times New Roman"/>
          <w:sz w:val="24"/>
          <w:szCs w:val="24"/>
        </w:rPr>
        <w:t xml:space="preserve">от </w:t>
      </w:r>
      <w:r w:rsidR="0068790B">
        <w:rPr>
          <w:rFonts w:ascii="Times New Roman" w:hAnsi="Times New Roman" w:cs="Times New Roman"/>
          <w:sz w:val="24"/>
          <w:szCs w:val="24"/>
        </w:rPr>
        <w:t>11</w:t>
      </w:r>
      <w:r w:rsidR="00A733D1" w:rsidRPr="00F54812">
        <w:rPr>
          <w:rFonts w:ascii="Times New Roman" w:hAnsi="Times New Roman" w:cs="Times New Roman"/>
          <w:sz w:val="24"/>
          <w:szCs w:val="24"/>
        </w:rPr>
        <w:t xml:space="preserve"> декабря 202</w:t>
      </w:r>
      <w:r w:rsidR="0068790B">
        <w:rPr>
          <w:rFonts w:ascii="Times New Roman" w:hAnsi="Times New Roman" w:cs="Times New Roman"/>
          <w:sz w:val="24"/>
          <w:szCs w:val="24"/>
        </w:rPr>
        <w:t>4</w:t>
      </w:r>
      <w:r w:rsidR="00A733D1" w:rsidRPr="00F54812">
        <w:rPr>
          <w:rFonts w:ascii="Times New Roman" w:hAnsi="Times New Roman" w:cs="Times New Roman"/>
          <w:sz w:val="24"/>
          <w:szCs w:val="24"/>
        </w:rPr>
        <w:t xml:space="preserve"> года № </w:t>
      </w:r>
      <w:r w:rsidR="0068790B">
        <w:rPr>
          <w:rFonts w:ascii="Times New Roman" w:hAnsi="Times New Roman" w:cs="Times New Roman"/>
          <w:sz w:val="24"/>
          <w:szCs w:val="24"/>
        </w:rPr>
        <w:t>171</w:t>
      </w:r>
      <w:r w:rsidR="00A733D1" w:rsidRPr="00F54812">
        <w:rPr>
          <w:rFonts w:ascii="Times New Roman" w:hAnsi="Times New Roman" w:cs="Times New Roman"/>
          <w:sz w:val="24"/>
          <w:szCs w:val="24"/>
        </w:rPr>
        <w:t>-Р</w:t>
      </w:r>
      <w:proofErr w:type="gramStart"/>
      <w:r w:rsidR="00A733D1" w:rsidRPr="00F54812">
        <w:rPr>
          <w:rFonts w:ascii="Times New Roman" w:hAnsi="Times New Roman" w:cs="Times New Roman"/>
          <w:sz w:val="24"/>
          <w:szCs w:val="24"/>
        </w:rPr>
        <w:t>«О</w:t>
      </w:r>
      <w:proofErr w:type="gramEnd"/>
      <w:r w:rsidR="00A733D1" w:rsidRPr="00F54812">
        <w:rPr>
          <w:rFonts w:ascii="Times New Roman" w:hAnsi="Times New Roman" w:cs="Times New Roman"/>
          <w:sz w:val="24"/>
          <w:szCs w:val="24"/>
        </w:rPr>
        <w:t xml:space="preserve"> бюджете Партизанского городского округа на 202</w:t>
      </w:r>
      <w:r w:rsidR="0068790B">
        <w:rPr>
          <w:rFonts w:ascii="Times New Roman" w:hAnsi="Times New Roman" w:cs="Times New Roman"/>
          <w:sz w:val="24"/>
          <w:szCs w:val="24"/>
        </w:rPr>
        <w:t>5</w:t>
      </w:r>
      <w:r w:rsidR="00A733D1" w:rsidRPr="00F54812">
        <w:rPr>
          <w:rFonts w:ascii="Times New Roman" w:hAnsi="Times New Roman" w:cs="Times New Roman"/>
          <w:sz w:val="24"/>
          <w:szCs w:val="24"/>
        </w:rPr>
        <w:t xml:space="preserve"> год и на плановый период 202</w:t>
      </w:r>
      <w:r w:rsidR="0068790B">
        <w:rPr>
          <w:rFonts w:ascii="Times New Roman" w:hAnsi="Times New Roman" w:cs="Times New Roman"/>
          <w:sz w:val="24"/>
          <w:szCs w:val="24"/>
        </w:rPr>
        <w:t>6</w:t>
      </w:r>
      <w:r w:rsidR="00A733D1" w:rsidRPr="00F54812">
        <w:rPr>
          <w:rFonts w:ascii="Times New Roman" w:hAnsi="Times New Roman" w:cs="Times New Roman"/>
          <w:sz w:val="24"/>
          <w:szCs w:val="24"/>
        </w:rPr>
        <w:t xml:space="preserve"> и 202</w:t>
      </w:r>
      <w:r w:rsidR="0068790B">
        <w:rPr>
          <w:rFonts w:ascii="Times New Roman" w:hAnsi="Times New Roman" w:cs="Times New Roman"/>
          <w:sz w:val="24"/>
          <w:szCs w:val="24"/>
        </w:rPr>
        <w:t>7</w:t>
      </w:r>
      <w:r w:rsidR="00A733D1" w:rsidRPr="00F54812">
        <w:rPr>
          <w:rFonts w:ascii="Times New Roman" w:hAnsi="Times New Roman" w:cs="Times New Roman"/>
          <w:sz w:val="24"/>
          <w:szCs w:val="24"/>
        </w:rPr>
        <w:t xml:space="preserve"> годов»</w:t>
      </w:r>
      <w:r w:rsidR="00F53BEB">
        <w:rPr>
          <w:rFonts w:ascii="Times New Roman" w:hAnsi="Times New Roman" w:cs="Times New Roman"/>
          <w:sz w:val="24"/>
          <w:szCs w:val="24"/>
        </w:rPr>
        <w:t xml:space="preserve"> </w:t>
      </w:r>
      <w:r w:rsidR="00A733D1" w:rsidRPr="00E34ABA">
        <w:rPr>
          <w:rFonts w:ascii="Times New Roman" w:hAnsi="Times New Roman" w:cs="Times New Roman"/>
          <w:sz w:val="24"/>
          <w:szCs w:val="24"/>
        </w:rPr>
        <w:t xml:space="preserve">(далее – </w:t>
      </w:r>
      <w:r w:rsidR="00A733D1">
        <w:rPr>
          <w:rFonts w:ascii="Times New Roman" w:hAnsi="Times New Roman" w:cs="Times New Roman"/>
          <w:sz w:val="24"/>
          <w:szCs w:val="24"/>
        </w:rPr>
        <w:t>П</w:t>
      </w:r>
      <w:r w:rsidR="00A733D1" w:rsidRPr="00E34ABA">
        <w:rPr>
          <w:rFonts w:ascii="Times New Roman" w:hAnsi="Times New Roman" w:cs="Times New Roman"/>
          <w:sz w:val="24"/>
          <w:szCs w:val="24"/>
        </w:rPr>
        <w:t>роект решения)</w:t>
      </w:r>
      <w:r w:rsidR="00A733D1">
        <w:rPr>
          <w:rFonts w:ascii="Times New Roman" w:hAnsi="Times New Roman" w:cs="Times New Roman"/>
          <w:sz w:val="24"/>
          <w:szCs w:val="24"/>
        </w:rPr>
        <w:t xml:space="preserve">, </w:t>
      </w:r>
      <w:r w:rsidRPr="003D6585">
        <w:rPr>
          <w:rFonts w:ascii="Times New Roman" w:hAnsi="Times New Roman" w:cs="Times New Roman"/>
          <w:sz w:val="24"/>
          <w:szCs w:val="24"/>
        </w:rPr>
        <w:t xml:space="preserve">документы, представленные администрацией </w:t>
      </w:r>
      <w:r w:rsidR="00266EE9">
        <w:rPr>
          <w:rFonts w:ascii="Times New Roman" w:hAnsi="Times New Roman" w:cs="Times New Roman"/>
          <w:bCs/>
          <w:sz w:val="24"/>
          <w:szCs w:val="24"/>
          <w:shd w:val="clear" w:color="auto" w:fill="FFFFFF"/>
        </w:rPr>
        <w:t>муниципального</w:t>
      </w:r>
      <w:r w:rsidR="00266EE9" w:rsidRPr="00FB4DF4">
        <w:rPr>
          <w:rFonts w:ascii="Times New Roman" w:hAnsi="Times New Roman" w:cs="Times New Roman"/>
          <w:bCs/>
          <w:sz w:val="24"/>
          <w:szCs w:val="24"/>
          <w:shd w:val="clear" w:color="auto" w:fill="FFFFFF"/>
        </w:rPr>
        <w:t xml:space="preserve"> округа</w:t>
      </w:r>
      <w:r w:rsidR="00266EE9">
        <w:rPr>
          <w:rFonts w:ascii="Times New Roman" w:hAnsi="Times New Roman" w:cs="Times New Roman"/>
          <w:bCs/>
          <w:sz w:val="24"/>
          <w:szCs w:val="24"/>
          <w:shd w:val="clear" w:color="auto" w:fill="FFFFFF"/>
        </w:rPr>
        <w:t xml:space="preserve"> город Партизанск (далее – администрация) </w:t>
      </w:r>
      <w:r w:rsidR="00A733D1">
        <w:rPr>
          <w:rFonts w:ascii="Times New Roman" w:hAnsi="Times New Roman" w:cs="Times New Roman"/>
          <w:sz w:val="24"/>
          <w:szCs w:val="24"/>
        </w:rPr>
        <w:t>к</w:t>
      </w:r>
      <w:r w:rsidRPr="003D6585">
        <w:rPr>
          <w:rFonts w:ascii="Times New Roman" w:hAnsi="Times New Roman" w:cs="Times New Roman"/>
          <w:sz w:val="24"/>
          <w:szCs w:val="24"/>
        </w:rPr>
        <w:t xml:space="preserve"> проект</w:t>
      </w:r>
      <w:r w:rsidR="00A733D1">
        <w:rPr>
          <w:rFonts w:ascii="Times New Roman" w:hAnsi="Times New Roman" w:cs="Times New Roman"/>
          <w:sz w:val="24"/>
          <w:szCs w:val="24"/>
        </w:rPr>
        <w:t>у</w:t>
      </w:r>
      <w:r w:rsidRPr="003D6585">
        <w:rPr>
          <w:rFonts w:ascii="Times New Roman" w:hAnsi="Times New Roman" w:cs="Times New Roman"/>
          <w:sz w:val="24"/>
          <w:szCs w:val="24"/>
        </w:rPr>
        <w:t xml:space="preserve"> решения.</w:t>
      </w:r>
    </w:p>
    <w:p w:rsidR="003D6585" w:rsidRPr="003D6585" w:rsidRDefault="003D6585" w:rsidP="006E41A2">
      <w:pPr>
        <w:spacing w:after="0" w:line="240" w:lineRule="auto"/>
        <w:ind w:firstLine="567"/>
        <w:jc w:val="both"/>
        <w:rPr>
          <w:rFonts w:ascii="Times New Roman" w:eastAsia="Calibri" w:hAnsi="Times New Roman" w:cs="Times New Roman"/>
          <w:sz w:val="24"/>
          <w:szCs w:val="24"/>
          <w:lang w:eastAsia="en-US"/>
        </w:rPr>
      </w:pPr>
      <w:r w:rsidRPr="003D6585">
        <w:rPr>
          <w:rFonts w:ascii="Times New Roman" w:hAnsi="Times New Roman" w:cs="Times New Roman"/>
          <w:b/>
          <w:sz w:val="24"/>
          <w:szCs w:val="24"/>
        </w:rPr>
        <w:t xml:space="preserve">Объект </w:t>
      </w:r>
      <w:r w:rsidRPr="00C61E99">
        <w:rPr>
          <w:rFonts w:ascii="Times New Roman" w:hAnsi="Times New Roman" w:cs="Times New Roman"/>
          <w:b/>
          <w:sz w:val="24"/>
          <w:szCs w:val="24"/>
        </w:rPr>
        <w:t>экспертно-аналитического мероприятия:</w:t>
      </w:r>
      <w:r w:rsidR="00AC52E9">
        <w:rPr>
          <w:rFonts w:ascii="Times New Roman" w:hAnsi="Times New Roman" w:cs="Times New Roman"/>
          <w:b/>
          <w:sz w:val="24"/>
          <w:szCs w:val="24"/>
        </w:rPr>
        <w:t xml:space="preserve"> </w:t>
      </w:r>
      <w:r w:rsidR="00266EE9">
        <w:rPr>
          <w:rFonts w:ascii="Times New Roman" w:hAnsi="Times New Roman" w:cs="Times New Roman"/>
          <w:sz w:val="24"/>
          <w:szCs w:val="24"/>
        </w:rPr>
        <w:t>а</w:t>
      </w:r>
      <w:r w:rsidRPr="003D6585">
        <w:rPr>
          <w:rFonts w:ascii="Times New Roman" w:hAnsi="Times New Roman" w:cs="Times New Roman"/>
          <w:sz w:val="24"/>
          <w:szCs w:val="24"/>
        </w:rPr>
        <w:t>дминистрация</w:t>
      </w:r>
      <w:r w:rsidR="00266EE9">
        <w:rPr>
          <w:rFonts w:ascii="Times New Roman" w:hAnsi="Times New Roman" w:cs="Times New Roman"/>
          <w:sz w:val="24"/>
          <w:szCs w:val="24"/>
        </w:rPr>
        <w:t>,</w:t>
      </w:r>
      <w:r w:rsidR="00AC52E9">
        <w:rPr>
          <w:rFonts w:ascii="Times New Roman" w:hAnsi="Times New Roman" w:cs="Times New Roman"/>
          <w:sz w:val="24"/>
          <w:szCs w:val="24"/>
        </w:rPr>
        <w:t xml:space="preserve"> </w:t>
      </w:r>
      <w:r w:rsidR="00C61E99">
        <w:rPr>
          <w:rFonts w:ascii="Times New Roman" w:hAnsi="Times New Roman" w:cs="Times New Roman"/>
          <w:sz w:val="24"/>
          <w:szCs w:val="24"/>
        </w:rPr>
        <w:t xml:space="preserve">разработчиком </w:t>
      </w:r>
      <w:r w:rsidR="004506AE">
        <w:rPr>
          <w:rFonts w:ascii="Times New Roman" w:hAnsi="Times New Roman" w:cs="Times New Roman"/>
          <w:sz w:val="24"/>
          <w:szCs w:val="24"/>
        </w:rPr>
        <w:t xml:space="preserve">проекта </w:t>
      </w:r>
      <w:r w:rsidR="00C61E99">
        <w:rPr>
          <w:rFonts w:ascii="Times New Roman" w:hAnsi="Times New Roman" w:cs="Times New Roman"/>
          <w:sz w:val="24"/>
          <w:szCs w:val="24"/>
        </w:rPr>
        <w:t xml:space="preserve">является Финансовое управление администрации </w:t>
      </w:r>
      <w:r w:rsidR="0068790B">
        <w:rPr>
          <w:rFonts w:ascii="Times New Roman" w:hAnsi="Times New Roman" w:cs="Times New Roman"/>
          <w:bCs/>
          <w:sz w:val="24"/>
          <w:szCs w:val="24"/>
          <w:shd w:val="clear" w:color="auto" w:fill="FFFFFF"/>
        </w:rPr>
        <w:t>муниципального</w:t>
      </w:r>
      <w:r w:rsidR="0068790B" w:rsidRPr="00FB4DF4">
        <w:rPr>
          <w:rFonts w:ascii="Times New Roman" w:hAnsi="Times New Roman" w:cs="Times New Roman"/>
          <w:bCs/>
          <w:sz w:val="24"/>
          <w:szCs w:val="24"/>
          <w:shd w:val="clear" w:color="auto" w:fill="FFFFFF"/>
        </w:rPr>
        <w:t xml:space="preserve"> округа</w:t>
      </w:r>
      <w:r w:rsidR="0068790B">
        <w:rPr>
          <w:rFonts w:ascii="Times New Roman" w:hAnsi="Times New Roman" w:cs="Times New Roman"/>
          <w:bCs/>
          <w:sz w:val="24"/>
          <w:szCs w:val="24"/>
          <w:shd w:val="clear" w:color="auto" w:fill="FFFFFF"/>
        </w:rPr>
        <w:t xml:space="preserve"> город Партизанск</w:t>
      </w:r>
      <w:r w:rsidRPr="003D6585">
        <w:rPr>
          <w:rFonts w:ascii="Times New Roman" w:eastAsia="Calibri" w:hAnsi="Times New Roman" w:cs="Times New Roman"/>
          <w:sz w:val="24"/>
          <w:szCs w:val="24"/>
          <w:lang w:eastAsia="en-US"/>
        </w:rPr>
        <w:t xml:space="preserve">. </w:t>
      </w:r>
    </w:p>
    <w:p w:rsidR="003D6585" w:rsidRPr="003D6585" w:rsidRDefault="003D6585" w:rsidP="006E41A2">
      <w:pPr>
        <w:spacing w:after="0" w:line="240" w:lineRule="auto"/>
        <w:ind w:firstLine="567"/>
        <w:jc w:val="both"/>
        <w:rPr>
          <w:rFonts w:ascii="Times New Roman" w:hAnsi="Times New Roman" w:cs="Times New Roman"/>
          <w:sz w:val="24"/>
          <w:szCs w:val="24"/>
        </w:rPr>
      </w:pPr>
      <w:r w:rsidRPr="003D6585">
        <w:rPr>
          <w:rFonts w:ascii="Times New Roman" w:hAnsi="Times New Roman" w:cs="Times New Roman"/>
          <w:b/>
          <w:sz w:val="24"/>
          <w:szCs w:val="24"/>
        </w:rPr>
        <w:t>Исследуемый период</w:t>
      </w:r>
      <w:r w:rsidR="0068790B">
        <w:rPr>
          <w:rFonts w:ascii="Times New Roman" w:hAnsi="Times New Roman" w:cs="Times New Roman"/>
          <w:sz w:val="24"/>
          <w:szCs w:val="24"/>
        </w:rPr>
        <w:t>: 2025</w:t>
      </w:r>
      <w:r w:rsidRPr="003D6585">
        <w:rPr>
          <w:rFonts w:ascii="Times New Roman" w:hAnsi="Times New Roman" w:cs="Times New Roman"/>
          <w:sz w:val="24"/>
          <w:szCs w:val="24"/>
        </w:rPr>
        <w:t xml:space="preserve"> г. и плановый период 202</w:t>
      </w:r>
      <w:r w:rsidR="0068790B">
        <w:rPr>
          <w:rFonts w:ascii="Times New Roman" w:hAnsi="Times New Roman" w:cs="Times New Roman"/>
          <w:sz w:val="24"/>
          <w:szCs w:val="24"/>
        </w:rPr>
        <w:t>6</w:t>
      </w:r>
      <w:r w:rsidRPr="003D6585">
        <w:rPr>
          <w:rFonts w:ascii="Times New Roman" w:hAnsi="Times New Roman" w:cs="Times New Roman"/>
          <w:sz w:val="24"/>
          <w:szCs w:val="24"/>
        </w:rPr>
        <w:t xml:space="preserve"> и 202</w:t>
      </w:r>
      <w:r w:rsidR="0068790B">
        <w:rPr>
          <w:rFonts w:ascii="Times New Roman" w:hAnsi="Times New Roman" w:cs="Times New Roman"/>
          <w:sz w:val="24"/>
          <w:szCs w:val="24"/>
        </w:rPr>
        <w:t>7</w:t>
      </w:r>
      <w:r w:rsidRPr="003D6585">
        <w:rPr>
          <w:rFonts w:ascii="Times New Roman" w:hAnsi="Times New Roman" w:cs="Times New Roman"/>
          <w:sz w:val="24"/>
          <w:szCs w:val="24"/>
        </w:rPr>
        <w:t xml:space="preserve"> год</w:t>
      </w:r>
      <w:r w:rsidR="0068790B">
        <w:rPr>
          <w:rFonts w:ascii="Times New Roman" w:hAnsi="Times New Roman" w:cs="Times New Roman"/>
          <w:sz w:val="24"/>
          <w:szCs w:val="24"/>
        </w:rPr>
        <w:t>ы</w:t>
      </w:r>
      <w:r w:rsidRPr="003D6585">
        <w:rPr>
          <w:rFonts w:ascii="Times New Roman" w:hAnsi="Times New Roman" w:cs="Times New Roman"/>
          <w:sz w:val="24"/>
          <w:szCs w:val="24"/>
        </w:rPr>
        <w:t>.</w:t>
      </w:r>
    </w:p>
    <w:p w:rsidR="003D6585" w:rsidRPr="003D6585" w:rsidRDefault="003D6585" w:rsidP="006E41A2">
      <w:pPr>
        <w:spacing w:after="0" w:line="240" w:lineRule="auto"/>
        <w:ind w:firstLine="567"/>
        <w:jc w:val="both"/>
        <w:rPr>
          <w:rFonts w:ascii="Times New Roman" w:hAnsi="Times New Roman" w:cs="Times New Roman"/>
          <w:sz w:val="24"/>
          <w:szCs w:val="24"/>
        </w:rPr>
      </w:pPr>
      <w:r w:rsidRPr="003D6585">
        <w:rPr>
          <w:rFonts w:ascii="Times New Roman" w:hAnsi="Times New Roman" w:cs="Times New Roman"/>
          <w:b/>
          <w:sz w:val="24"/>
          <w:szCs w:val="24"/>
        </w:rPr>
        <w:t>Срок проведения экспертно-аналитического мероприятия</w:t>
      </w:r>
      <w:r w:rsidRPr="003D6585">
        <w:rPr>
          <w:rFonts w:ascii="Times New Roman" w:hAnsi="Times New Roman" w:cs="Times New Roman"/>
          <w:sz w:val="24"/>
          <w:szCs w:val="24"/>
        </w:rPr>
        <w:t xml:space="preserve">: с </w:t>
      </w:r>
      <w:r w:rsidR="003C559C">
        <w:rPr>
          <w:rFonts w:ascii="Times New Roman" w:hAnsi="Times New Roman" w:cs="Times New Roman"/>
          <w:sz w:val="24"/>
          <w:szCs w:val="24"/>
        </w:rPr>
        <w:t>10.09</w:t>
      </w:r>
      <w:r w:rsidRPr="003D6585">
        <w:rPr>
          <w:rFonts w:ascii="Times New Roman" w:hAnsi="Times New Roman" w:cs="Times New Roman"/>
          <w:sz w:val="24"/>
          <w:szCs w:val="24"/>
        </w:rPr>
        <w:t>.202</w:t>
      </w:r>
      <w:r w:rsidR="0068790B">
        <w:rPr>
          <w:rFonts w:ascii="Times New Roman" w:hAnsi="Times New Roman" w:cs="Times New Roman"/>
          <w:sz w:val="24"/>
          <w:szCs w:val="24"/>
        </w:rPr>
        <w:t>5</w:t>
      </w:r>
      <w:r w:rsidRPr="003D6585">
        <w:rPr>
          <w:rFonts w:ascii="Times New Roman" w:hAnsi="Times New Roman" w:cs="Times New Roman"/>
          <w:sz w:val="24"/>
          <w:szCs w:val="24"/>
        </w:rPr>
        <w:t xml:space="preserve"> </w:t>
      </w:r>
      <w:r w:rsidRPr="008107A8">
        <w:rPr>
          <w:rFonts w:ascii="Times New Roman" w:hAnsi="Times New Roman" w:cs="Times New Roman"/>
          <w:sz w:val="24"/>
          <w:szCs w:val="24"/>
        </w:rPr>
        <w:t xml:space="preserve">по </w:t>
      </w:r>
      <w:r w:rsidR="008107A8" w:rsidRPr="008107A8">
        <w:rPr>
          <w:rFonts w:ascii="Times New Roman" w:hAnsi="Times New Roman" w:cs="Times New Roman"/>
          <w:sz w:val="24"/>
          <w:szCs w:val="24"/>
        </w:rPr>
        <w:t>19</w:t>
      </w:r>
      <w:r w:rsidR="003C559C" w:rsidRPr="008107A8">
        <w:rPr>
          <w:rFonts w:ascii="Times New Roman" w:hAnsi="Times New Roman" w:cs="Times New Roman"/>
          <w:sz w:val="24"/>
          <w:szCs w:val="24"/>
        </w:rPr>
        <w:t>.09</w:t>
      </w:r>
      <w:r w:rsidRPr="008107A8">
        <w:rPr>
          <w:rFonts w:ascii="Times New Roman" w:hAnsi="Times New Roman" w:cs="Times New Roman"/>
          <w:sz w:val="24"/>
          <w:szCs w:val="24"/>
        </w:rPr>
        <w:t>.202</w:t>
      </w:r>
      <w:r w:rsidR="0068790B" w:rsidRPr="008107A8">
        <w:rPr>
          <w:rFonts w:ascii="Times New Roman" w:hAnsi="Times New Roman" w:cs="Times New Roman"/>
          <w:sz w:val="24"/>
          <w:szCs w:val="24"/>
        </w:rPr>
        <w:t>5</w:t>
      </w:r>
      <w:r w:rsidRPr="008107A8">
        <w:rPr>
          <w:rFonts w:ascii="Times New Roman" w:hAnsi="Times New Roman" w:cs="Times New Roman"/>
          <w:sz w:val="24"/>
          <w:szCs w:val="24"/>
        </w:rPr>
        <w:t>.</w:t>
      </w:r>
    </w:p>
    <w:p w:rsidR="003D6585" w:rsidRPr="003D6585" w:rsidRDefault="003D6585" w:rsidP="006E41A2">
      <w:pPr>
        <w:spacing w:after="0" w:line="240" w:lineRule="auto"/>
        <w:ind w:firstLine="567"/>
        <w:jc w:val="both"/>
        <w:rPr>
          <w:rFonts w:ascii="Times New Roman" w:eastAsia="Calibri" w:hAnsi="Times New Roman" w:cs="Times New Roman"/>
          <w:b/>
          <w:sz w:val="24"/>
          <w:szCs w:val="24"/>
          <w:lang w:eastAsia="en-US"/>
        </w:rPr>
      </w:pPr>
      <w:r w:rsidRPr="003D6585">
        <w:rPr>
          <w:rFonts w:ascii="Times New Roman" w:eastAsia="Calibri" w:hAnsi="Times New Roman" w:cs="Times New Roman"/>
          <w:b/>
          <w:sz w:val="24"/>
          <w:szCs w:val="24"/>
          <w:lang w:eastAsia="en-US"/>
        </w:rPr>
        <w:t xml:space="preserve">Цель экспертно-аналитического мероприятия: </w:t>
      </w:r>
    </w:p>
    <w:p w:rsidR="003D6585" w:rsidRPr="003D6585" w:rsidRDefault="003D6585" w:rsidP="006E41A2">
      <w:pPr>
        <w:numPr>
          <w:ilvl w:val="0"/>
          <w:numId w:val="3"/>
        </w:numPr>
        <w:tabs>
          <w:tab w:val="left" w:pos="993"/>
        </w:tabs>
        <w:spacing w:after="0" w:line="240" w:lineRule="auto"/>
        <w:ind w:left="426" w:firstLine="567"/>
        <w:jc w:val="both"/>
        <w:rPr>
          <w:rFonts w:ascii="Times New Roman" w:eastAsia="Calibri" w:hAnsi="Times New Roman" w:cs="Times New Roman"/>
          <w:sz w:val="24"/>
          <w:szCs w:val="24"/>
          <w:lang w:eastAsia="en-US"/>
        </w:rPr>
      </w:pPr>
      <w:r w:rsidRPr="003D6585">
        <w:rPr>
          <w:rFonts w:ascii="Times New Roman" w:eastAsia="Calibri" w:hAnsi="Times New Roman" w:cs="Times New Roman"/>
          <w:sz w:val="24"/>
          <w:szCs w:val="24"/>
          <w:lang w:eastAsia="en-US"/>
        </w:rPr>
        <w:t>Анализ соответствия представленного проекта требованиям законодательства.</w:t>
      </w:r>
    </w:p>
    <w:p w:rsidR="003D6585" w:rsidRPr="003D6585" w:rsidRDefault="003D6585" w:rsidP="006E41A2">
      <w:pPr>
        <w:numPr>
          <w:ilvl w:val="0"/>
          <w:numId w:val="3"/>
        </w:numPr>
        <w:tabs>
          <w:tab w:val="left" w:pos="993"/>
        </w:tabs>
        <w:spacing w:after="0" w:line="240" w:lineRule="auto"/>
        <w:ind w:left="426" w:firstLine="567"/>
        <w:jc w:val="both"/>
        <w:rPr>
          <w:rFonts w:ascii="Times New Roman" w:eastAsia="Calibri" w:hAnsi="Times New Roman" w:cs="Times New Roman"/>
          <w:sz w:val="24"/>
          <w:szCs w:val="24"/>
          <w:lang w:eastAsia="en-US"/>
        </w:rPr>
      </w:pPr>
      <w:r w:rsidRPr="003D6585">
        <w:rPr>
          <w:rFonts w:ascii="Times New Roman" w:eastAsia="Calibri" w:hAnsi="Times New Roman" w:cs="Times New Roman"/>
          <w:sz w:val="24"/>
          <w:szCs w:val="24"/>
          <w:lang w:eastAsia="en-US"/>
        </w:rPr>
        <w:t>Финансово-экономическая экспертиза проекта.</w:t>
      </w:r>
    </w:p>
    <w:p w:rsidR="003D6585" w:rsidRPr="003D6585" w:rsidRDefault="003D6585" w:rsidP="006E41A2">
      <w:pPr>
        <w:tabs>
          <w:tab w:val="left" w:pos="993"/>
        </w:tabs>
        <w:spacing w:after="0" w:line="240" w:lineRule="auto"/>
        <w:ind w:firstLine="567"/>
        <w:jc w:val="both"/>
        <w:rPr>
          <w:rFonts w:ascii="Times New Roman" w:eastAsia="Calibri" w:hAnsi="Times New Roman" w:cs="Times New Roman"/>
          <w:b/>
          <w:sz w:val="24"/>
          <w:szCs w:val="24"/>
          <w:lang w:eastAsia="en-US"/>
        </w:rPr>
      </w:pPr>
      <w:r w:rsidRPr="003D6585">
        <w:rPr>
          <w:rFonts w:ascii="Times New Roman" w:eastAsia="Calibri" w:hAnsi="Times New Roman" w:cs="Times New Roman"/>
          <w:b/>
          <w:sz w:val="24"/>
          <w:szCs w:val="24"/>
          <w:lang w:eastAsia="en-US"/>
        </w:rPr>
        <w:t>Вопросы проверки:</w:t>
      </w:r>
    </w:p>
    <w:p w:rsidR="003D6585" w:rsidRPr="003D6585" w:rsidRDefault="003D6585" w:rsidP="006E41A2">
      <w:pPr>
        <w:tabs>
          <w:tab w:val="left" w:pos="993"/>
        </w:tabs>
        <w:spacing w:after="0" w:line="240" w:lineRule="auto"/>
        <w:ind w:firstLine="567"/>
        <w:jc w:val="both"/>
        <w:rPr>
          <w:rFonts w:ascii="Times New Roman" w:eastAsia="Calibri" w:hAnsi="Times New Roman" w:cs="Times New Roman"/>
          <w:sz w:val="24"/>
          <w:szCs w:val="24"/>
          <w:lang w:eastAsia="en-US"/>
        </w:rPr>
      </w:pPr>
      <w:r w:rsidRPr="003D6585">
        <w:rPr>
          <w:rFonts w:ascii="Times New Roman" w:eastAsia="Calibri" w:hAnsi="Times New Roman" w:cs="Times New Roman"/>
          <w:sz w:val="24"/>
          <w:szCs w:val="24"/>
          <w:lang w:eastAsia="en-US"/>
        </w:rPr>
        <w:t>1)  Причины вносимых изменений;</w:t>
      </w:r>
    </w:p>
    <w:p w:rsidR="003D6585" w:rsidRPr="00ED5005" w:rsidRDefault="003D6585" w:rsidP="006E41A2">
      <w:pPr>
        <w:tabs>
          <w:tab w:val="left" w:pos="993"/>
        </w:tabs>
        <w:spacing w:after="0" w:line="240" w:lineRule="auto"/>
        <w:ind w:firstLine="567"/>
        <w:jc w:val="both"/>
        <w:rPr>
          <w:rFonts w:ascii="Times New Roman" w:eastAsia="Calibri" w:hAnsi="Times New Roman" w:cs="Times New Roman"/>
          <w:sz w:val="24"/>
          <w:szCs w:val="24"/>
          <w:lang w:eastAsia="en-US"/>
        </w:rPr>
      </w:pPr>
      <w:r w:rsidRPr="003D6585">
        <w:rPr>
          <w:rFonts w:ascii="Times New Roman" w:eastAsia="Calibri" w:hAnsi="Times New Roman" w:cs="Times New Roman"/>
          <w:sz w:val="24"/>
          <w:szCs w:val="24"/>
          <w:lang w:eastAsia="en-US"/>
        </w:rPr>
        <w:t xml:space="preserve">2) Экспертиза изменения доходной части бюджета </w:t>
      </w:r>
      <w:r w:rsidR="004506AE">
        <w:rPr>
          <w:rFonts w:ascii="Times New Roman" w:eastAsia="Calibri" w:hAnsi="Times New Roman" w:cs="Times New Roman"/>
          <w:sz w:val="24"/>
          <w:szCs w:val="24"/>
          <w:lang w:eastAsia="en-US"/>
        </w:rPr>
        <w:t>П</w:t>
      </w:r>
      <w:r w:rsidRPr="003D6585">
        <w:rPr>
          <w:rFonts w:ascii="Times New Roman" w:eastAsia="Calibri" w:hAnsi="Times New Roman" w:cs="Times New Roman"/>
          <w:sz w:val="24"/>
          <w:szCs w:val="24"/>
          <w:lang w:eastAsia="en-US"/>
        </w:rPr>
        <w:t>ГО на 202</w:t>
      </w:r>
      <w:r w:rsidR="0068790B">
        <w:rPr>
          <w:rFonts w:ascii="Times New Roman" w:eastAsia="Calibri" w:hAnsi="Times New Roman" w:cs="Times New Roman"/>
          <w:sz w:val="24"/>
          <w:szCs w:val="24"/>
          <w:lang w:eastAsia="en-US"/>
        </w:rPr>
        <w:t>5</w:t>
      </w:r>
      <w:r w:rsidR="00C61E99">
        <w:rPr>
          <w:rFonts w:ascii="Times New Roman" w:eastAsia="Calibri" w:hAnsi="Times New Roman" w:cs="Times New Roman"/>
          <w:sz w:val="24"/>
          <w:szCs w:val="24"/>
          <w:lang w:eastAsia="en-US"/>
        </w:rPr>
        <w:t>-202</w:t>
      </w:r>
      <w:r w:rsidR="0068790B">
        <w:rPr>
          <w:rFonts w:ascii="Times New Roman" w:eastAsia="Calibri" w:hAnsi="Times New Roman" w:cs="Times New Roman"/>
          <w:sz w:val="24"/>
          <w:szCs w:val="24"/>
          <w:lang w:eastAsia="en-US"/>
        </w:rPr>
        <w:t>7</w:t>
      </w:r>
      <w:r w:rsidRPr="003D6585">
        <w:rPr>
          <w:rFonts w:ascii="Times New Roman" w:eastAsia="Calibri" w:hAnsi="Times New Roman" w:cs="Times New Roman"/>
          <w:sz w:val="24"/>
          <w:szCs w:val="24"/>
          <w:lang w:eastAsia="en-US"/>
        </w:rPr>
        <w:t>год</w:t>
      </w:r>
      <w:r w:rsidR="00C61E99">
        <w:rPr>
          <w:rFonts w:ascii="Times New Roman" w:eastAsia="Calibri" w:hAnsi="Times New Roman" w:cs="Times New Roman"/>
          <w:sz w:val="24"/>
          <w:szCs w:val="24"/>
          <w:lang w:eastAsia="en-US"/>
        </w:rPr>
        <w:t>ы</w:t>
      </w:r>
      <w:r w:rsidR="00ED5005">
        <w:rPr>
          <w:rFonts w:ascii="Times New Roman" w:eastAsia="Calibri" w:hAnsi="Times New Roman" w:cs="Times New Roman"/>
          <w:sz w:val="24"/>
          <w:szCs w:val="24"/>
          <w:lang w:eastAsia="en-US"/>
        </w:rPr>
        <w:t>,</w:t>
      </w:r>
      <w:r w:rsidR="008107A8">
        <w:rPr>
          <w:rFonts w:ascii="Times New Roman" w:eastAsia="Calibri" w:hAnsi="Times New Roman" w:cs="Times New Roman"/>
          <w:sz w:val="24"/>
          <w:szCs w:val="24"/>
          <w:lang w:eastAsia="en-US"/>
        </w:rPr>
        <w:t xml:space="preserve"> </w:t>
      </w:r>
      <w:r w:rsidR="00ED5005" w:rsidRPr="00ED5005">
        <w:rPr>
          <w:rFonts w:ascii="Times New Roman" w:hAnsi="Times New Roman" w:cs="Times New Roman"/>
          <w:sz w:val="24"/>
          <w:szCs w:val="24"/>
        </w:rPr>
        <w:t>анализ обоснованности доходов бюджета Партизанского городского округа на 202</w:t>
      </w:r>
      <w:r w:rsidR="0068790B">
        <w:rPr>
          <w:rFonts w:ascii="Times New Roman" w:hAnsi="Times New Roman" w:cs="Times New Roman"/>
          <w:sz w:val="24"/>
          <w:szCs w:val="24"/>
        </w:rPr>
        <w:t>5</w:t>
      </w:r>
      <w:r w:rsidR="00ED5005" w:rsidRPr="00ED5005">
        <w:rPr>
          <w:rFonts w:ascii="Times New Roman" w:hAnsi="Times New Roman" w:cs="Times New Roman"/>
          <w:sz w:val="24"/>
          <w:szCs w:val="24"/>
        </w:rPr>
        <w:t xml:space="preserve"> год и на плановый период 202</w:t>
      </w:r>
      <w:r w:rsidR="0068790B">
        <w:rPr>
          <w:rFonts w:ascii="Times New Roman" w:hAnsi="Times New Roman" w:cs="Times New Roman"/>
          <w:sz w:val="24"/>
          <w:szCs w:val="24"/>
        </w:rPr>
        <w:t>6</w:t>
      </w:r>
      <w:r w:rsidR="00ED5005" w:rsidRPr="00ED5005">
        <w:rPr>
          <w:rFonts w:ascii="Times New Roman" w:hAnsi="Times New Roman" w:cs="Times New Roman"/>
          <w:sz w:val="24"/>
          <w:szCs w:val="24"/>
        </w:rPr>
        <w:t xml:space="preserve"> и 202</w:t>
      </w:r>
      <w:r w:rsidR="0068790B">
        <w:rPr>
          <w:rFonts w:ascii="Times New Roman" w:hAnsi="Times New Roman" w:cs="Times New Roman"/>
          <w:sz w:val="24"/>
          <w:szCs w:val="24"/>
        </w:rPr>
        <w:t>7</w:t>
      </w:r>
      <w:r w:rsidR="00ED5005" w:rsidRPr="00ED5005">
        <w:rPr>
          <w:rFonts w:ascii="Times New Roman" w:hAnsi="Times New Roman" w:cs="Times New Roman"/>
          <w:sz w:val="24"/>
          <w:szCs w:val="24"/>
        </w:rPr>
        <w:t xml:space="preserve"> годов</w:t>
      </w:r>
      <w:r w:rsidRPr="00ED5005">
        <w:rPr>
          <w:rFonts w:ascii="Times New Roman" w:eastAsia="Calibri" w:hAnsi="Times New Roman" w:cs="Times New Roman"/>
          <w:sz w:val="24"/>
          <w:szCs w:val="24"/>
          <w:lang w:eastAsia="en-US"/>
        </w:rPr>
        <w:t>;</w:t>
      </w:r>
    </w:p>
    <w:p w:rsidR="003D6585" w:rsidRPr="00ED5005" w:rsidRDefault="003D6585" w:rsidP="006E41A2">
      <w:pPr>
        <w:tabs>
          <w:tab w:val="left" w:pos="993"/>
        </w:tabs>
        <w:spacing w:after="0" w:line="240" w:lineRule="auto"/>
        <w:ind w:firstLine="567"/>
        <w:jc w:val="both"/>
        <w:rPr>
          <w:rFonts w:ascii="Times New Roman" w:eastAsia="Calibri" w:hAnsi="Times New Roman" w:cs="Times New Roman"/>
          <w:sz w:val="24"/>
          <w:szCs w:val="24"/>
          <w:lang w:eastAsia="en-US"/>
        </w:rPr>
      </w:pPr>
      <w:r w:rsidRPr="003D6585">
        <w:rPr>
          <w:rFonts w:ascii="Times New Roman" w:eastAsia="Calibri" w:hAnsi="Times New Roman" w:cs="Times New Roman"/>
          <w:sz w:val="24"/>
          <w:szCs w:val="24"/>
          <w:lang w:eastAsia="en-US"/>
        </w:rPr>
        <w:lastRenderedPageBreak/>
        <w:t>3)</w:t>
      </w:r>
      <w:r w:rsidR="008107A8">
        <w:rPr>
          <w:rFonts w:ascii="Times New Roman" w:eastAsia="Calibri" w:hAnsi="Times New Roman" w:cs="Times New Roman"/>
          <w:sz w:val="24"/>
          <w:szCs w:val="24"/>
          <w:lang w:eastAsia="en-US"/>
        </w:rPr>
        <w:t xml:space="preserve"> </w:t>
      </w:r>
      <w:r w:rsidRPr="003D6585">
        <w:rPr>
          <w:rFonts w:ascii="Times New Roman" w:eastAsia="Calibri" w:hAnsi="Times New Roman" w:cs="Times New Roman"/>
          <w:sz w:val="24"/>
          <w:szCs w:val="24"/>
          <w:lang w:eastAsia="en-US"/>
        </w:rPr>
        <w:t xml:space="preserve">Экспертиза изменения расходной части и дефицита бюджета </w:t>
      </w:r>
      <w:r w:rsidR="004506AE">
        <w:rPr>
          <w:rFonts w:ascii="Times New Roman" w:eastAsia="Calibri" w:hAnsi="Times New Roman" w:cs="Times New Roman"/>
          <w:sz w:val="24"/>
          <w:szCs w:val="24"/>
          <w:lang w:eastAsia="en-US"/>
        </w:rPr>
        <w:t>П</w:t>
      </w:r>
      <w:r w:rsidRPr="003D6585">
        <w:rPr>
          <w:rFonts w:ascii="Times New Roman" w:eastAsia="Calibri" w:hAnsi="Times New Roman" w:cs="Times New Roman"/>
          <w:sz w:val="24"/>
          <w:szCs w:val="24"/>
          <w:lang w:eastAsia="en-US"/>
        </w:rPr>
        <w:t>ГО на 202</w:t>
      </w:r>
      <w:r w:rsidR="0068790B">
        <w:rPr>
          <w:rFonts w:ascii="Times New Roman" w:eastAsia="Calibri" w:hAnsi="Times New Roman" w:cs="Times New Roman"/>
          <w:sz w:val="24"/>
          <w:szCs w:val="24"/>
          <w:lang w:eastAsia="en-US"/>
        </w:rPr>
        <w:t>5</w:t>
      </w:r>
      <w:r w:rsidR="008107A8">
        <w:rPr>
          <w:rFonts w:ascii="Times New Roman" w:eastAsia="Calibri" w:hAnsi="Times New Roman" w:cs="Times New Roman"/>
          <w:sz w:val="24"/>
          <w:szCs w:val="24"/>
          <w:lang w:eastAsia="en-US"/>
        </w:rPr>
        <w:t xml:space="preserve"> </w:t>
      </w:r>
      <w:r w:rsidR="00C61E99">
        <w:rPr>
          <w:rFonts w:ascii="Times New Roman" w:eastAsia="Calibri" w:hAnsi="Times New Roman" w:cs="Times New Roman"/>
          <w:sz w:val="24"/>
          <w:szCs w:val="24"/>
          <w:lang w:eastAsia="en-US"/>
        </w:rPr>
        <w:t>– 202</w:t>
      </w:r>
      <w:r w:rsidR="0068790B">
        <w:rPr>
          <w:rFonts w:ascii="Times New Roman" w:eastAsia="Calibri" w:hAnsi="Times New Roman" w:cs="Times New Roman"/>
          <w:sz w:val="24"/>
          <w:szCs w:val="24"/>
          <w:lang w:eastAsia="en-US"/>
        </w:rPr>
        <w:t>7</w:t>
      </w:r>
      <w:r w:rsidR="008107A8">
        <w:rPr>
          <w:rFonts w:ascii="Times New Roman" w:eastAsia="Calibri" w:hAnsi="Times New Roman" w:cs="Times New Roman"/>
          <w:sz w:val="24"/>
          <w:szCs w:val="24"/>
          <w:lang w:eastAsia="en-US"/>
        </w:rPr>
        <w:t xml:space="preserve"> </w:t>
      </w:r>
      <w:r w:rsidRPr="003D6585">
        <w:rPr>
          <w:rFonts w:ascii="Times New Roman" w:eastAsia="Calibri" w:hAnsi="Times New Roman" w:cs="Times New Roman"/>
          <w:sz w:val="24"/>
          <w:szCs w:val="24"/>
          <w:lang w:eastAsia="en-US"/>
        </w:rPr>
        <w:t>год</w:t>
      </w:r>
      <w:r w:rsidR="00C61E99">
        <w:rPr>
          <w:rFonts w:ascii="Times New Roman" w:eastAsia="Calibri" w:hAnsi="Times New Roman" w:cs="Times New Roman"/>
          <w:sz w:val="24"/>
          <w:szCs w:val="24"/>
          <w:lang w:eastAsia="en-US"/>
        </w:rPr>
        <w:t>ы</w:t>
      </w:r>
      <w:r w:rsidR="00ED5005">
        <w:rPr>
          <w:rFonts w:ascii="Times New Roman" w:eastAsia="Calibri" w:hAnsi="Times New Roman" w:cs="Times New Roman"/>
          <w:sz w:val="24"/>
          <w:szCs w:val="24"/>
          <w:lang w:eastAsia="en-US"/>
        </w:rPr>
        <w:t>,</w:t>
      </w:r>
      <w:r w:rsidR="008107A8">
        <w:rPr>
          <w:rFonts w:ascii="Times New Roman" w:eastAsia="Calibri" w:hAnsi="Times New Roman" w:cs="Times New Roman"/>
          <w:sz w:val="24"/>
          <w:szCs w:val="24"/>
          <w:lang w:eastAsia="en-US"/>
        </w:rPr>
        <w:t xml:space="preserve"> </w:t>
      </w:r>
      <w:r w:rsidR="00ED5005" w:rsidRPr="00ED5005">
        <w:rPr>
          <w:rFonts w:ascii="Times New Roman" w:hAnsi="Times New Roman" w:cs="Times New Roman"/>
          <w:sz w:val="24"/>
          <w:szCs w:val="24"/>
        </w:rPr>
        <w:t>анализ расходов бюджета Партизанского городского округа на 202</w:t>
      </w:r>
      <w:r w:rsidR="0068790B">
        <w:rPr>
          <w:rFonts w:ascii="Times New Roman" w:hAnsi="Times New Roman" w:cs="Times New Roman"/>
          <w:sz w:val="24"/>
          <w:szCs w:val="24"/>
        </w:rPr>
        <w:t>5</w:t>
      </w:r>
      <w:r w:rsidR="00ED5005" w:rsidRPr="00ED5005">
        <w:rPr>
          <w:rFonts w:ascii="Times New Roman" w:hAnsi="Times New Roman" w:cs="Times New Roman"/>
          <w:sz w:val="24"/>
          <w:szCs w:val="24"/>
        </w:rPr>
        <w:t xml:space="preserve"> год и на плановый период 202</w:t>
      </w:r>
      <w:r w:rsidR="0068790B">
        <w:rPr>
          <w:rFonts w:ascii="Times New Roman" w:hAnsi="Times New Roman" w:cs="Times New Roman"/>
          <w:sz w:val="24"/>
          <w:szCs w:val="24"/>
        </w:rPr>
        <w:t>6</w:t>
      </w:r>
      <w:r w:rsidR="00ED5005" w:rsidRPr="00ED5005">
        <w:rPr>
          <w:rFonts w:ascii="Times New Roman" w:hAnsi="Times New Roman" w:cs="Times New Roman"/>
          <w:sz w:val="24"/>
          <w:szCs w:val="24"/>
        </w:rPr>
        <w:t xml:space="preserve"> и 202</w:t>
      </w:r>
      <w:r w:rsidR="0068790B">
        <w:rPr>
          <w:rFonts w:ascii="Times New Roman" w:hAnsi="Times New Roman" w:cs="Times New Roman"/>
          <w:sz w:val="24"/>
          <w:szCs w:val="24"/>
        </w:rPr>
        <w:t>7 годы</w:t>
      </w:r>
      <w:r w:rsidR="00ED5005" w:rsidRPr="00ED5005">
        <w:rPr>
          <w:rFonts w:ascii="Times New Roman" w:hAnsi="Times New Roman" w:cs="Times New Roman"/>
          <w:sz w:val="24"/>
          <w:szCs w:val="24"/>
        </w:rPr>
        <w:t>, в разрезе разделов и подразделов функциональной классификации расходов</w:t>
      </w:r>
      <w:r w:rsidRPr="00ED5005">
        <w:rPr>
          <w:rFonts w:ascii="Times New Roman" w:eastAsia="Calibri" w:hAnsi="Times New Roman" w:cs="Times New Roman"/>
          <w:sz w:val="24"/>
          <w:szCs w:val="24"/>
          <w:lang w:eastAsia="en-US"/>
        </w:rPr>
        <w:t>;</w:t>
      </w:r>
    </w:p>
    <w:p w:rsidR="00ED5005" w:rsidRDefault="00ED5005" w:rsidP="006E41A2">
      <w:pPr>
        <w:pStyle w:val="aa"/>
        <w:shd w:val="clear" w:color="auto" w:fill="FFFFFF"/>
        <w:spacing w:before="0" w:beforeAutospacing="0" w:after="0" w:afterAutospacing="0"/>
        <w:ind w:firstLine="567"/>
        <w:jc w:val="both"/>
      </w:pPr>
      <w:r>
        <w:rPr>
          <w:rFonts w:eastAsia="Calibri"/>
          <w:lang w:eastAsia="en-US"/>
        </w:rPr>
        <w:t>4) О</w:t>
      </w:r>
      <w:r w:rsidRPr="00E34ABA">
        <w:t>ценка сбалансированности бюджета, предельного объема муниципального долга, предельного объема расходов на его обслуживание.</w:t>
      </w:r>
    </w:p>
    <w:p w:rsidR="003D6585" w:rsidRPr="003D6585" w:rsidRDefault="00ED5005" w:rsidP="006E41A2">
      <w:pPr>
        <w:tabs>
          <w:tab w:val="left" w:pos="1418"/>
        </w:tabs>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r w:rsidR="003D6585" w:rsidRPr="003D6585">
        <w:rPr>
          <w:rFonts w:ascii="Times New Roman" w:eastAsia="Calibri" w:hAnsi="Times New Roman" w:cs="Times New Roman"/>
          <w:sz w:val="24"/>
          <w:szCs w:val="24"/>
          <w:lang w:eastAsia="en-US"/>
        </w:rPr>
        <w:t>) Общий анализ представленных документов</w:t>
      </w:r>
      <w:r w:rsidR="004506AE">
        <w:rPr>
          <w:rFonts w:ascii="Times New Roman" w:eastAsia="Calibri" w:hAnsi="Times New Roman" w:cs="Times New Roman"/>
          <w:sz w:val="24"/>
          <w:szCs w:val="24"/>
          <w:lang w:eastAsia="en-US"/>
        </w:rPr>
        <w:t>, пояснений</w:t>
      </w:r>
      <w:r w:rsidR="003D6585" w:rsidRPr="003D6585">
        <w:rPr>
          <w:rFonts w:ascii="Times New Roman" w:eastAsia="Calibri" w:hAnsi="Times New Roman" w:cs="Times New Roman"/>
          <w:sz w:val="24"/>
          <w:szCs w:val="24"/>
          <w:lang w:eastAsia="en-US"/>
        </w:rPr>
        <w:t xml:space="preserve"> и изменений  приложений и текстовых статей. </w:t>
      </w:r>
    </w:p>
    <w:p w:rsidR="00717445" w:rsidRPr="00E34ABA" w:rsidRDefault="000239E5" w:rsidP="006E41A2">
      <w:pPr>
        <w:spacing w:after="120" w:line="240" w:lineRule="auto"/>
        <w:ind w:firstLine="567"/>
        <w:jc w:val="both"/>
        <w:rPr>
          <w:rFonts w:ascii="Times New Roman" w:hAnsi="Times New Roman" w:cs="Times New Roman"/>
          <w:sz w:val="24"/>
          <w:szCs w:val="24"/>
        </w:rPr>
      </w:pPr>
      <w:r w:rsidRPr="00ED5005">
        <w:rPr>
          <w:rFonts w:ascii="Times New Roman" w:hAnsi="Times New Roman" w:cs="Times New Roman"/>
          <w:b/>
          <w:sz w:val="24"/>
          <w:szCs w:val="24"/>
        </w:rPr>
        <w:t>Экспертно-аналитическое мероприятие проведено</w:t>
      </w:r>
      <w:r w:rsidRPr="00E34ABA">
        <w:rPr>
          <w:rFonts w:ascii="Times New Roman" w:hAnsi="Times New Roman" w:cs="Times New Roman"/>
          <w:sz w:val="24"/>
          <w:szCs w:val="24"/>
        </w:rPr>
        <w:t xml:space="preserve"> председателем</w:t>
      </w:r>
      <w:r w:rsidR="00FB4DF4">
        <w:rPr>
          <w:rFonts w:ascii="Times New Roman" w:hAnsi="Times New Roman" w:cs="Times New Roman"/>
          <w:sz w:val="24"/>
          <w:szCs w:val="24"/>
        </w:rPr>
        <w:t xml:space="preserve"> - </w:t>
      </w:r>
      <w:r w:rsidRPr="00E34ABA">
        <w:rPr>
          <w:rFonts w:ascii="Times New Roman" w:hAnsi="Times New Roman" w:cs="Times New Roman"/>
          <w:sz w:val="24"/>
          <w:szCs w:val="24"/>
        </w:rPr>
        <w:t>Житяйкиной Еленой Александровной</w:t>
      </w:r>
      <w:r w:rsidR="00ED5005">
        <w:rPr>
          <w:rFonts w:ascii="Times New Roman" w:hAnsi="Times New Roman" w:cs="Times New Roman"/>
          <w:sz w:val="24"/>
          <w:szCs w:val="24"/>
        </w:rPr>
        <w:t>,</w:t>
      </w:r>
      <w:r w:rsidR="008107A8">
        <w:rPr>
          <w:rFonts w:ascii="Times New Roman" w:hAnsi="Times New Roman" w:cs="Times New Roman"/>
          <w:sz w:val="24"/>
          <w:szCs w:val="24"/>
        </w:rPr>
        <w:t xml:space="preserve"> главным инспектором – Зориной Анной Евгеньевной </w:t>
      </w:r>
      <w:r w:rsidRPr="00E34ABA">
        <w:rPr>
          <w:rFonts w:ascii="Times New Roman" w:hAnsi="Times New Roman" w:cs="Times New Roman"/>
          <w:sz w:val="24"/>
          <w:szCs w:val="24"/>
        </w:rPr>
        <w:t xml:space="preserve">на основании </w:t>
      </w:r>
      <w:r w:rsidRPr="005824DC">
        <w:rPr>
          <w:rFonts w:ascii="Times New Roman" w:hAnsi="Times New Roman" w:cs="Times New Roman"/>
          <w:sz w:val="24"/>
          <w:szCs w:val="24"/>
        </w:rPr>
        <w:t>распоряжения</w:t>
      </w:r>
      <w:r w:rsidR="00FA54CA" w:rsidRPr="005824DC">
        <w:rPr>
          <w:rFonts w:ascii="Times New Roman" w:hAnsi="Times New Roman" w:cs="Times New Roman"/>
          <w:sz w:val="24"/>
          <w:szCs w:val="24"/>
        </w:rPr>
        <w:t xml:space="preserve"> от </w:t>
      </w:r>
      <w:r w:rsidR="003C559C">
        <w:rPr>
          <w:rFonts w:ascii="Times New Roman" w:hAnsi="Times New Roman" w:cs="Times New Roman"/>
          <w:sz w:val="24"/>
          <w:szCs w:val="24"/>
        </w:rPr>
        <w:t>10.09</w:t>
      </w:r>
      <w:r w:rsidR="00151F3F" w:rsidRPr="005824DC">
        <w:rPr>
          <w:rFonts w:ascii="Times New Roman" w:hAnsi="Times New Roman" w:cs="Times New Roman"/>
          <w:sz w:val="24"/>
          <w:szCs w:val="24"/>
        </w:rPr>
        <w:t>.202</w:t>
      </w:r>
      <w:r w:rsidR="0068790B">
        <w:rPr>
          <w:rFonts w:ascii="Times New Roman" w:hAnsi="Times New Roman" w:cs="Times New Roman"/>
          <w:sz w:val="24"/>
          <w:szCs w:val="24"/>
        </w:rPr>
        <w:t>5</w:t>
      </w:r>
      <w:r w:rsidR="00151F3F" w:rsidRPr="005824DC">
        <w:rPr>
          <w:rFonts w:ascii="Times New Roman" w:hAnsi="Times New Roman" w:cs="Times New Roman"/>
          <w:sz w:val="24"/>
          <w:szCs w:val="24"/>
        </w:rPr>
        <w:t xml:space="preserve"> №01-04/</w:t>
      </w:r>
      <w:r w:rsidR="003C559C">
        <w:rPr>
          <w:rFonts w:ascii="Times New Roman" w:hAnsi="Times New Roman" w:cs="Times New Roman"/>
          <w:sz w:val="24"/>
          <w:szCs w:val="24"/>
        </w:rPr>
        <w:t>93</w:t>
      </w:r>
      <w:r w:rsidR="00151F3F" w:rsidRPr="005824DC">
        <w:rPr>
          <w:rFonts w:ascii="Times New Roman" w:hAnsi="Times New Roman" w:cs="Times New Roman"/>
          <w:sz w:val="24"/>
          <w:szCs w:val="24"/>
        </w:rPr>
        <w:t>.</w:t>
      </w:r>
    </w:p>
    <w:p w:rsidR="00F72A2C" w:rsidRPr="00B26E3D" w:rsidRDefault="00F72A2C" w:rsidP="006E41A2">
      <w:pPr>
        <w:spacing w:after="0" w:line="240" w:lineRule="auto"/>
        <w:ind w:firstLine="567"/>
        <w:jc w:val="both"/>
        <w:rPr>
          <w:rFonts w:ascii="Times New Roman" w:eastAsia="Times New Roman" w:hAnsi="Times New Roman"/>
          <w:sz w:val="24"/>
          <w:szCs w:val="24"/>
        </w:rPr>
      </w:pPr>
      <w:r w:rsidRPr="00B26E3D">
        <w:rPr>
          <w:rFonts w:ascii="Times New Roman" w:eastAsia="Times New Roman" w:hAnsi="Times New Roman"/>
          <w:sz w:val="24"/>
          <w:szCs w:val="24"/>
        </w:rPr>
        <w:t xml:space="preserve">При проведении </w:t>
      </w:r>
      <w:r w:rsidR="00266EE9">
        <w:rPr>
          <w:rFonts w:ascii="Times New Roman" w:eastAsia="Times New Roman" w:hAnsi="Times New Roman"/>
          <w:sz w:val="24"/>
          <w:szCs w:val="24"/>
        </w:rPr>
        <w:t>экспертизы</w:t>
      </w:r>
      <w:r w:rsidRPr="00B26E3D">
        <w:rPr>
          <w:rFonts w:ascii="Times New Roman" w:eastAsia="Times New Roman" w:hAnsi="Times New Roman"/>
          <w:sz w:val="24"/>
          <w:szCs w:val="24"/>
        </w:rPr>
        <w:t xml:space="preserve"> использовались следующие нормативные правовые, правовые акты и</w:t>
      </w:r>
      <w:r w:rsidRPr="00B26E3D">
        <w:rPr>
          <w:rFonts w:ascii="Times New Roman" w:hAnsi="Times New Roman"/>
          <w:sz w:val="24"/>
          <w:szCs w:val="24"/>
        </w:rPr>
        <w:t xml:space="preserve"> распорядительные документы, регламентирующие процесс исполнения бюджета Партизанского городского округа, составления и представления бюджетной отчетности</w:t>
      </w:r>
      <w:r w:rsidRPr="00B26E3D">
        <w:rPr>
          <w:rFonts w:ascii="Times New Roman" w:eastAsia="Times New Roman" w:hAnsi="Times New Roman"/>
          <w:sz w:val="24"/>
          <w:szCs w:val="24"/>
        </w:rPr>
        <w:t>:</w:t>
      </w:r>
    </w:p>
    <w:p w:rsidR="00F72A2C" w:rsidRPr="00B26E3D" w:rsidRDefault="00F72A2C" w:rsidP="006E41A2">
      <w:pPr>
        <w:spacing w:after="0" w:line="240" w:lineRule="auto"/>
        <w:ind w:firstLine="567"/>
        <w:jc w:val="both"/>
        <w:rPr>
          <w:rFonts w:ascii="Times New Roman" w:eastAsia="Times New Roman" w:hAnsi="Times New Roman"/>
          <w:sz w:val="24"/>
          <w:szCs w:val="24"/>
        </w:rPr>
      </w:pPr>
      <w:r w:rsidRPr="00B26E3D">
        <w:rPr>
          <w:rFonts w:ascii="Times New Roman" w:eastAsia="Times New Roman" w:hAnsi="Times New Roman"/>
          <w:sz w:val="24"/>
          <w:szCs w:val="24"/>
        </w:rPr>
        <w:t>- Бюджетный кодекс Российской Федерации (далее – БК РФ);</w:t>
      </w:r>
    </w:p>
    <w:p w:rsidR="00F72A2C" w:rsidRPr="00B26E3D" w:rsidRDefault="00F72A2C" w:rsidP="006E41A2">
      <w:pPr>
        <w:spacing w:after="0" w:line="240" w:lineRule="auto"/>
        <w:ind w:firstLine="567"/>
        <w:jc w:val="both"/>
        <w:rPr>
          <w:rFonts w:ascii="Times New Roman" w:eastAsia="Times New Roman" w:hAnsi="Times New Roman"/>
          <w:sz w:val="24"/>
          <w:szCs w:val="24"/>
        </w:rPr>
      </w:pPr>
      <w:r w:rsidRPr="00B26E3D">
        <w:rPr>
          <w:rFonts w:ascii="Times New Roman" w:eastAsia="Times New Roman" w:hAnsi="Times New Roman"/>
          <w:sz w:val="24"/>
          <w:szCs w:val="24"/>
        </w:rPr>
        <w:t>- Гражданский Кодекс Российской Федерации;</w:t>
      </w:r>
    </w:p>
    <w:p w:rsidR="00F72A2C" w:rsidRPr="00B26E3D" w:rsidRDefault="00F72A2C" w:rsidP="006E41A2">
      <w:pPr>
        <w:spacing w:after="0" w:line="240" w:lineRule="auto"/>
        <w:ind w:firstLine="567"/>
        <w:jc w:val="both"/>
        <w:rPr>
          <w:rFonts w:ascii="Times New Roman" w:eastAsia="Times New Roman" w:hAnsi="Times New Roman"/>
          <w:sz w:val="24"/>
          <w:szCs w:val="24"/>
        </w:rPr>
      </w:pPr>
      <w:r w:rsidRPr="00B26E3D">
        <w:rPr>
          <w:rFonts w:ascii="Times New Roman" w:eastAsia="Times New Roman" w:hAnsi="Times New Roman"/>
          <w:sz w:val="24"/>
          <w:szCs w:val="24"/>
        </w:rPr>
        <w:t>- Трудовой кодекс Российской Федерации;</w:t>
      </w:r>
    </w:p>
    <w:p w:rsidR="00F72A2C" w:rsidRDefault="00F72A2C" w:rsidP="006E41A2">
      <w:pPr>
        <w:spacing w:after="0" w:line="240" w:lineRule="auto"/>
        <w:ind w:firstLine="567"/>
        <w:jc w:val="both"/>
        <w:rPr>
          <w:rFonts w:ascii="Times New Roman" w:eastAsia="Times New Roman" w:hAnsi="Times New Roman"/>
          <w:sz w:val="24"/>
          <w:szCs w:val="24"/>
        </w:rPr>
      </w:pPr>
      <w:r w:rsidRPr="00B26E3D">
        <w:rPr>
          <w:rFonts w:ascii="Times New Roman" w:eastAsia="Times New Roman" w:hAnsi="Times New Roman"/>
          <w:sz w:val="24"/>
          <w:szCs w:val="24"/>
        </w:rPr>
        <w:t>- Федеральный закон от 06.10.2013 года №131-ФЗ «Об общих принципах местного самоуправления в Российской Федерации» (с учетом изменений и дополнений);</w:t>
      </w:r>
    </w:p>
    <w:p w:rsidR="003C559C" w:rsidRPr="00B26E3D" w:rsidRDefault="003C559C" w:rsidP="006E41A2">
      <w:pPr>
        <w:spacing w:after="0" w:line="240" w:lineRule="auto"/>
        <w:ind w:firstLine="567"/>
        <w:jc w:val="both"/>
        <w:rPr>
          <w:rFonts w:ascii="Times New Roman" w:eastAsia="Times New Roman" w:hAnsi="Times New Roman"/>
          <w:sz w:val="24"/>
          <w:szCs w:val="24"/>
        </w:rPr>
      </w:pPr>
      <w:r w:rsidRPr="003C559C">
        <w:rPr>
          <w:rFonts w:ascii="Times New Roman" w:eastAsia="Times New Roman" w:hAnsi="Times New Roman"/>
          <w:sz w:val="24"/>
          <w:szCs w:val="24"/>
        </w:rPr>
        <w:t>- Федеральный закон от 20.03.2025 N 33-ФЗ "Об общих принципах организации местного самоуправления в единой системе публичной власти";</w:t>
      </w:r>
    </w:p>
    <w:p w:rsidR="00F72A2C" w:rsidRPr="00B26E3D" w:rsidRDefault="00F72A2C" w:rsidP="006E41A2">
      <w:pPr>
        <w:spacing w:after="0" w:line="240" w:lineRule="auto"/>
        <w:ind w:firstLine="567"/>
        <w:jc w:val="both"/>
        <w:rPr>
          <w:rFonts w:ascii="Times New Roman" w:eastAsia="Times New Roman" w:hAnsi="Times New Roman"/>
          <w:sz w:val="24"/>
          <w:szCs w:val="24"/>
        </w:rPr>
      </w:pPr>
      <w:r w:rsidRPr="00B26E3D">
        <w:rPr>
          <w:rFonts w:ascii="Times New Roman" w:eastAsia="Times New Roman" w:hAnsi="Times New Roman"/>
          <w:sz w:val="24"/>
          <w:szCs w:val="24"/>
        </w:rPr>
        <w:t>- Федеральный закон от 05.04.2013 №44-ФЗ «О контрактной системе в сфере закупок товаров, работ, услуг для обеспечения государственных и муниципальных нужд» (с учетом изменений и дополнений);</w:t>
      </w:r>
    </w:p>
    <w:p w:rsidR="00F72A2C" w:rsidRDefault="00F72A2C" w:rsidP="006E41A2">
      <w:pPr>
        <w:spacing w:after="0" w:line="240" w:lineRule="auto"/>
        <w:ind w:firstLine="567"/>
        <w:jc w:val="both"/>
        <w:rPr>
          <w:rFonts w:ascii="Times New Roman" w:eastAsia="Times New Roman" w:hAnsi="Times New Roman"/>
          <w:sz w:val="24"/>
          <w:szCs w:val="24"/>
        </w:rPr>
      </w:pPr>
      <w:r w:rsidRPr="00B26E3D">
        <w:rPr>
          <w:rFonts w:ascii="Times New Roman" w:eastAsia="Times New Roman" w:hAnsi="Times New Roman"/>
          <w:sz w:val="24"/>
          <w:szCs w:val="24"/>
        </w:rPr>
        <w:t xml:space="preserve">- Устав </w:t>
      </w:r>
      <w:r w:rsidR="002372DA">
        <w:rPr>
          <w:rFonts w:ascii="Times New Roman" w:hAnsi="Times New Roman" w:cs="Times New Roman"/>
          <w:bCs/>
          <w:sz w:val="24"/>
          <w:szCs w:val="24"/>
          <w:shd w:val="clear" w:color="auto" w:fill="FFFFFF"/>
        </w:rPr>
        <w:t>муниципального</w:t>
      </w:r>
      <w:r w:rsidR="002372DA" w:rsidRPr="00FB4DF4">
        <w:rPr>
          <w:rFonts w:ascii="Times New Roman" w:hAnsi="Times New Roman" w:cs="Times New Roman"/>
          <w:bCs/>
          <w:sz w:val="24"/>
          <w:szCs w:val="24"/>
          <w:shd w:val="clear" w:color="auto" w:fill="FFFFFF"/>
        </w:rPr>
        <w:t xml:space="preserve"> округа</w:t>
      </w:r>
      <w:r w:rsidR="002372DA">
        <w:rPr>
          <w:rFonts w:ascii="Times New Roman" w:hAnsi="Times New Roman" w:cs="Times New Roman"/>
          <w:bCs/>
          <w:sz w:val="24"/>
          <w:szCs w:val="24"/>
          <w:shd w:val="clear" w:color="auto" w:fill="FFFFFF"/>
        </w:rPr>
        <w:t xml:space="preserve"> город Партизанск</w:t>
      </w:r>
      <w:r w:rsidRPr="007B7CAE">
        <w:rPr>
          <w:rFonts w:ascii="Times New Roman" w:eastAsia="Times New Roman" w:hAnsi="Times New Roman"/>
          <w:sz w:val="24"/>
          <w:szCs w:val="24"/>
        </w:rPr>
        <w:t>;</w:t>
      </w:r>
    </w:p>
    <w:p w:rsidR="00FF08DF" w:rsidRDefault="00FF08DF" w:rsidP="006E41A2">
      <w:pPr>
        <w:tabs>
          <w:tab w:val="left" w:pos="3625"/>
        </w:tabs>
        <w:spacing w:after="0" w:line="240" w:lineRule="auto"/>
        <w:ind w:firstLine="567"/>
        <w:jc w:val="both"/>
        <w:rPr>
          <w:rFonts w:ascii="Times New Roman" w:hAnsi="Times New Roman" w:cs="Times New Roman"/>
          <w:sz w:val="24"/>
          <w:szCs w:val="24"/>
        </w:rPr>
      </w:pPr>
      <w:r w:rsidRPr="00FF08DF">
        <w:rPr>
          <w:rFonts w:ascii="Times New Roman" w:hAnsi="Times New Roman" w:cs="Times New Roman"/>
          <w:sz w:val="24"/>
          <w:szCs w:val="24"/>
        </w:rPr>
        <w:t xml:space="preserve">- Закон Приморского </w:t>
      </w:r>
      <w:r w:rsidRPr="00D43F68">
        <w:rPr>
          <w:rFonts w:ascii="Times New Roman" w:hAnsi="Times New Roman" w:cs="Times New Roman"/>
          <w:sz w:val="24"/>
          <w:szCs w:val="24"/>
        </w:rPr>
        <w:t xml:space="preserve">края </w:t>
      </w:r>
      <w:r w:rsidR="00D43F68" w:rsidRPr="00D43F68">
        <w:rPr>
          <w:rFonts w:ascii="Times New Roman" w:eastAsia="Calibri" w:hAnsi="Times New Roman" w:cs="Times New Roman"/>
          <w:sz w:val="24"/>
          <w:szCs w:val="24"/>
          <w:lang w:eastAsia="en-US"/>
        </w:rPr>
        <w:t xml:space="preserve">от 19.12.2024 № 692-КЗ </w:t>
      </w:r>
      <w:r w:rsidRPr="00D43F68">
        <w:rPr>
          <w:rFonts w:ascii="Times New Roman" w:hAnsi="Times New Roman" w:cs="Times New Roman"/>
          <w:sz w:val="24"/>
          <w:szCs w:val="24"/>
        </w:rPr>
        <w:t>«</w:t>
      </w:r>
      <w:r w:rsidRPr="00FF08DF">
        <w:rPr>
          <w:rFonts w:ascii="Times New Roman" w:hAnsi="Times New Roman" w:cs="Times New Roman"/>
          <w:sz w:val="24"/>
          <w:szCs w:val="24"/>
        </w:rPr>
        <w:t>О краевом бюджете на 202</w:t>
      </w:r>
      <w:r w:rsidR="00D43F68">
        <w:rPr>
          <w:rFonts w:ascii="Times New Roman" w:hAnsi="Times New Roman" w:cs="Times New Roman"/>
          <w:sz w:val="24"/>
          <w:szCs w:val="24"/>
        </w:rPr>
        <w:t>5</w:t>
      </w:r>
      <w:r w:rsidRPr="00FF08DF">
        <w:rPr>
          <w:rFonts w:ascii="Times New Roman" w:hAnsi="Times New Roman" w:cs="Times New Roman"/>
          <w:sz w:val="24"/>
          <w:szCs w:val="24"/>
        </w:rPr>
        <w:t xml:space="preserve"> год и плановый период 202</w:t>
      </w:r>
      <w:r w:rsidR="00D43F68">
        <w:rPr>
          <w:rFonts w:ascii="Times New Roman" w:hAnsi="Times New Roman" w:cs="Times New Roman"/>
          <w:sz w:val="24"/>
          <w:szCs w:val="24"/>
        </w:rPr>
        <w:t>6</w:t>
      </w:r>
      <w:r w:rsidRPr="00FF08DF">
        <w:rPr>
          <w:rFonts w:ascii="Times New Roman" w:hAnsi="Times New Roman" w:cs="Times New Roman"/>
          <w:sz w:val="24"/>
          <w:szCs w:val="24"/>
        </w:rPr>
        <w:t xml:space="preserve"> и 202</w:t>
      </w:r>
      <w:r w:rsidR="00D43F68">
        <w:rPr>
          <w:rFonts w:ascii="Times New Roman" w:hAnsi="Times New Roman" w:cs="Times New Roman"/>
          <w:sz w:val="24"/>
          <w:szCs w:val="24"/>
        </w:rPr>
        <w:t>7</w:t>
      </w:r>
      <w:r w:rsidRPr="00FF08DF">
        <w:rPr>
          <w:rFonts w:ascii="Times New Roman" w:hAnsi="Times New Roman" w:cs="Times New Roman"/>
          <w:sz w:val="24"/>
          <w:szCs w:val="24"/>
        </w:rPr>
        <w:t xml:space="preserve"> годов»;</w:t>
      </w:r>
    </w:p>
    <w:p w:rsidR="00F72A2C" w:rsidRPr="00B26E3D" w:rsidRDefault="00F72A2C" w:rsidP="006E41A2">
      <w:pPr>
        <w:tabs>
          <w:tab w:val="left" w:pos="3625"/>
        </w:tabs>
        <w:spacing w:after="0" w:line="240" w:lineRule="auto"/>
        <w:ind w:firstLine="567"/>
        <w:jc w:val="both"/>
        <w:rPr>
          <w:rFonts w:ascii="Times New Roman" w:eastAsia="Times New Roman" w:hAnsi="Times New Roman"/>
          <w:sz w:val="24"/>
          <w:szCs w:val="24"/>
        </w:rPr>
      </w:pPr>
      <w:r w:rsidRPr="007B7CAE">
        <w:rPr>
          <w:rFonts w:ascii="Times New Roman" w:eastAsia="Times New Roman" w:hAnsi="Times New Roman"/>
          <w:sz w:val="24"/>
          <w:szCs w:val="24"/>
        </w:rPr>
        <w:t xml:space="preserve">- </w:t>
      </w:r>
      <w:r w:rsidR="00236AD3" w:rsidRPr="00FB4DF4">
        <w:rPr>
          <w:rFonts w:ascii="Times New Roman" w:hAnsi="Times New Roman" w:cs="Times New Roman"/>
          <w:sz w:val="24"/>
          <w:szCs w:val="24"/>
        </w:rPr>
        <w:t xml:space="preserve">Решение </w:t>
      </w:r>
      <w:r w:rsidR="00236AD3">
        <w:rPr>
          <w:rFonts w:ascii="Times New Roman" w:hAnsi="Times New Roman" w:cs="Times New Roman"/>
          <w:sz w:val="24"/>
          <w:szCs w:val="24"/>
        </w:rPr>
        <w:t xml:space="preserve">Думы от </w:t>
      </w:r>
      <w:r w:rsidR="00D43F68">
        <w:rPr>
          <w:rFonts w:ascii="Times New Roman" w:eastAsia="Calibri" w:hAnsi="Times New Roman" w:cs="Times New Roman"/>
          <w:sz w:val="24"/>
          <w:szCs w:val="24"/>
        </w:rPr>
        <w:t>11</w:t>
      </w:r>
      <w:r w:rsidR="00236AD3">
        <w:rPr>
          <w:rFonts w:ascii="Times New Roman" w:eastAsia="Calibri" w:hAnsi="Times New Roman" w:cs="Times New Roman"/>
          <w:sz w:val="24"/>
          <w:szCs w:val="24"/>
        </w:rPr>
        <w:t>.12.202</w:t>
      </w:r>
      <w:r w:rsidR="00D43F68">
        <w:rPr>
          <w:rFonts w:ascii="Times New Roman" w:eastAsia="Calibri" w:hAnsi="Times New Roman" w:cs="Times New Roman"/>
          <w:sz w:val="24"/>
          <w:szCs w:val="24"/>
        </w:rPr>
        <w:t>4</w:t>
      </w:r>
      <w:r w:rsidR="00236AD3" w:rsidRPr="00FB4DF4">
        <w:rPr>
          <w:rFonts w:ascii="Times New Roman" w:eastAsia="Calibri" w:hAnsi="Times New Roman" w:cs="Times New Roman"/>
          <w:sz w:val="24"/>
          <w:szCs w:val="24"/>
        </w:rPr>
        <w:t xml:space="preserve"> № </w:t>
      </w:r>
      <w:r w:rsidR="00D43F68">
        <w:rPr>
          <w:rFonts w:ascii="Times New Roman" w:eastAsia="Calibri" w:hAnsi="Times New Roman" w:cs="Times New Roman"/>
          <w:sz w:val="24"/>
          <w:szCs w:val="24"/>
        </w:rPr>
        <w:t>171</w:t>
      </w:r>
      <w:r w:rsidR="00236AD3" w:rsidRPr="00FB4DF4">
        <w:rPr>
          <w:rFonts w:ascii="Times New Roman" w:eastAsia="Calibri" w:hAnsi="Times New Roman" w:cs="Times New Roman"/>
          <w:sz w:val="24"/>
          <w:szCs w:val="24"/>
        </w:rPr>
        <w:t>-Р</w:t>
      </w:r>
      <w:r w:rsidR="00236AD3" w:rsidRPr="00FB4DF4">
        <w:rPr>
          <w:rFonts w:ascii="Times New Roman" w:hAnsi="Times New Roman" w:cs="Times New Roman"/>
          <w:sz w:val="24"/>
          <w:szCs w:val="24"/>
        </w:rPr>
        <w:t xml:space="preserve"> «О бюджете Партизанского городского округа на 202</w:t>
      </w:r>
      <w:r w:rsidR="00D43F68">
        <w:rPr>
          <w:rFonts w:ascii="Times New Roman" w:hAnsi="Times New Roman" w:cs="Times New Roman"/>
          <w:sz w:val="24"/>
          <w:szCs w:val="24"/>
        </w:rPr>
        <w:t>5</w:t>
      </w:r>
      <w:r w:rsidR="00236AD3" w:rsidRPr="00FB4DF4">
        <w:rPr>
          <w:rFonts w:ascii="Times New Roman" w:hAnsi="Times New Roman" w:cs="Times New Roman"/>
          <w:sz w:val="24"/>
          <w:szCs w:val="24"/>
        </w:rPr>
        <w:t xml:space="preserve"> год и на плановый период 202</w:t>
      </w:r>
      <w:r w:rsidR="00D43F68">
        <w:rPr>
          <w:rFonts w:ascii="Times New Roman" w:hAnsi="Times New Roman" w:cs="Times New Roman"/>
          <w:sz w:val="24"/>
          <w:szCs w:val="24"/>
        </w:rPr>
        <w:t>6</w:t>
      </w:r>
      <w:r w:rsidR="00236AD3" w:rsidRPr="00FB4DF4">
        <w:rPr>
          <w:rFonts w:ascii="Times New Roman" w:hAnsi="Times New Roman" w:cs="Times New Roman"/>
          <w:sz w:val="24"/>
          <w:szCs w:val="24"/>
        </w:rPr>
        <w:t xml:space="preserve"> и 202</w:t>
      </w:r>
      <w:r w:rsidR="00D43F68">
        <w:rPr>
          <w:rFonts w:ascii="Times New Roman" w:hAnsi="Times New Roman" w:cs="Times New Roman"/>
          <w:sz w:val="24"/>
          <w:szCs w:val="24"/>
        </w:rPr>
        <w:t>7</w:t>
      </w:r>
      <w:r w:rsidR="00236AD3" w:rsidRPr="00FB4DF4">
        <w:rPr>
          <w:rFonts w:ascii="Times New Roman" w:hAnsi="Times New Roman" w:cs="Times New Roman"/>
          <w:sz w:val="24"/>
          <w:szCs w:val="24"/>
        </w:rPr>
        <w:t xml:space="preserve"> годов»</w:t>
      </w:r>
      <w:r w:rsidRPr="00B26E3D">
        <w:rPr>
          <w:rFonts w:ascii="Times New Roman" w:eastAsia="Times New Roman" w:hAnsi="Times New Roman"/>
          <w:sz w:val="24"/>
          <w:szCs w:val="24"/>
        </w:rPr>
        <w:t>;</w:t>
      </w:r>
    </w:p>
    <w:p w:rsidR="00F72A2C" w:rsidRPr="00B26E3D" w:rsidRDefault="00F72A2C" w:rsidP="006E41A2">
      <w:pPr>
        <w:spacing w:after="0" w:line="240" w:lineRule="auto"/>
        <w:ind w:firstLine="567"/>
        <w:jc w:val="both"/>
        <w:rPr>
          <w:rFonts w:ascii="Times New Roman" w:eastAsia="Times New Roman" w:hAnsi="Times New Roman"/>
          <w:sz w:val="24"/>
          <w:szCs w:val="24"/>
        </w:rPr>
      </w:pPr>
      <w:r w:rsidRPr="00B26E3D">
        <w:rPr>
          <w:rFonts w:ascii="Times New Roman" w:eastAsia="Times New Roman" w:hAnsi="Times New Roman"/>
          <w:sz w:val="24"/>
          <w:szCs w:val="24"/>
        </w:rPr>
        <w:t>- Решение Думы Партизанского городского округа от 27.03.2015 №163-Р (с изменени</w:t>
      </w:r>
      <w:r>
        <w:rPr>
          <w:rFonts w:ascii="Times New Roman" w:eastAsia="Times New Roman" w:hAnsi="Times New Roman"/>
          <w:sz w:val="24"/>
          <w:szCs w:val="24"/>
        </w:rPr>
        <w:t>ями</w:t>
      </w:r>
      <w:r w:rsidRPr="00B26E3D">
        <w:rPr>
          <w:rFonts w:ascii="Times New Roman" w:eastAsia="Times New Roman" w:hAnsi="Times New Roman"/>
          <w:sz w:val="24"/>
          <w:szCs w:val="24"/>
        </w:rPr>
        <w:t xml:space="preserve"> и дополнений)</w:t>
      </w:r>
      <w:r>
        <w:rPr>
          <w:rFonts w:ascii="Times New Roman" w:eastAsia="Times New Roman" w:hAnsi="Times New Roman"/>
          <w:sz w:val="24"/>
          <w:szCs w:val="24"/>
        </w:rPr>
        <w:t xml:space="preserve"> «</w:t>
      </w:r>
      <w:r w:rsidRPr="00B26E3D">
        <w:rPr>
          <w:rFonts w:ascii="Times New Roman" w:eastAsia="Times New Roman" w:hAnsi="Times New Roman"/>
          <w:sz w:val="24"/>
          <w:szCs w:val="24"/>
        </w:rPr>
        <w:t>Положение о бюджетном процессе в Партизанском городском округе</w:t>
      </w:r>
      <w:r>
        <w:rPr>
          <w:rFonts w:ascii="Times New Roman" w:eastAsia="Times New Roman" w:hAnsi="Times New Roman"/>
          <w:sz w:val="24"/>
          <w:szCs w:val="24"/>
        </w:rPr>
        <w:t>»</w:t>
      </w:r>
      <w:r w:rsidRPr="00B26E3D">
        <w:rPr>
          <w:rFonts w:ascii="Times New Roman" w:eastAsia="Times New Roman" w:hAnsi="Times New Roman"/>
          <w:sz w:val="24"/>
          <w:szCs w:val="24"/>
        </w:rPr>
        <w:t>;</w:t>
      </w:r>
    </w:p>
    <w:p w:rsidR="00F72A2C" w:rsidRPr="00B26E3D" w:rsidRDefault="00F72A2C" w:rsidP="006E41A2">
      <w:pPr>
        <w:spacing w:after="0" w:line="240" w:lineRule="auto"/>
        <w:ind w:firstLine="567"/>
        <w:jc w:val="both"/>
        <w:rPr>
          <w:rFonts w:ascii="Times New Roman" w:hAnsi="Times New Roman"/>
          <w:sz w:val="24"/>
          <w:szCs w:val="24"/>
        </w:rPr>
      </w:pPr>
      <w:r w:rsidRPr="00B26E3D">
        <w:rPr>
          <w:rFonts w:ascii="Times New Roman" w:eastAsia="Times New Roman" w:hAnsi="Times New Roman"/>
          <w:sz w:val="24"/>
          <w:szCs w:val="24"/>
        </w:rPr>
        <w:t>-</w:t>
      </w:r>
      <w:r w:rsidRPr="00B26E3D">
        <w:rPr>
          <w:rFonts w:ascii="Times New Roman" w:hAnsi="Times New Roman"/>
          <w:sz w:val="24"/>
          <w:szCs w:val="24"/>
        </w:rPr>
        <w:t xml:space="preserve"> муниципальные и ведомственные программы Партизанского городского округа, утвержденные местной администрацией, реализация которых предусмотрена в течение текущего финансового года; </w:t>
      </w:r>
    </w:p>
    <w:p w:rsidR="00D43F68" w:rsidRPr="00D43F68" w:rsidRDefault="00266EE9" w:rsidP="006E41A2">
      <w:pPr>
        <w:pStyle w:val="af6"/>
        <w:tabs>
          <w:tab w:val="left" w:pos="993"/>
        </w:tabs>
        <w:spacing w:after="0"/>
        <w:ind w:left="0" w:firstLine="567"/>
        <w:jc w:val="both"/>
      </w:pPr>
      <w:r>
        <w:t xml:space="preserve">- </w:t>
      </w:r>
      <w:r w:rsidR="00D43F68" w:rsidRPr="00D43F68">
        <w:t>Постановление Правительства Приморского края от 14.01.2025 № 49-пп</w:t>
      </w:r>
      <w:r w:rsidR="00D43F68">
        <w:t xml:space="preserve">, №50-пп, от </w:t>
      </w:r>
      <w:r w:rsidR="00D43F68" w:rsidRPr="00D43F68">
        <w:t>12.02.2025 № 113-пп;</w:t>
      </w:r>
    </w:p>
    <w:p w:rsidR="00D43F68" w:rsidRDefault="00D43F68" w:rsidP="006E41A2">
      <w:pPr>
        <w:pStyle w:val="af6"/>
        <w:spacing w:after="0"/>
        <w:ind w:left="0" w:firstLine="567"/>
        <w:jc w:val="both"/>
      </w:pPr>
      <w:r>
        <w:t>- проект</w:t>
      </w:r>
      <w:r w:rsidRPr="00D43F68">
        <w:t xml:space="preserve"> Закона Приморского края «О внесении изменений в Закон Приморского края «О краевом бюджете на 2025 год и плановый период 2026 и 2027 годов»</w:t>
      </w:r>
      <w:r>
        <w:t>;</w:t>
      </w:r>
    </w:p>
    <w:p w:rsidR="00D43F68" w:rsidRPr="00D43F68" w:rsidRDefault="00D43F68" w:rsidP="006E41A2">
      <w:pPr>
        <w:pStyle w:val="af6"/>
        <w:spacing w:after="0"/>
        <w:ind w:left="0" w:firstLine="567"/>
        <w:jc w:val="both"/>
      </w:pPr>
      <w:r>
        <w:t>- приказы Финансового управления администрации муниципального округа;</w:t>
      </w:r>
    </w:p>
    <w:p w:rsidR="00ED5005" w:rsidRDefault="00ED5005" w:rsidP="006E41A2">
      <w:pPr>
        <w:spacing w:after="0" w:line="240" w:lineRule="auto"/>
        <w:ind w:firstLine="567"/>
        <w:jc w:val="both"/>
        <w:rPr>
          <w:rFonts w:ascii="Times New Roman" w:eastAsia="Times New Roman" w:hAnsi="Times New Roman"/>
          <w:sz w:val="24"/>
          <w:szCs w:val="24"/>
        </w:rPr>
      </w:pPr>
      <w:r w:rsidRPr="00D43F68">
        <w:rPr>
          <w:rFonts w:ascii="Times New Roman" w:eastAsia="Times New Roman" w:hAnsi="Times New Roman"/>
          <w:sz w:val="24"/>
          <w:szCs w:val="24"/>
        </w:rPr>
        <w:t>- иные нормативно правовые акты.</w:t>
      </w:r>
    </w:p>
    <w:p w:rsidR="00D43F68" w:rsidRPr="00D43F68" w:rsidRDefault="00D43F68" w:rsidP="006E41A2">
      <w:pPr>
        <w:spacing w:after="0" w:line="240" w:lineRule="auto"/>
        <w:ind w:firstLine="567"/>
        <w:jc w:val="both"/>
        <w:rPr>
          <w:rFonts w:ascii="Times New Roman" w:eastAsia="Times New Roman" w:hAnsi="Times New Roman"/>
          <w:sz w:val="24"/>
          <w:szCs w:val="24"/>
        </w:rPr>
      </w:pPr>
    </w:p>
    <w:p w:rsidR="00F72A2C" w:rsidRPr="00B26E3D" w:rsidRDefault="00447431" w:rsidP="006E41A2">
      <w:pPr>
        <w:spacing w:after="120" w:line="240" w:lineRule="auto"/>
        <w:ind w:firstLine="567"/>
        <w:contextualSpacing/>
        <w:jc w:val="both"/>
        <w:rPr>
          <w:rFonts w:ascii="Times New Roman" w:eastAsia="Times New Roman" w:hAnsi="Times New Roman"/>
          <w:sz w:val="24"/>
          <w:szCs w:val="24"/>
        </w:rPr>
      </w:pPr>
      <w:r w:rsidRPr="00E34ABA">
        <w:rPr>
          <w:rFonts w:ascii="Times New Roman" w:hAnsi="Times New Roman" w:cs="Times New Roman"/>
          <w:sz w:val="24"/>
          <w:szCs w:val="24"/>
        </w:rPr>
        <w:t>При подготовке заключения Контрольно-счетной палатой, также использовались результаты экспертно-аналитических мероприятий</w:t>
      </w:r>
      <w:r w:rsidR="00F72A2C" w:rsidRPr="00B26E3D">
        <w:rPr>
          <w:rFonts w:ascii="Times New Roman" w:eastAsia="Times New Roman" w:hAnsi="Times New Roman"/>
          <w:sz w:val="24"/>
          <w:szCs w:val="24"/>
        </w:rPr>
        <w:t xml:space="preserve">, </w:t>
      </w:r>
      <w:r>
        <w:rPr>
          <w:rFonts w:ascii="Times New Roman" w:eastAsia="Times New Roman" w:hAnsi="Times New Roman"/>
          <w:sz w:val="24"/>
          <w:szCs w:val="24"/>
        </w:rPr>
        <w:t xml:space="preserve">материалы бюджетных комиссий, </w:t>
      </w:r>
      <w:r w:rsidR="00F72A2C" w:rsidRPr="00B26E3D">
        <w:rPr>
          <w:rFonts w:ascii="Times New Roman" w:eastAsia="Times New Roman" w:hAnsi="Times New Roman"/>
          <w:sz w:val="24"/>
          <w:szCs w:val="24"/>
        </w:rPr>
        <w:t>другие материалы.</w:t>
      </w:r>
    </w:p>
    <w:p w:rsidR="00FA54CA" w:rsidRPr="00E34ABA" w:rsidRDefault="00FA54CA" w:rsidP="006E41A2">
      <w:pPr>
        <w:pStyle w:val="a3"/>
        <w:numPr>
          <w:ilvl w:val="0"/>
          <w:numId w:val="1"/>
        </w:numPr>
        <w:tabs>
          <w:tab w:val="left" w:pos="142"/>
          <w:tab w:val="left" w:pos="426"/>
          <w:tab w:val="left" w:pos="709"/>
          <w:tab w:val="left" w:pos="1134"/>
          <w:tab w:val="left" w:pos="1701"/>
          <w:tab w:val="left" w:pos="2127"/>
          <w:tab w:val="left" w:pos="3119"/>
          <w:tab w:val="left" w:pos="3828"/>
        </w:tabs>
        <w:spacing w:after="120" w:line="240" w:lineRule="auto"/>
        <w:ind w:left="0" w:firstLine="567"/>
        <w:jc w:val="center"/>
        <w:rPr>
          <w:rFonts w:ascii="Times New Roman" w:hAnsi="Times New Roman" w:cs="Times New Roman"/>
          <w:b/>
          <w:sz w:val="24"/>
          <w:szCs w:val="24"/>
        </w:rPr>
      </w:pPr>
      <w:r w:rsidRPr="00E34ABA">
        <w:rPr>
          <w:rFonts w:ascii="Times New Roman" w:hAnsi="Times New Roman" w:cs="Times New Roman"/>
          <w:b/>
          <w:sz w:val="24"/>
          <w:szCs w:val="24"/>
        </w:rPr>
        <w:t>Общие положения</w:t>
      </w:r>
    </w:p>
    <w:p w:rsidR="004536D0" w:rsidRPr="004536D0" w:rsidRDefault="004536D0" w:rsidP="006E41A2">
      <w:pPr>
        <w:shd w:val="clear" w:color="auto" w:fill="FFFFFF"/>
        <w:spacing w:after="0" w:line="240" w:lineRule="auto"/>
        <w:ind w:firstLine="567"/>
        <w:jc w:val="both"/>
        <w:rPr>
          <w:sz w:val="24"/>
          <w:szCs w:val="24"/>
        </w:rPr>
      </w:pPr>
      <w:r w:rsidRPr="004536D0">
        <w:rPr>
          <w:rFonts w:ascii="Times New Roman" w:hAnsi="Times New Roman" w:cs="Times New Roman"/>
          <w:sz w:val="24"/>
          <w:szCs w:val="24"/>
        </w:rPr>
        <w:t>Решение «О бюджете Партизанского городского округа на 202</w:t>
      </w:r>
      <w:r w:rsidR="00CA1A3C">
        <w:rPr>
          <w:rFonts w:ascii="Times New Roman" w:hAnsi="Times New Roman" w:cs="Times New Roman"/>
          <w:sz w:val="24"/>
          <w:szCs w:val="24"/>
        </w:rPr>
        <w:t>5</w:t>
      </w:r>
      <w:r w:rsidRPr="004536D0">
        <w:rPr>
          <w:rFonts w:ascii="Times New Roman" w:hAnsi="Times New Roman" w:cs="Times New Roman"/>
          <w:sz w:val="24"/>
          <w:szCs w:val="24"/>
        </w:rPr>
        <w:t xml:space="preserve"> год и на плановый период 202</w:t>
      </w:r>
      <w:r w:rsidR="00CA1A3C">
        <w:rPr>
          <w:rFonts w:ascii="Times New Roman" w:hAnsi="Times New Roman" w:cs="Times New Roman"/>
          <w:sz w:val="24"/>
          <w:szCs w:val="24"/>
        </w:rPr>
        <w:t>6</w:t>
      </w:r>
      <w:r w:rsidRPr="004536D0">
        <w:rPr>
          <w:rFonts w:ascii="Times New Roman" w:hAnsi="Times New Roman" w:cs="Times New Roman"/>
          <w:sz w:val="24"/>
          <w:szCs w:val="24"/>
        </w:rPr>
        <w:t xml:space="preserve"> и 202</w:t>
      </w:r>
      <w:r w:rsidR="00CA1A3C">
        <w:rPr>
          <w:rFonts w:ascii="Times New Roman" w:hAnsi="Times New Roman" w:cs="Times New Roman"/>
          <w:sz w:val="24"/>
          <w:szCs w:val="24"/>
        </w:rPr>
        <w:t>7</w:t>
      </w:r>
      <w:r w:rsidRPr="004536D0">
        <w:rPr>
          <w:rFonts w:ascii="Times New Roman" w:hAnsi="Times New Roman" w:cs="Times New Roman"/>
          <w:sz w:val="24"/>
          <w:szCs w:val="24"/>
        </w:rPr>
        <w:t xml:space="preserve"> годов» принято </w:t>
      </w:r>
      <w:r w:rsidRPr="004536D0">
        <w:rPr>
          <w:rFonts w:ascii="Times New Roman" w:eastAsia="Calibri" w:hAnsi="Times New Roman" w:cs="Times New Roman"/>
          <w:sz w:val="24"/>
          <w:szCs w:val="24"/>
        </w:rPr>
        <w:t xml:space="preserve">Думой Партизанского городского округа </w:t>
      </w:r>
      <w:r w:rsidR="00CA1A3C">
        <w:rPr>
          <w:rFonts w:ascii="Times New Roman" w:eastAsia="Calibri" w:hAnsi="Times New Roman" w:cs="Times New Roman"/>
          <w:sz w:val="24"/>
          <w:szCs w:val="24"/>
        </w:rPr>
        <w:t>11</w:t>
      </w:r>
      <w:r w:rsidRPr="004536D0">
        <w:rPr>
          <w:rFonts w:ascii="Times New Roman" w:eastAsia="Calibri" w:hAnsi="Times New Roman" w:cs="Times New Roman"/>
          <w:sz w:val="24"/>
          <w:szCs w:val="24"/>
        </w:rPr>
        <w:t>.12.202</w:t>
      </w:r>
      <w:r w:rsidR="00CA1A3C">
        <w:rPr>
          <w:rFonts w:ascii="Times New Roman" w:eastAsia="Calibri" w:hAnsi="Times New Roman" w:cs="Times New Roman"/>
          <w:sz w:val="24"/>
          <w:szCs w:val="24"/>
        </w:rPr>
        <w:t>4</w:t>
      </w:r>
      <w:r w:rsidRPr="004536D0">
        <w:rPr>
          <w:rFonts w:ascii="Times New Roman" w:eastAsia="Calibri" w:hAnsi="Times New Roman" w:cs="Times New Roman"/>
          <w:sz w:val="24"/>
          <w:szCs w:val="24"/>
        </w:rPr>
        <w:t xml:space="preserve">, изменения </w:t>
      </w:r>
      <w:r w:rsidR="00D826D3">
        <w:rPr>
          <w:rFonts w:ascii="Times New Roman" w:eastAsia="Calibri" w:hAnsi="Times New Roman" w:cs="Times New Roman"/>
          <w:sz w:val="24"/>
          <w:szCs w:val="24"/>
        </w:rPr>
        <w:t xml:space="preserve">в бюджет </w:t>
      </w:r>
      <w:r w:rsidRPr="004536D0">
        <w:rPr>
          <w:rFonts w:ascii="Times New Roman" w:eastAsia="Calibri" w:hAnsi="Times New Roman" w:cs="Times New Roman"/>
          <w:sz w:val="24"/>
          <w:szCs w:val="24"/>
        </w:rPr>
        <w:t xml:space="preserve">вносятся </w:t>
      </w:r>
      <w:r w:rsidR="00D2126D">
        <w:rPr>
          <w:rFonts w:ascii="Times New Roman" w:eastAsia="Calibri" w:hAnsi="Times New Roman" w:cs="Times New Roman"/>
          <w:sz w:val="24"/>
          <w:szCs w:val="24"/>
        </w:rPr>
        <w:t>четвертый</w:t>
      </w:r>
      <w:r w:rsidR="00D826D3">
        <w:rPr>
          <w:rFonts w:ascii="Times New Roman" w:eastAsia="Calibri" w:hAnsi="Times New Roman" w:cs="Times New Roman"/>
          <w:sz w:val="24"/>
          <w:szCs w:val="24"/>
        </w:rPr>
        <w:t xml:space="preserve"> раз</w:t>
      </w:r>
      <w:r w:rsidRPr="004536D0">
        <w:rPr>
          <w:rFonts w:ascii="Times New Roman" w:eastAsia="Calibri" w:hAnsi="Times New Roman" w:cs="Times New Roman"/>
          <w:sz w:val="24"/>
          <w:szCs w:val="24"/>
        </w:rPr>
        <w:t>.</w:t>
      </w:r>
    </w:p>
    <w:p w:rsidR="00ED5005" w:rsidRPr="00E34ABA" w:rsidRDefault="00ED5005" w:rsidP="006E41A2">
      <w:pPr>
        <w:spacing w:after="0" w:line="240" w:lineRule="auto"/>
        <w:ind w:firstLine="567"/>
        <w:jc w:val="both"/>
        <w:rPr>
          <w:rStyle w:val="afb"/>
          <w:rFonts w:ascii="Times New Roman" w:hAnsi="Times New Roman"/>
          <w:sz w:val="24"/>
          <w:szCs w:val="24"/>
        </w:rPr>
      </w:pPr>
      <w:r w:rsidRPr="00E34ABA">
        <w:rPr>
          <w:rStyle w:val="afb"/>
          <w:rFonts w:ascii="Times New Roman" w:hAnsi="Times New Roman"/>
          <w:sz w:val="24"/>
          <w:szCs w:val="24"/>
        </w:rPr>
        <w:t xml:space="preserve">Проект поступил в Контрольно-счетную палату </w:t>
      </w:r>
      <w:r w:rsidR="00D2126D">
        <w:rPr>
          <w:rStyle w:val="afb"/>
          <w:rFonts w:ascii="Times New Roman" w:hAnsi="Times New Roman"/>
          <w:sz w:val="24"/>
          <w:szCs w:val="24"/>
        </w:rPr>
        <w:t>10.09</w:t>
      </w:r>
      <w:r w:rsidRPr="00E34ABA">
        <w:rPr>
          <w:rStyle w:val="afb"/>
          <w:rFonts w:ascii="Times New Roman" w:hAnsi="Times New Roman"/>
          <w:sz w:val="24"/>
          <w:szCs w:val="24"/>
        </w:rPr>
        <w:t>.202</w:t>
      </w:r>
      <w:r w:rsidR="00CA1A3C">
        <w:rPr>
          <w:rStyle w:val="afb"/>
          <w:rFonts w:ascii="Times New Roman" w:hAnsi="Times New Roman"/>
          <w:sz w:val="24"/>
          <w:szCs w:val="24"/>
        </w:rPr>
        <w:t>5</w:t>
      </w:r>
      <w:r w:rsidRPr="00E34ABA">
        <w:rPr>
          <w:rStyle w:val="afb"/>
          <w:rFonts w:ascii="Times New Roman" w:hAnsi="Times New Roman"/>
          <w:sz w:val="24"/>
          <w:szCs w:val="24"/>
        </w:rPr>
        <w:t xml:space="preserve">, с сопроводительным письмом от </w:t>
      </w:r>
      <w:r w:rsidR="00D2126D">
        <w:rPr>
          <w:rStyle w:val="afb"/>
          <w:rFonts w:ascii="Times New Roman" w:hAnsi="Times New Roman"/>
          <w:sz w:val="24"/>
          <w:szCs w:val="24"/>
        </w:rPr>
        <w:t>10.09</w:t>
      </w:r>
      <w:r w:rsidRPr="00E34ABA">
        <w:rPr>
          <w:rStyle w:val="afb"/>
          <w:rFonts w:ascii="Times New Roman" w:hAnsi="Times New Roman"/>
          <w:sz w:val="24"/>
          <w:szCs w:val="24"/>
        </w:rPr>
        <w:t>.202</w:t>
      </w:r>
      <w:r w:rsidR="00CA1A3C">
        <w:rPr>
          <w:rStyle w:val="afb"/>
          <w:rFonts w:ascii="Times New Roman" w:hAnsi="Times New Roman"/>
          <w:sz w:val="24"/>
          <w:szCs w:val="24"/>
        </w:rPr>
        <w:t>5</w:t>
      </w:r>
      <w:r w:rsidRPr="00E34ABA">
        <w:rPr>
          <w:rStyle w:val="afb"/>
          <w:rFonts w:ascii="Times New Roman" w:hAnsi="Times New Roman"/>
          <w:sz w:val="24"/>
          <w:szCs w:val="24"/>
        </w:rPr>
        <w:t xml:space="preserve"> №1.2-02-9/</w:t>
      </w:r>
      <w:r w:rsidR="00D2126D">
        <w:rPr>
          <w:rStyle w:val="afb"/>
          <w:rFonts w:ascii="Times New Roman" w:hAnsi="Times New Roman"/>
          <w:sz w:val="24"/>
          <w:szCs w:val="24"/>
        </w:rPr>
        <w:t>5851</w:t>
      </w:r>
      <w:r w:rsidRPr="00E34ABA">
        <w:rPr>
          <w:rStyle w:val="afb"/>
          <w:rFonts w:ascii="Times New Roman" w:hAnsi="Times New Roman"/>
          <w:sz w:val="24"/>
          <w:szCs w:val="24"/>
        </w:rPr>
        <w:t xml:space="preserve">. </w:t>
      </w:r>
    </w:p>
    <w:p w:rsidR="00ED5005" w:rsidRPr="00E34ABA" w:rsidRDefault="00ED5005" w:rsidP="006E41A2">
      <w:pPr>
        <w:spacing w:after="0" w:line="240" w:lineRule="auto"/>
        <w:ind w:firstLine="567"/>
        <w:jc w:val="both"/>
        <w:rPr>
          <w:rStyle w:val="afb"/>
          <w:rFonts w:ascii="Times New Roman" w:hAnsi="Times New Roman"/>
          <w:sz w:val="24"/>
          <w:szCs w:val="24"/>
        </w:rPr>
      </w:pPr>
      <w:r w:rsidRPr="00E34ABA">
        <w:rPr>
          <w:rStyle w:val="afb"/>
          <w:rFonts w:ascii="Times New Roman" w:hAnsi="Times New Roman"/>
          <w:sz w:val="24"/>
          <w:szCs w:val="24"/>
        </w:rPr>
        <w:t>Одновременно с Проектом поступили:</w:t>
      </w:r>
    </w:p>
    <w:p w:rsidR="00ED5005" w:rsidRPr="00E34ABA" w:rsidRDefault="00ED5005" w:rsidP="006E41A2">
      <w:pPr>
        <w:spacing w:after="0" w:line="240" w:lineRule="auto"/>
        <w:ind w:firstLine="567"/>
        <w:jc w:val="both"/>
        <w:rPr>
          <w:rStyle w:val="afb"/>
          <w:rFonts w:ascii="Times New Roman" w:hAnsi="Times New Roman"/>
          <w:sz w:val="24"/>
          <w:szCs w:val="24"/>
        </w:rPr>
      </w:pPr>
      <w:r w:rsidRPr="00E34ABA">
        <w:rPr>
          <w:rStyle w:val="afb"/>
          <w:rFonts w:ascii="Times New Roman" w:hAnsi="Times New Roman"/>
          <w:sz w:val="24"/>
          <w:szCs w:val="24"/>
        </w:rPr>
        <w:t>- пояснительная записка к проекту Решения;</w:t>
      </w:r>
    </w:p>
    <w:p w:rsidR="00ED5005" w:rsidRPr="00E34ABA" w:rsidRDefault="00ED5005" w:rsidP="006E41A2">
      <w:pPr>
        <w:spacing w:after="0" w:line="240" w:lineRule="auto"/>
        <w:ind w:firstLine="567"/>
        <w:jc w:val="both"/>
        <w:rPr>
          <w:rStyle w:val="afb"/>
          <w:rFonts w:ascii="Times New Roman" w:hAnsi="Times New Roman"/>
          <w:sz w:val="24"/>
          <w:szCs w:val="24"/>
        </w:rPr>
      </w:pPr>
      <w:r w:rsidRPr="00E34ABA">
        <w:rPr>
          <w:rStyle w:val="afb"/>
          <w:rFonts w:ascii="Times New Roman" w:hAnsi="Times New Roman"/>
          <w:sz w:val="24"/>
          <w:szCs w:val="24"/>
        </w:rPr>
        <w:lastRenderedPageBreak/>
        <w:t>- пояснительная записка к предлагаемым изменениям в бюджет Партизанского городского округа;</w:t>
      </w:r>
    </w:p>
    <w:p w:rsidR="00ED5005" w:rsidRPr="00E34ABA" w:rsidRDefault="00ED5005" w:rsidP="006E41A2">
      <w:pPr>
        <w:spacing w:after="0" w:line="240" w:lineRule="auto"/>
        <w:ind w:firstLine="567"/>
        <w:jc w:val="both"/>
        <w:rPr>
          <w:rStyle w:val="afb"/>
          <w:rFonts w:ascii="Times New Roman" w:hAnsi="Times New Roman"/>
          <w:sz w:val="24"/>
          <w:szCs w:val="24"/>
        </w:rPr>
      </w:pPr>
      <w:r w:rsidRPr="00E34ABA">
        <w:rPr>
          <w:rStyle w:val="afb"/>
          <w:rFonts w:ascii="Times New Roman" w:hAnsi="Times New Roman"/>
          <w:sz w:val="24"/>
          <w:szCs w:val="24"/>
        </w:rPr>
        <w:t>- финансово-экономическое обоснование к Проекту решения;</w:t>
      </w:r>
    </w:p>
    <w:p w:rsidR="00ED5005" w:rsidRPr="00E34ABA" w:rsidRDefault="00ED5005" w:rsidP="006E41A2">
      <w:pPr>
        <w:spacing w:after="0" w:line="240" w:lineRule="auto"/>
        <w:ind w:firstLine="567"/>
        <w:jc w:val="both"/>
        <w:rPr>
          <w:rStyle w:val="afb"/>
          <w:rFonts w:ascii="Times New Roman" w:hAnsi="Times New Roman"/>
          <w:sz w:val="24"/>
          <w:szCs w:val="24"/>
        </w:rPr>
      </w:pPr>
      <w:proofErr w:type="gramStart"/>
      <w:r w:rsidRPr="00E34ABA">
        <w:rPr>
          <w:rStyle w:val="afb"/>
          <w:rFonts w:ascii="Times New Roman" w:hAnsi="Times New Roman"/>
          <w:sz w:val="24"/>
          <w:szCs w:val="24"/>
        </w:rPr>
        <w:t xml:space="preserve">- перечень решений, </w:t>
      </w:r>
      <w:r>
        <w:rPr>
          <w:rStyle w:val="afb"/>
          <w:rFonts w:ascii="Times New Roman" w:hAnsi="Times New Roman"/>
          <w:sz w:val="24"/>
          <w:szCs w:val="24"/>
        </w:rPr>
        <w:t>подлежащих признанию утратившим</w:t>
      </w:r>
      <w:r w:rsidRPr="00E34ABA">
        <w:rPr>
          <w:rStyle w:val="afb"/>
          <w:rFonts w:ascii="Times New Roman" w:hAnsi="Times New Roman"/>
          <w:sz w:val="24"/>
          <w:szCs w:val="24"/>
        </w:rPr>
        <w:t xml:space="preserve"> силу, приостановлению</w:t>
      </w:r>
      <w:r>
        <w:rPr>
          <w:rStyle w:val="afb"/>
          <w:rFonts w:ascii="Times New Roman" w:hAnsi="Times New Roman"/>
          <w:sz w:val="24"/>
          <w:szCs w:val="24"/>
        </w:rPr>
        <w:t>,</w:t>
      </w:r>
      <w:r w:rsidRPr="00E34ABA">
        <w:rPr>
          <w:rStyle w:val="afb"/>
          <w:rFonts w:ascii="Times New Roman" w:hAnsi="Times New Roman"/>
          <w:sz w:val="24"/>
          <w:szCs w:val="24"/>
        </w:rPr>
        <w:t xml:space="preserve"> изменению или принятию в связи с принятием Решения;</w:t>
      </w:r>
      <w:proofErr w:type="gramEnd"/>
    </w:p>
    <w:p w:rsidR="00ED5005" w:rsidRPr="00E34ABA" w:rsidRDefault="00ED5005" w:rsidP="006E41A2">
      <w:pPr>
        <w:spacing w:after="0" w:line="240" w:lineRule="auto"/>
        <w:ind w:firstLine="567"/>
        <w:jc w:val="both"/>
        <w:rPr>
          <w:rStyle w:val="afb"/>
          <w:rFonts w:ascii="Times New Roman" w:hAnsi="Times New Roman"/>
          <w:sz w:val="24"/>
          <w:szCs w:val="24"/>
        </w:rPr>
      </w:pPr>
      <w:r w:rsidRPr="00E34ABA">
        <w:rPr>
          <w:rStyle w:val="afb"/>
          <w:rFonts w:ascii="Times New Roman" w:hAnsi="Times New Roman"/>
          <w:sz w:val="24"/>
          <w:szCs w:val="24"/>
        </w:rPr>
        <w:t>- предложения о внесении изменений в муниципальные программы;</w:t>
      </w:r>
    </w:p>
    <w:p w:rsidR="00ED5005" w:rsidRDefault="00ED5005" w:rsidP="006E41A2">
      <w:pPr>
        <w:spacing w:after="120" w:line="240" w:lineRule="auto"/>
        <w:ind w:firstLine="567"/>
        <w:jc w:val="both"/>
        <w:rPr>
          <w:rStyle w:val="afb"/>
          <w:rFonts w:ascii="Times New Roman" w:hAnsi="Times New Roman"/>
          <w:sz w:val="24"/>
          <w:szCs w:val="24"/>
        </w:rPr>
      </w:pPr>
      <w:r w:rsidRPr="00E34ABA">
        <w:rPr>
          <w:rStyle w:val="afb"/>
          <w:rFonts w:ascii="Times New Roman" w:hAnsi="Times New Roman"/>
          <w:sz w:val="24"/>
          <w:szCs w:val="24"/>
        </w:rPr>
        <w:t>- сведения об исполнении бюджета Партизанского городского округа по состоянию на 01.</w:t>
      </w:r>
      <w:r w:rsidR="00CA1A3C">
        <w:rPr>
          <w:rStyle w:val="afb"/>
          <w:rFonts w:ascii="Times New Roman" w:hAnsi="Times New Roman"/>
          <w:sz w:val="24"/>
          <w:szCs w:val="24"/>
        </w:rPr>
        <w:t>0</w:t>
      </w:r>
      <w:r w:rsidR="00D2126D">
        <w:rPr>
          <w:rStyle w:val="afb"/>
          <w:rFonts w:ascii="Times New Roman" w:hAnsi="Times New Roman"/>
          <w:sz w:val="24"/>
          <w:szCs w:val="24"/>
        </w:rPr>
        <w:t>9</w:t>
      </w:r>
      <w:r w:rsidRPr="00E34ABA">
        <w:rPr>
          <w:rStyle w:val="afb"/>
          <w:rFonts w:ascii="Times New Roman" w:hAnsi="Times New Roman"/>
          <w:sz w:val="24"/>
          <w:szCs w:val="24"/>
        </w:rPr>
        <w:t>.202</w:t>
      </w:r>
      <w:r w:rsidR="00CA1A3C">
        <w:rPr>
          <w:rStyle w:val="afb"/>
          <w:rFonts w:ascii="Times New Roman" w:hAnsi="Times New Roman"/>
          <w:sz w:val="24"/>
          <w:szCs w:val="24"/>
        </w:rPr>
        <w:t>5</w:t>
      </w:r>
      <w:r w:rsidRPr="00E34ABA">
        <w:rPr>
          <w:rStyle w:val="afb"/>
          <w:rFonts w:ascii="Times New Roman" w:hAnsi="Times New Roman"/>
          <w:sz w:val="24"/>
          <w:szCs w:val="24"/>
        </w:rPr>
        <w:t>.</w:t>
      </w:r>
    </w:p>
    <w:p w:rsidR="006E41A2" w:rsidRPr="006E41A2" w:rsidRDefault="00FA54CA" w:rsidP="006E41A2">
      <w:pPr>
        <w:pStyle w:val="aa"/>
        <w:spacing w:before="0" w:beforeAutospacing="0" w:after="0" w:afterAutospacing="0" w:line="261" w:lineRule="atLeast"/>
        <w:ind w:firstLine="567"/>
        <w:jc w:val="both"/>
      </w:pPr>
      <w:proofErr w:type="gramStart"/>
      <w:r w:rsidRPr="008511FF">
        <w:t xml:space="preserve">Пунктом </w:t>
      </w:r>
      <w:r w:rsidR="008511FF" w:rsidRPr="008511FF">
        <w:t>3</w:t>
      </w:r>
      <w:r w:rsidRPr="008511FF">
        <w:t xml:space="preserve"> части 1 статьи </w:t>
      </w:r>
      <w:r w:rsidR="006E41A2" w:rsidRPr="008511FF">
        <w:t>32</w:t>
      </w:r>
      <w:r w:rsidRPr="008511FF">
        <w:t xml:space="preserve"> </w:t>
      </w:r>
      <w:r w:rsidR="006E41A2" w:rsidRPr="008511FF">
        <w:t>Федерального закона от 20.03.2025 N 33-ФЗ "Об общих</w:t>
      </w:r>
      <w:r w:rsidR="006E41A2">
        <w:t xml:space="preserve"> принципах организации местного самоуправления в единой системе публичной власти" к полномочиям органов местного самоуправления по решению вопросов непосредственного обеспечения жизнедеятельности населения относится: составление и рассмотрение проекта бюджета муниципального образования, утверждение и исполнение местного бюджета, осуществление муниципального финансового контроля, в том числе контроля за исполнением бюджета муниципального</w:t>
      </w:r>
      <w:proofErr w:type="gramEnd"/>
      <w:r w:rsidR="006E41A2">
        <w:t xml:space="preserve"> образования, составление и утверждение отчета об исполнении местного бюджета в соответствии с </w:t>
      </w:r>
      <w:r w:rsidR="006E41A2" w:rsidRPr="006E41A2">
        <w:t xml:space="preserve">Бюджетным </w:t>
      </w:r>
      <w:hyperlink r:id="rId9" w:history="1">
        <w:r w:rsidR="006E41A2" w:rsidRPr="006E41A2">
          <w:rPr>
            <w:rStyle w:val="af9"/>
            <w:color w:val="auto"/>
            <w:u w:val="none"/>
          </w:rPr>
          <w:t>кодексом</w:t>
        </w:r>
      </w:hyperlink>
      <w:r w:rsidR="006E41A2" w:rsidRPr="006E41A2">
        <w:t xml:space="preserve"> Российской Федерации;</w:t>
      </w:r>
    </w:p>
    <w:p w:rsidR="00FA54CA" w:rsidRPr="00E34ABA" w:rsidRDefault="00FA54CA" w:rsidP="006E41A2">
      <w:pPr>
        <w:autoSpaceDE w:val="0"/>
        <w:autoSpaceDN w:val="0"/>
        <w:adjustRightInd w:val="0"/>
        <w:spacing w:after="0" w:line="240" w:lineRule="auto"/>
        <w:ind w:firstLine="567"/>
        <w:jc w:val="both"/>
        <w:rPr>
          <w:rFonts w:ascii="Times New Roman" w:hAnsi="Times New Roman" w:cs="Times New Roman"/>
          <w:sz w:val="24"/>
          <w:szCs w:val="24"/>
        </w:rPr>
      </w:pPr>
      <w:r w:rsidRPr="00E34ABA">
        <w:rPr>
          <w:rFonts w:ascii="Times New Roman" w:hAnsi="Times New Roman" w:cs="Times New Roman"/>
          <w:sz w:val="24"/>
          <w:szCs w:val="24"/>
        </w:rPr>
        <w:t>Частью 1 статьи 9 Бюджетного кодекса Российской Федерации к бюджетным полномочиям муниципальных образований отнесено, кроме прочего составление и рассмотрение проекта местного бюджета, утверждение и исполнение местного бюджета, а также, установление порядка составления и рассмотрения проекта местного бюджета, утверждения и исполнения местного бюджета.</w:t>
      </w:r>
    </w:p>
    <w:p w:rsidR="00FA54CA" w:rsidRPr="00E34ABA" w:rsidRDefault="00FA54CA" w:rsidP="00130278">
      <w:pPr>
        <w:autoSpaceDE w:val="0"/>
        <w:autoSpaceDN w:val="0"/>
        <w:adjustRightInd w:val="0"/>
        <w:spacing w:after="0" w:line="240" w:lineRule="auto"/>
        <w:ind w:firstLine="567"/>
        <w:jc w:val="both"/>
        <w:rPr>
          <w:rFonts w:ascii="Times New Roman" w:hAnsi="Times New Roman" w:cs="Times New Roman"/>
          <w:sz w:val="24"/>
          <w:szCs w:val="24"/>
        </w:rPr>
      </w:pPr>
      <w:r w:rsidRPr="00E34ABA">
        <w:rPr>
          <w:rFonts w:ascii="Times New Roman" w:hAnsi="Times New Roman" w:cs="Times New Roman"/>
          <w:sz w:val="24"/>
          <w:szCs w:val="24"/>
        </w:rPr>
        <w:t xml:space="preserve">В соответствии с пунктом 1 статьи 32 Устава </w:t>
      </w:r>
      <w:r w:rsidR="00CA2D9F">
        <w:rPr>
          <w:rFonts w:ascii="Times New Roman" w:hAnsi="Times New Roman" w:cs="Times New Roman"/>
          <w:bCs/>
          <w:sz w:val="24"/>
          <w:szCs w:val="24"/>
          <w:shd w:val="clear" w:color="auto" w:fill="FFFFFF"/>
        </w:rPr>
        <w:t>муниципального</w:t>
      </w:r>
      <w:r w:rsidR="00CA2D9F" w:rsidRPr="00FB4DF4">
        <w:rPr>
          <w:rFonts w:ascii="Times New Roman" w:hAnsi="Times New Roman" w:cs="Times New Roman"/>
          <w:bCs/>
          <w:sz w:val="24"/>
          <w:szCs w:val="24"/>
          <w:shd w:val="clear" w:color="auto" w:fill="FFFFFF"/>
        </w:rPr>
        <w:t xml:space="preserve"> округа</w:t>
      </w:r>
      <w:r w:rsidR="00CA2D9F">
        <w:rPr>
          <w:rFonts w:ascii="Times New Roman" w:hAnsi="Times New Roman" w:cs="Times New Roman"/>
          <w:bCs/>
          <w:sz w:val="24"/>
          <w:szCs w:val="24"/>
          <w:shd w:val="clear" w:color="auto" w:fill="FFFFFF"/>
        </w:rPr>
        <w:t xml:space="preserve"> город Партизанск </w:t>
      </w:r>
      <w:r w:rsidRPr="00E34ABA">
        <w:rPr>
          <w:rFonts w:ascii="Times New Roman" w:hAnsi="Times New Roman" w:cs="Times New Roman"/>
          <w:sz w:val="24"/>
          <w:szCs w:val="24"/>
        </w:rPr>
        <w:t xml:space="preserve">полномочиями по разработке проекта местного бюджета наделена </w:t>
      </w:r>
      <w:r w:rsidR="00AD2F66" w:rsidRPr="00E34ABA">
        <w:rPr>
          <w:rFonts w:ascii="Times New Roman" w:hAnsi="Times New Roman" w:cs="Times New Roman"/>
          <w:sz w:val="24"/>
          <w:szCs w:val="24"/>
        </w:rPr>
        <w:t>А</w:t>
      </w:r>
      <w:r w:rsidRPr="00E34ABA">
        <w:rPr>
          <w:rFonts w:ascii="Times New Roman" w:hAnsi="Times New Roman" w:cs="Times New Roman"/>
          <w:sz w:val="24"/>
          <w:szCs w:val="24"/>
        </w:rPr>
        <w:t>дминистрация.</w:t>
      </w:r>
    </w:p>
    <w:p w:rsidR="00CD1D12" w:rsidRPr="00E34ABA" w:rsidRDefault="00CD1D12" w:rsidP="00130278">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E34ABA">
        <w:rPr>
          <w:rFonts w:ascii="Times New Roman" w:hAnsi="Times New Roman" w:cs="Times New Roman"/>
          <w:sz w:val="24"/>
          <w:szCs w:val="24"/>
        </w:rPr>
        <w:t xml:space="preserve">Как указано в </w:t>
      </w:r>
      <w:hyperlink r:id="rId10" w:history="1">
        <w:r w:rsidRPr="00E34ABA">
          <w:rPr>
            <w:rFonts w:ascii="Times New Roman" w:hAnsi="Times New Roman" w:cs="Times New Roman"/>
            <w:sz w:val="24"/>
            <w:szCs w:val="24"/>
          </w:rPr>
          <w:t>ст. 31</w:t>
        </w:r>
      </w:hyperlink>
      <w:r w:rsidRPr="00E34ABA">
        <w:rPr>
          <w:rFonts w:ascii="Times New Roman" w:hAnsi="Times New Roman" w:cs="Times New Roman"/>
          <w:sz w:val="24"/>
          <w:szCs w:val="24"/>
        </w:rPr>
        <w:t xml:space="preserve"> БК РФ, один из принципов самостоятельности бюджетов РФ гласит </w:t>
      </w:r>
      <w:r w:rsidRPr="001135B6">
        <w:rPr>
          <w:rFonts w:ascii="Times New Roman" w:hAnsi="Times New Roman" w:cs="Times New Roman"/>
          <w:sz w:val="24"/>
          <w:szCs w:val="24"/>
        </w:rPr>
        <w:t>о недопустимости введения в действие</w:t>
      </w:r>
      <w:r w:rsidRPr="00E34ABA">
        <w:rPr>
          <w:rFonts w:ascii="Times New Roman" w:hAnsi="Times New Roman" w:cs="Times New Roman"/>
          <w:sz w:val="24"/>
          <w:szCs w:val="24"/>
        </w:rPr>
        <w:t xml:space="preserve"> в течение текущего финансового года органами государственной власти и органами местного самоуправления изменений бюджетного законодательства РФ и (или) законодательства о налогах и сборах, законодательства о других обязательных платежах, приводящих к увеличению расходов и (или) снижению доходов других бюджетов бюджетной системы РФ</w:t>
      </w:r>
      <w:proofErr w:type="gramEnd"/>
      <w:r w:rsidRPr="00E34ABA">
        <w:rPr>
          <w:rFonts w:ascii="Times New Roman" w:hAnsi="Times New Roman" w:cs="Times New Roman"/>
          <w:sz w:val="24"/>
          <w:szCs w:val="24"/>
        </w:rPr>
        <w:t xml:space="preserve">, без внесения изменений в решения о соответствующих бюджетах, предусматривающих компенсацию увеличения расходов, снижения доходов. </w:t>
      </w:r>
    </w:p>
    <w:p w:rsidR="00254C38" w:rsidRDefault="00254C38" w:rsidP="00254C38">
      <w:pPr>
        <w:pStyle w:val="aa"/>
        <w:spacing w:before="0" w:beforeAutospacing="0" w:after="0" w:afterAutospacing="0" w:line="288" w:lineRule="atLeast"/>
        <w:ind w:firstLine="567"/>
        <w:jc w:val="both"/>
      </w:pPr>
      <w:r>
        <w:t xml:space="preserve">На основании части 1 статьи 8 Решения Думы Партизанского городского округа от 27.03.2015 N 163-Р "Положение о бюджетном процессе в Партизанском городском округе" к бюджетным полномочиям Думы муниципального округа в частности относится, внесение изменений в бюджет округа. </w:t>
      </w:r>
    </w:p>
    <w:p w:rsidR="00CD1D12" w:rsidRPr="00E34ABA" w:rsidRDefault="00AD2F66" w:rsidP="00130278">
      <w:pPr>
        <w:autoSpaceDE w:val="0"/>
        <w:autoSpaceDN w:val="0"/>
        <w:adjustRightInd w:val="0"/>
        <w:spacing w:after="0" w:line="240" w:lineRule="auto"/>
        <w:ind w:firstLine="567"/>
        <w:jc w:val="both"/>
        <w:rPr>
          <w:rFonts w:ascii="Times New Roman" w:hAnsi="Times New Roman" w:cs="Times New Roman"/>
          <w:sz w:val="24"/>
          <w:szCs w:val="24"/>
        </w:rPr>
      </w:pPr>
      <w:r w:rsidRPr="00E34ABA">
        <w:rPr>
          <w:rFonts w:ascii="Times New Roman" w:hAnsi="Times New Roman" w:cs="Times New Roman"/>
          <w:sz w:val="24"/>
          <w:szCs w:val="24"/>
        </w:rPr>
        <w:t xml:space="preserve">В силу части 1 статьи 20 данного Положения </w:t>
      </w:r>
      <w:r w:rsidR="00E5002B">
        <w:rPr>
          <w:rFonts w:ascii="Times New Roman" w:hAnsi="Times New Roman" w:cs="Times New Roman"/>
          <w:sz w:val="24"/>
          <w:szCs w:val="24"/>
        </w:rPr>
        <w:t>а</w:t>
      </w:r>
      <w:r w:rsidRPr="00E34ABA">
        <w:rPr>
          <w:rFonts w:ascii="Times New Roman" w:hAnsi="Times New Roman" w:cs="Times New Roman"/>
          <w:sz w:val="24"/>
          <w:szCs w:val="24"/>
        </w:rPr>
        <w:t>дминистрация разрабатывает и представляет в Думу и Контрольно-счетную палату проекты решений о внесении изменений в решение о бюджете</w:t>
      </w:r>
      <w:r w:rsidR="00EC24BF" w:rsidRPr="00E34ABA">
        <w:rPr>
          <w:rFonts w:ascii="Times New Roman" w:hAnsi="Times New Roman" w:cs="Times New Roman"/>
          <w:sz w:val="24"/>
          <w:szCs w:val="24"/>
        </w:rPr>
        <w:t xml:space="preserve"> на текущий финансовый год и плановый период по всем вопросам, являющимся предметом правового регулирования указанного решения. </w:t>
      </w:r>
    </w:p>
    <w:p w:rsidR="00AD2F66" w:rsidRDefault="00AD2F66" w:rsidP="00130278">
      <w:pPr>
        <w:autoSpaceDE w:val="0"/>
        <w:autoSpaceDN w:val="0"/>
        <w:adjustRightInd w:val="0"/>
        <w:spacing w:after="120" w:line="240" w:lineRule="auto"/>
        <w:ind w:firstLine="567"/>
        <w:jc w:val="both"/>
        <w:rPr>
          <w:rFonts w:ascii="Times New Roman" w:hAnsi="Times New Roman" w:cs="Times New Roman"/>
          <w:sz w:val="24"/>
          <w:szCs w:val="24"/>
        </w:rPr>
      </w:pPr>
      <w:r w:rsidRPr="00E34ABA">
        <w:rPr>
          <w:rFonts w:ascii="Times New Roman" w:hAnsi="Times New Roman" w:cs="Times New Roman"/>
          <w:sz w:val="24"/>
          <w:szCs w:val="24"/>
        </w:rPr>
        <w:t xml:space="preserve">Во исполнение указанного требования муниципального нормативного правового акта Партизанского городского округа, в рамках имеющихся полномочий, </w:t>
      </w:r>
      <w:r w:rsidR="00E5002B">
        <w:rPr>
          <w:rFonts w:ascii="Times New Roman" w:hAnsi="Times New Roman" w:cs="Times New Roman"/>
          <w:sz w:val="24"/>
          <w:szCs w:val="24"/>
        </w:rPr>
        <w:t>а</w:t>
      </w:r>
      <w:r w:rsidRPr="00E34ABA">
        <w:rPr>
          <w:rFonts w:ascii="Times New Roman" w:hAnsi="Times New Roman" w:cs="Times New Roman"/>
          <w:sz w:val="24"/>
          <w:szCs w:val="24"/>
        </w:rPr>
        <w:t>дминистрацией разработан и представлен рассматриваемый проект. Одновременно с проектом в Контрольно-счетную палату представлен</w:t>
      </w:r>
      <w:r w:rsidR="00EC24BF" w:rsidRPr="00E34ABA">
        <w:rPr>
          <w:rFonts w:ascii="Times New Roman" w:hAnsi="Times New Roman" w:cs="Times New Roman"/>
          <w:sz w:val="24"/>
          <w:szCs w:val="24"/>
        </w:rPr>
        <w:t>а</w:t>
      </w:r>
      <w:r w:rsidRPr="00E34ABA">
        <w:rPr>
          <w:rFonts w:ascii="Times New Roman" w:hAnsi="Times New Roman" w:cs="Times New Roman"/>
          <w:sz w:val="24"/>
          <w:szCs w:val="24"/>
        </w:rPr>
        <w:t xml:space="preserve"> пояснительная записка с обоснованием предлагаемых изменений</w:t>
      </w:r>
      <w:r w:rsidR="00546629" w:rsidRPr="00E34ABA">
        <w:rPr>
          <w:rFonts w:ascii="Times New Roman" w:hAnsi="Times New Roman" w:cs="Times New Roman"/>
          <w:sz w:val="24"/>
          <w:szCs w:val="24"/>
        </w:rPr>
        <w:t xml:space="preserve"> и сведения об исполнении бюджета </w:t>
      </w:r>
      <w:r w:rsidR="00CA2D9F">
        <w:rPr>
          <w:rFonts w:ascii="Times New Roman" w:hAnsi="Times New Roman" w:cs="Times New Roman"/>
          <w:bCs/>
          <w:sz w:val="24"/>
          <w:szCs w:val="24"/>
          <w:shd w:val="clear" w:color="auto" w:fill="FFFFFF"/>
        </w:rPr>
        <w:t>муниципального</w:t>
      </w:r>
      <w:r w:rsidR="00CA2D9F" w:rsidRPr="00FB4DF4">
        <w:rPr>
          <w:rFonts w:ascii="Times New Roman" w:hAnsi="Times New Roman" w:cs="Times New Roman"/>
          <w:bCs/>
          <w:sz w:val="24"/>
          <w:szCs w:val="24"/>
          <w:shd w:val="clear" w:color="auto" w:fill="FFFFFF"/>
        </w:rPr>
        <w:t xml:space="preserve"> округа</w:t>
      </w:r>
      <w:r w:rsidR="00CA2D9F">
        <w:rPr>
          <w:rFonts w:ascii="Times New Roman" w:hAnsi="Times New Roman" w:cs="Times New Roman"/>
          <w:bCs/>
          <w:sz w:val="24"/>
          <w:szCs w:val="24"/>
          <w:shd w:val="clear" w:color="auto" w:fill="FFFFFF"/>
        </w:rPr>
        <w:t xml:space="preserve"> город Партизанск </w:t>
      </w:r>
      <w:r w:rsidR="00546629" w:rsidRPr="00E34ABA">
        <w:rPr>
          <w:rFonts w:ascii="Times New Roman" w:hAnsi="Times New Roman" w:cs="Times New Roman"/>
          <w:sz w:val="24"/>
          <w:szCs w:val="24"/>
        </w:rPr>
        <w:t>за истекший отчетный период текущего финансового года</w:t>
      </w:r>
      <w:r w:rsidRPr="00E34ABA">
        <w:rPr>
          <w:rFonts w:ascii="Times New Roman" w:hAnsi="Times New Roman" w:cs="Times New Roman"/>
          <w:sz w:val="24"/>
          <w:szCs w:val="24"/>
        </w:rPr>
        <w:t>.</w:t>
      </w:r>
    </w:p>
    <w:p w:rsidR="00BE3F83" w:rsidRPr="00E34ABA" w:rsidRDefault="00BE3F83" w:rsidP="00BE3F83">
      <w:pPr>
        <w:autoSpaceDE w:val="0"/>
        <w:autoSpaceDN w:val="0"/>
        <w:adjustRightInd w:val="0"/>
        <w:spacing w:after="120" w:line="240" w:lineRule="auto"/>
        <w:ind w:firstLine="567"/>
        <w:jc w:val="both"/>
        <w:rPr>
          <w:rFonts w:ascii="Times New Roman" w:hAnsi="Times New Roman" w:cs="Times New Roman"/>
          <w:b/>
          <w:sz w:val="24"/>
          <w:szCs w:val="24"/>
        </w:rPr>
      </w:pPr>
      <w:r w:rsidRPr="00E34ABA">
        <w:rPr>
          <w:rFonts w:ascii="Times New Roman" w:hAnsi="Times New Roman" w:cs="Times New Roman"/>
          <w:b/>
          <w:sz w:val="24"/>
          <w:szCs w:val="24"/>
        </w:rPr>
        <w:t xml:space="preserve">Таким образом, проект решения Думы </w:t>
      </w:r>
      <w:r w:rsidRPr="00CA2D9F">
        <w:rPr>
          <w:rFonts w:ascii="Times New Roman" w:hAnsi="Times New Roman" w:cs="Times New Roman"/>
          <w:b/>
          <w:bCs/>
          <w:sz w:val="24"/>
          <w:szCs w:val="24"/>
          <w:shd w:val="clear" w:color="auto" w:fill="FFFFFF"/>
        </w:rPr>
        <w:t>муниципального округа город Партизанск</w:t>
      </w:r>
      <w:r>
        <w:rPr>
          <w:rFonts w:ascii="Times New Roman" w:hAnsi="Times New Roman" w:cs="Times New Roman"/>
          <w:b/>
          <w:bCs/>
          <w:sz w:val="24"/>
          <w:szCs w:val="24"/>
          <w:shd w:val="clear" w:color="auto" w:fill="FFFFFF"/>
        </w:rPr>
        <w:t xml:space="preserve"> </w:t>
      </w:r>
      <w:r w:rsidRPr="00E34ABA">
        <w:rPr>
          <w:rFonts w:ascii="Times New Roman" w:hAnsi="Times New Roman" w:cs="Times New Roman"/>
          <w:b/>
          <w:sz w:val="24"/>
          <w:szCs w:val="24"/>
        </w:rPr>
        <w:t>«О бюджете Партизанского городского округа на 202</w:t>
      </w:r>
      <w:r>
        <w:rPr>
          <w:rFonts w:ascii="Times New Roman" w:hAnsi="Times New Roman" w:cs="Times New Roman"/>
          <w:b/>
          <w:sz w:val="24"/>
          <w:szCs w:val="24"/>
        </w:rPr>
        <w:t>5</w:t>
      </w:r>
      <w:r w:rsidRPr="00E34ABA">
        <w:rPr>
          <w:rFonts w:ascii="Times New Roman" w:hAnsi="Times New Roman" w:cs="Times New Roman"/>
          <w:b/>
          <w:sz w:val="24"/>
          <w:szCs w:val="24"/>
        </w:rPr>
        <w:t xml:space="preserve"> год и на плановый период 202</w:t>
      </w:r>
      <w:r>
        <w:rPr>
          <w:rFonts w:ascii="Times New Roman" w:hAnsi="Times New Roman" w:cs="Times New Roman"/>
          <w:b/>
          <w:sz w:val="24"/>
          <w:szCs w:val="24"/>
        </w:rPr>
        <w:t>6</w:t>
      </w:r>
      <w:r w:rsidRPr="00E34ABA">
        <w:rPr>
          <w:rFonts w:ascii="Times New Roman" w:hAnsi="Times New Roman" w:cs="Times New Roman"/>
          <w:b/>
          <w:sz w:val="24"/>
          <w:szCs w:val="24"/>
        </w:rPr>
        <w:t xml:space="preserve"> и 202</w:t>
      </w:r>
      <w:r>
        <w:rPr>
          <w:rFonts w:ascii="Times New Roman" w:hAnsi="Times New Roman" w:cs="Times New Roman"/>
          <w:b/>
          <w:sz w:val="24"/>
          <w:szCs w:val="24"/>
        </w:rPr>
        <w:t>7</w:t>
      </w:r>
      <w:r w:rsidRPr="00E34ABA">
        <w:rPr>
          <w:rFonts w:ascii="Times New Roman" w:hAnsi="Times New Roman" w:cs="Times New Roman"/>
          <w:b/>
          <w:sz w:val="24"/>
          <w:szCs w:val="24"/>
        </w:rPr>
        <w:t xml:space="preserve"> годов» подготовлен и представлен местной администрацией в Контрольно-счетную палату в рамках предоставленных бюджетных полномочий, в целях решения вопросов местного значения городского округа. </w:t>
      </w:r>
    </w:p>
    <w:p w:rsidR="006E41A2" w:rsidRDefault="006E41A2" w:rsidP="006E41A2">
      <w:pPr>
        <w:pStyle w:val="aa"/>
        <w:spacing w:before="0" w:beforeAutospacing="0" w:after="0" w:afterAutospacing="0" w:line="261" w:lineRule="atLeast"/>
        <w:ind w:firstLine="567"/>
        <w:jc w:val="both"/>
      </w:pPr>
      <w:proofErr w:type="gramStart"/>
      <w:r>
        <w:t xml:space="preserve">В соответствии с частью 1 статьи 10 Решения Думы Партизанского городского округа от 27.03.2015 N 163-Р (ред. от 26.05.2023) "Положение о бюджетном процессе в Партизанском городском округе" Контрольно-счетная палата осуществляет бюджетные полномочия по </w:t>
      </w:r>
      <w:r>
        <w:lastRenderedPageBreak/>
        <w:t>экспертизе проектов решений о бюджете Партизанского городского округа,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w:t>
      </w:r>
      <w:proofErr w:type="gramEnd"/>
    </w:p>
    <w:p w:rsidR="006E41A2" w:rsidRPr="006E41A2" w:rsidRDefault="006E41A2" w:rsidP="00BE3F83">
      <w:pPr>
        <w:pStyle w:val="aa"/>
        <w:spacing w:before="120" w:beforeAutospacing="0" w:after="0" w:afterAutospacing="0"/>
        <w:ind w:firstLine="489"/>
        <w:jc w:val="both"/>
        <w:rPr>
          <w:b/>
        </w:rPr>
      </w:pPr>
      <w:proofErr w:type="gramStart"/>
      <w:r>
        <w:t>На основании части 2 статьи 10 указанного Решения участники бюджетного процесса обязаны направлять в Контрольно-счетную палату для проведения экспертизы проекты нормативных правовых актов бюджетного законодательства, для проведения финансово-экономической экспертизы проекты муниципальных правовых актов в части, касающейся расходных обязательств Партизанского городского округа, муниципальных программ, с их финансово-экономическим обоснованием (</w:t>
      </w:r>
      <w:r w:rsidRPr="006E41A2">
        <w:rPr>
          <w:b/>
        </w:rPr>
        <w:t>включая расчеты, сметы, калькуляции затрат и другие материалы).</w:t>
      </w:r>
      <w:proofErr w:type="gramEnd"/>
    </w:p>
    <w:p w:rsidR="00044A36" w:rsidRPr="00DE58DC" w:rsidRDefault="00044A36" w:rsidP="00BE3F83">
      <w:pPr>
        <w:autoSpaceDE w:val="0"/>
        <w:autoSpaceDN w:val="0"/>
        <w:adjustRightInd w:val="0"/>
        <w:spacing w:before="120" w:after="120" w:line="240" w:lineRule="auto"/>
        <w:ind w:firstLine="567"/>
        <w:jc w:val="both"/>
        <w:rPr>
          <w:rFonts w:ascii="Times New Roman" w:hAnsi="Times New Roman" w:cs="Times New Roman"/>
          <w:b/>
          <w:sz w:val="24"/>
          <w:szCs w:val="24"/>
        </w:rPr>
      </w:pPr>
      <w:r w:rsidRPr="00DE58DC">
        <w:rPr>
          <w:rFonts w:ascii="Times New Roman" w:hAnsi="Times New Roman" w:cs="Times New Roman"/>
          <w:b/>
          <w:sz w:val="24"/>
          <w:szCs w:val="24"/>
        </w:rPr>
        <w:t>Разработчиком проекта – Финансовым управлением администрации нарушены требования части 2 статьи 10 Решения Думы Партизанского городского округа от 27.03.2015 N 163-Р (ред. от 26.05.2023) "Положение о бюджетном процессе в Партизанском городском округе":</w:t>
      </w:r>
    </w:p>
    <w:p w:rsidR="006E41A2" w:rsidRDefault="00044A36" w:rsidP="00234989">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234989">
        <w:rPr>
          <w:rFonts w:ascii="Times New Roman" w:hAnsi="Times New Roman" w:cs="Times New Roman"/>
          <w:sz w:val="24"/>
          <w:szCs w:val="24"/>
        </w:rPr>
        <w:t>Представленное ф</w:t>
      </w:r>
      <w:r w:rsidRPr="00044A36">
        <w:rPr>
          <w:rFonts w:ascii="Times New Roman" w:hAnsi="Times New Roman" w:cs="Times New Roman"/>
          <w:sz w:val="24"/>
          <w:szCs w:val="24"/>
        </w:rPr>
        <w:t>инансово-экономическим обоснование</w:t>
      </w:r>
      <w:r>
        <w:rPr>
          <w:rFonts w:ascii="Times New Roman" w:hAnsi="Times New Roman" w:cs="Times New Roman"/>
          <w:sz w:val="24"/>
          <w:szCs w:val="24"/>
        </w:rPr>
        <w:t xml:space="preserve"> содержит сведения об общих показателях бюджета (доходы, расходы, дефицит), сведения об изменениях по муниципальным программам и статьям бюджета</w:t>
      </w:r>
      <w:r w:rsidR="00234989">
        <w:rPr>
          <w:rFonts w:ascii="Times New Roman" w:hAnsi="Times New Roman" w:cs="Times New Roman"/>
          <w:sz w:val="24"/>
          <w:szCs w:val="24"/>
        </w:rPr>
        <w:t xml:space="preserve">, причины и обоснования </w:t>
      </w:r>
      <w:r w:rsidRPr="00044A36">
        <w:rPr>
          <w:rFonts w:ascii="Times New Roman" w:hAnsi="Times New Roman" w:cs="Times New Roman"/>
          <w:sz w:val="24"/>
          <w:szCs w:val="24"/>
        </w:rPr>
        <w:t xml:space="preserve"> </w:t>
      </w:r>
      <w:r w:rsidR="00234989">
        <w:rPr>
          <w:rFonts w:ascii="Times New Roman" w:hAnsi="Times New Roman" w:cs="Times New Roman"/>
          <w:sz w:val="24"/>
          <w:szCs w:val="24"/>
        </w:rPr>
        <w:t xml:space="preserve">изменений не </w:t>
      </w:r>
      <w:r>
        <w:rPr>
          <w:rFonts w:ascii="Times New Roman" w:hAnsi="Times New Roman" w:cs="Times New Roman"/>
          <w:sz w:val="24"/>
          <w:szCs w:val="24"/>
        </w:rPr>
        <w:t>отражены</w:t>
      </w:r>
      <w:r w:rsidR="00234989">
        <w:rPr>
          <w:rFonts w:ascii="Times New Roman" w:hAnsi="Times New Roman" w:cs="Times New Roman"/>
          <w:sz w:val="24"/>
          <w:szCs w:val="24"/>
        </w:rPr>
        <w:t>;</w:t>
      </w:r>
    </w:p>
    <w:p w:rsidR="00234989" w:rsidRDefault="00234989" w:rsidP="00234989">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DE58DC">
        <w:rPr>
          <w:rFonts w:ascii="Times New Roman" w:hAnsi="Times New Roman" w:cs="Times New Roman"/>
          <w:sz w:val="24"/>
          <w:szCs w:val="24"/>
        </w:rPr>
        <w:t>Расчеты, сметы, предложения, штатные расписания к финансово-экономическому обоснованию не приложены.</w:t>
      </w:r>
    </w:p>
    <w:p w:rsidR="00DE58DC" w:rsidRPr="006A1B45" w:rsidRDefault="00DE58DC" w:rsidP="006A1B45">
      <w:pPr>
        <w:autoSpaceDE w:val="0"/>
        <w:autoSpaceDN w:val="0"/>
        <w:adjustRightInd w:val="0"/>
        <w:spacing w:after="120" w:line="240" w:lineRule="auto"/>
        <w:ind w:firstLine="567"/>
        <w:jc w:val="both"/>
        <w:rPr>
          <w:rFonts w:ascii="Times New Roman" w:hAnsi="Times New Roman" w:cs="Times New Roman"/>
          <w:b/>
          <w:sz w:val="24"/>
          <w:szCs w:val="24"/>
        </w:rPr>
      </w:pPr>
      <w:r w:rsidRPr="006A1B45">
        <w:rPr>
          <w:rFonts w:ascii="Times New Roman" w:hAnsi="Times New Roman" w:cs="Times New Roman"/>
          <w:b/>
          <w:sz w:val="24"/>
          <w:szCs w:val="24"/>
        </w:rPr>
        <w:t xml:space="preserve">Указанные материалы представлены </w:t>
      </w:r>
      <w:r w:rsidR="006A1B45" w:rsidRPr="006A1B45">
        <w:rPr>
          <w:rFonts w:ascii="Times New Roman" w:hAnsi="Times New Roman" w:cs="Times New Roman"/>
          <w:b/>
          <w:sz w:val="24"/>
          <w:szCs w:val="24"/>
        </w:rPr>
        <w:t xml:space="preserve">Финансовым управлением и ГРБС </w:t>
      </w:r>
      <w:r w:rsidR="005D3714" w:rsidRPr="006A1B45">
        <w:rPr>
          <w:rFonts w:ascii="Times New Roman" w:hAnsi="Times New Roman" w:cs="Times New Roman"/>
          <w:b/>
          <w:sz w:val="24"/>
          <w:szCs w:val="24"/>
        </w:rPr>
        <w:t xml:space="preserve">по запросу Контрольно-счетной палаты </w:t>
      </w:r>
      <w:r w:rsidR="006A1B45" w:rsidRPr="006A1B45">
        <w:rPr>
          <w:rFonts w:ascii="Times New Roman" w:hAnsi="Times New Roman" w:cs="Times New Roman"/>
          <w:b/>
          <w:sz w:val="24"/>
          <w:szCs w:val="24"/>
        </w:rPr>
        <w:t>-</w:t>
      </w:r>
      <w:r w:rsidR="006A1B45">
        <w:rPr>
          <w:rFonts w:ascii="Times New Roman" w:hAnsi="Times New Roman" w:cs="Times New Roman"/>
          <w:b/>
          <w:sz w:val="24"/>
          <w:szCs w:val="24"/>
        </w:rPr>
        <w:t xml:space="preserve"> </w:t>
      </w:r>
      <w:r w:rsidR="006A1B45" w:rsidRPr="006A1B45">
        <w:rPr>
          <w:rFonts w:ascii="Times New Roman" w:hAnsi="Times New Roman" w:cs="Times New Roman"/>
          <w:b/>
          <w:sz w:val="24"/>
          <w:szCs w:val="24"/>
        </w:rPr>
        <w:t xml:space="preserve">17.09.2024 (сам проект представлен 10.09.2025), что повлекло увеличение сроков экспертизы и невозможность </w:t>
      </w:r>
      <w:r w:rsidR="006A1B45">
        <w:rPr>
          <w:rFonts w:ascii="Times New Roman" w:hAnsi="Times New Roman" w:cs="Times New Roman"/>
          <w:b/>
          <w:sz w:val="24"/>
          <w:szCs w:val="24"/>
        </w:rPr>
        <w:t xml:space="preserve">своевременной </w:t>
      </w:r>
      <w:r w:rsidR="006A1B45" w:rsidRPr="006A1B45">
        <w:rPr>
          <w:rFonts w:ascii="Times New Roman" w:hAnsi="Times New Roman" w:cs="Times New Roman"/>
          <w:b/>
          <w:sz w:val="24"/>
          <w:szCs w:val="24"/>
        </w:rPr>
        <w:t>подготовки заключения на комиссии Думы (18.09.2025).</w:t>
      </w:r>
    </w:p>
    <w:p w:rsidR="00FA54CA" w:rsidRPr="00E34ABA" w:rsidRDefault="00FA54CA" w:rsidP="006A1B45">
      <w:pPr>
        <w:autoSpaceDE w:val="0"/>
        <w:autoSpaceDN w:val="0"/>
        <w:adjustRightInd w:val="0"/>
        <w:spacing w:after="120" w:line="240" w:lineRule="auto"/>
        <w:ind w:firstLine="567"/>
        <w:jc w:val="both"/>
        <w:rPr>
          <w:rFonts w:ascii="Times New Roman" w:hAnsi="Times New Roman" w:cs="Times New Roman"/>
          <w:b/>
          <w:sz w:val="24"/>
          <w:szCs w:val="24"/>
        </w:rPr>
      </w:pPr>
      <w:proofErr w:type="gramStart"/>
      <w:r w:rsidRPr="00E34ABA">
        <w:rPr>
          <w:rFonts w:ascii="Times New Roman" w:hAnsi="Times New Roman" w:cs="Times New Roman"/>
          <w:b/>
          <w:sz w:val="24"/>
          <w:szCs w:val="24"/>
        </w:rPr>
        <w:t xml:space="preserve">Таким образом, проект решения Думы </w:t>
      </w:r>
      <w:r w:rsidR="00CA2D9F" w:rsidRPr="00CA2D9F">
        <w:rPr>
          <w:rFonts w:ascii="Times New Roman" w:hAnsi="Times New Roman" w:cs="Times New Roman"/>
          <w:b/>
          <w:bCs/>
          <w:sz w:val="24"/>
          <w:szCs w:val="24"/>
          <w:shd w:val="clear" w:color="auto" w:fill="FFFFFF"/>
        </w:rPr>
        <w:t>муниципального округа город Партизанск</w:t>
      </w:r>
      <w:r w:rsidR="006A1B45">
        <w:rPr>
          <w:rFonts w:ascii="Times New Roman" w:hAnsi="Times New Roman" w:cs="Times New Roman"/>
          <w:b/>
          <w:bCs/>
          <w:sz w:val="24"/>
          <w:szCs w:val="24"/>
          <w:shd w:val="clear" w:color="auto" w:fill="FFFFFF"/>
        </w:rPr>
        <w:t xml:space="preserve"> </w:t>
      </w:r>
      <w:r w:rsidRPr="00E34ABA">
        <w:rPr>
          <w:rFonts w:ascii="Times New Roman" w:hAnsi="Times New Roman" w:cs="Times New Roman"/>
          <w:b/>
          <w:sz w:val="24"/>
          <w:szCs w:val="24"/>
        </w:rPr>
        <w:t>«О бюджете Партизанского городского округа на 202</w:t>
      </w:r>
      <w:r w:rsidR="00CA2D9F">
        <w:rPr>
          <w:rFonts w:ascii="Times New Roman" w:hAnsi="Times New Roman" w:cs="Times New Roman"/>
          <w:b/>
          <w:sz w:val="24"/>
          <w:szCs w:val="24"/>
        </w:rPr>
        <w:t>5</w:t>
      </w:r>
      <w:r w:rsidRPr="00E34ABA">
        <w:rPr>
          <w:rFonts w:ascii="Times New Roman" w:hAnsi="Times New Roman" w:cs="Times New Roman"/>
          <w:b/>
          <w:sz w:val="24"/>
          <w:szCs w:val="24"/>
        </w:rPr>
        <w:t xml:space="preserve"> год и на плановый период 202</w:t>
      </w:r>
      <w:r w:rsidR="00CA2D9F">
        <w:rPr>
          <w:rFonts w:ascii="Times New Roman" w:hAnsi="Times New Roman" w:cs="Times New Roman"/>
          <w:b/>
          <w:sz w:val="24"/>
          <w:szCs w:val="24"/>
        </w:rPr>
        <w:t>6</w:t>
      </w:r>
      <w:r w:rsidRPr="00E34ABA">
        <w:rPr>
          <w:rFonts w:ascii="Times New Roman" w:hAnsi="Times New Roman" w:cs="Times New Roman"/>
          <w:b/>
          <w:sz w:val="24"/>
          <w:szCs w:val="24"/>
        </w:rPr>
        <w:t xml:space="preserve"> и 202</w:t>
      </w:r>
      <w:r w:rsidR="00CA2D9F">
        <w:rPr>
          <w:rFonts w:ascii="Times New Roman" w:hAnsi="Times New Roman" w:cs="Times New Roman"/>
          <w:b/>
          <w:sz w:val="24"/>
          <w:szCs w:val="24"/>
        </w:rPr>
        <w:t>7</w:t>
      </w:r>
      <w:r w:rsidRPr="00E34ABA">
        <w:rPr>
          <w:rFonts w:ascii="Times New Roman" w:hAnsi="Times New Roman" w:cs="Times New Roman"/>
          <w:b/>
          <w:sz w:val="24"/>
          <w:szCs w:val="24"/>
        </w:rPr>
        <w:t xml:space="preserve"> годов» представлен местной администрацией в Контрольно-счетную палату </w:t>
      </w:r>
      <w:r w:rsidR="00BE3F83">
        <w:rPr>
          <w:rFonts w:ascii="Times New Roman" w:hAnsi="Times New Roman" w:cs="Times New Roman"/>
          <w:b/>
          <w:sz w:val="24"/>
          <w:szCs w:val="24"/>
        </w:rPr>
        <w:t xml:space="preserve">с </w:t>
      </w:r>
      <w:r w:rsidR="00BE3F83" w:rsidRPr="00DE58DC">
        <w:rPr>
          <w:rFonts w:ascii="Times New Roman" w:hAnsi="Times New Roman" w:cs="Times New Roman"/>
          <w:b/>
          <w:sz w:val="24"/>
          <w:szCs w:val="24"/>
        </w:rPr>
        <w:t>нарушен</w:t>
      </w:r>
      <w:r w:rsidR="00BE3F83">
        <w:rPr>
          <w:rFonts w:ascii="Times New Roman" w:hAnsi="Times New Roman" w:cs="Times New Roman"/>
          <w:b/>
          <w:sz w:val="24"/>
          <w:szCs w:val="24"/>
        </w:rPr>
        <w:t xml:space="preserve">ием </w:t>
      </w:r>
      <w:r w:rsidR="00BE3F83" w:rsidRPr="00DE58DC">
        <w:rPr>
          <w:rFonts w:ascii="Times New Roman" w:hAnsi="Times New Roman" w:cs="Times New Roman"/>
          <w:b/>
          <w:sz w:val="24"/>
          <w:szCs w:val="24"/>
        </w:rPr>
        <w:t>требования части 2 статьи 10 Решения Думы Партизанского городского округа от 27.03.2015 N 163-Р (ред. от 26.05.2023) "Положение о бюджетном процессе в Партизанском городском округе"</w:t>
      </w:r>
      <w:r w:rsidRPr="00E34ABA">
        <w:rPr>
          <w:rFonts w:ascii="Times New Roman" w:hAnsi="Times New Roman" w:cs="Times New Roman"/>
          <w:b/>
          <w:sz w:val="24"/>
          <w:szCs w:val="24"/>
        </w:rPr>
        <w:t xml:space="preserve">. </w:t>
      </w:r>
      <w:proofErr w:type="gramEnd"/>
    </w:p>
    <w:p w:rsidR="006A2BE1" w:rsidRPr="006A2BE1" w:rsidRDefault="006A2BE1" w:rsidP="006A2BE1">
      <w:pPr>
        <w:tabs>
          <w:tab w:val="left" w:pos="993"/>
        </w:tabs>
        <w:spacing w:after="0" w:line="240" w:lineRule="auto"/>
        <w:ind w:firstLine="709"/>
        <w:jc w:val="center"/>
        <w:rPr>
          <w:rFonts w:ascii="Times New Roman" w:eastAsia="Calibri" w:hAnsi="Times New Roman" w:cs="Times New Roman"/>
          <w:b/>
          <w:sz w:val="24"/>
          <w:szCs w:val="24"/>
          <w:lang w:eastAsia="en-US"/>
        </w:rPr>
      </w:pPr>
      <w:r w:rsidRPr="006A2BE1">
        <w:rPr>
          <w:rFonts w:ascii="Times New Roman" w:eastAsia="Calibri" w:hAnsi="Times New Roman" w:cs="Times New Roman"/>
          <w:b/>
          <w:sz w:val="24"/>
          <w:szCs w:val="24"/>
          <w:lang w:eastAsia="en-US"/>
        </w:rPr>
        <w:t xml:space="preserve">2. ПО  РЕЗУЛЬТАТАМ </w:t>
      </w:r>
    </w:p>
    <w:p w:rsidR="006A2BE1" w:rsidRPr="006A2BE1" w:rsidRDefault="006A2BE1" w:rsidP="006A2BE1">
      <w:pPr>
        <w:tabs>
          <w:tab w:val="left" w:pos="993"/>
        </w:tabs>
        <w:spacing w:after="120" w:line="240" w:lineRule="auto"/>
        <w:ind w:firstLine="709"/>
        <w:jc w:val="center"/>
        <w:rPr>
          <w:rFonts w:ascii="Times New Roman" w:eastAsia="Calibri" w:hAnsi="Times New Roman" w:cs="Times New Roman"/>
          <w:b/>
          <w:sz w:val="24"/>
          <w:szCs w:val="24"/>
          <w:lang w:eastAsia="en-US"/>
        </w:rPr>
      </w:pPr>
      <w:r w:rsidRPr="006A2BE1">
        <w:rPr>
          <w:rFonts w:ascii="Times New Roman" w:eastAsia="Calibri" w:hAnsi="Times New Roman" w:cs="Times New Roman"/>
          <w:b/>
          <w:sz w:val="24"/>
          <w:szCs w:val="24"/>
          <w:lang w:eastAsia="en-US"/>
        </w:rPr>
        <w:t>ЭКСПЕРТНО-АНАЛИТИЧЕСКОГО МЕРОПРИЯТИЯ УСТАНОВЛЕНО:</w:t>
      </w:r>
    </w:p>
    <w:p w:rsidR="006A2BE1" w:rsidRPr="006A2BE1" w:rsidRDefault="006A2BE1" w:rsidP="001631E6">
      <w:pPr>
        <w:spacing w:after="120" w:line="240" w:lineRule="auto"/>
        <w:contextualSpacing/>
        <w:jc w:val="center"/>
        <w:rPr>
          <w:rFonts w:ascii="Times New Roman" w:eastAsia="Calibri" w:hAnsi="Times New Roman" w:cs="Times New Roman"/>
          <w:b/>
          <w:sz w:val="24"/>
          <w:szCs w:val="24"/>
          <w:lang w:eastAsia="en-US"/>
        </w:rPr>
      </w:pPr>
      <w:r w:rsidRPr="006A2BE1">
        <w:rPr>
          <w:rFonts w:ascii="Times New Roman" w:eastAsia="Calibri" w:hAnsi="Times New Roman" w:cs="Times New Roman"/>
          <w:b/>
          <w:sz w:val="24"/>
          <w:szCs w:val="24"/>
          <w:lang w:eastAsia="en-US"/>
        </w:rPr>
        <w:t>2.1. Причина вносимых изменений</w:t>
      </w:r>
    </w:p>
    <w:p w:rsidR="00766B48" w:rsidRDefault="006A2BE1" w:rsidP="00130278">
      <w:pPr>
        <w:tabs>
          <w:tab w:val="left" w:pos="851"/>
        </w:tabs>
        <w:spacing w:after="120" w:line="240" w:lineRule="auto"/>
        <w:ind w:firstLine="567"/>
        <w:jc w:val="both"/>
        <w:rPr>
          <w:rFonts w:ascii="Times New Roman" w:hAnsi="Times New Roman" w:cs="Times New Roman"/>
          <w:sz w:val="24"/>
          <w:szCs w:val="24"/>
        </w:rPr>
      </w:pPr>
      <w:r w:rsidRPr="006A2BE1">
        <w:rPr>
          <w:rFonts w:ascii="Times New Roman" w:eastAsia="Calibri" w:hAnsi="Times New Roman" w:cs="Times New Roman"/>
          <w:sz w:val="24"/>
          <w:szCs w:val="24"/>
          <w:lang w:eastAsia="en-US"/>
        </w:rPr>
        <w:t xml:space="preserve">Согласно пояснительной записке Финансового управления </w:t>
      </w:r>
      <w:r w:rsidR="00435DB9" w:rsidRPr="006A2BE1">
        <w:rPr>
          <w:rFonts w:ascii="Times New Roman" w:eastAsia="Calibri" w:hAnsi="Times New Roman" w:cs="Times New Roman"/>
          <w:sz w:val="24"/>
          <w:szCs w:val="24"/>
          <w:lang w:eastAsia="en-US"/>
        </w:rPr>
        <w:t>администрации необходимость</w:t>
      </w:r>
      <w:r w:rsidR="00766B48" w:rsidRPr="006A2BE1">
        <w:rPr>
          <w:rFonts w:ascii="Times New Roman" w:hAnsi="Times New Roman" w:cs="Times New Roman"/>
          <w:sz w:val="24"/>
          <w:szCs w:val="24"/>
        </w:rPr>
        <w:t xml:space="preserve"> внесения изменений в бюджет Партизанского городского округа обусловлена следующими причинами:</w:t>
      </w:r>
    </w:p>
    <w:p w:rsidR="00CA2D9F" w:rsidRPr="00C15E75" w:rsidRDefault="00435DB9" w:rsidP="00130278">
      <w:pPr>
        <w:pStyle w:val="a3"/>
        <w:numPr>
          <w:ilvl w:val="0"/>
          <w:numId w:val="6"/>
        </w:numPr>
        <w:tabs>
          <w:tab w:val="left" w:pos="851"/>
          <w:tab w:val="left" w:pos="1134"/>
        </w:tabs>
        <w:spacing w:after="0" w:line="240" w:lineRule="auto"/>
        <w:ind w:left="0" w:firstLine="567"/>
        <w:jc w:val="both"/>
        <w:rPr>
          <w:rFonts w:ascii="Times New Roman" w:hAnsi="Times New Roman" w:cs="Times New Roman"/>
          <w:sz w:val="24"/>
          <w:szCs w:val="24"/>
        </w:rPr>
      </w:pPr>
      <w:r w:rsidRPr="00435DB9">
        <w:rPr>
          <w:rFonts w:ascii="Times New Roman" w:hAnsi="Times New Roman" w:cs="Times New Roman"/>
          <w:sz w:val="24"/>
          <w:szCs w:val="24"/>
        </w:rPr>
        <w:t>увеличением плановых назначений по налоговым и неналоговым доходам</w:t>
      </w:r>
      <w:r w:rsidR="00CA2D9F" w:rsidRPr="00C15E75">
        <w:rPr>
          <w:rFonts w:ascii="Times New Roman" w:hAnsi="Times New Roman" w:cs="Times New Roman"/>
          <w:sz w:val="24"/>
          <w:szCs w:val="24"/>
        </w:rPr>
        <w:t>;</w:t>
      </w:r>
    </w:p>
    <w:p w:rsidR="00CA2D9F" w:rsidRPr="00435DB9" w:rsidRDefault="00435DB9" w:rsidP="00130278">
      <w:pPr>
        <w:pStyle w:val="a3"/>
        <w:numPr>
          <w:ilvl w:val="0"/>
          <w:numId w:val="6"/>
        </w:numPr>
        <w:tabs>
          <w:tab w:val="left" w:pos="851"/>
          <w:tab w:val="left" w:pos="1134"/>
        </w:tabs>
        <w:spacing w:after="120" w:line="240" w:lineRule="auto"/>
        <w:ind w:left="0" w:firstLine="567"/>
        <w:jc w:val="both"/>
        <w:rPr>
          <w:rFonts w:ascii="Times New Roman" w:hAnsi="Times New Roman" w:cs="Times New Roman"/>
          <w:sz w:val="24"/>
          <w:szCs w:val="24"/>
        </w:rPr>
      </w:pPr>
      <w:r w:rsidRPr="00435DB9">
        <w:rPr>
          <w:rFonts w:ascii="Times New Roman" w:hAnsi="Times New Roman" w:cs="Times New Roman"/>
          <w:sz w:val="24"/>
          <w:szCs w:val="24"/>
        </w:rPr>
        <w:t>выделением дополнительных средств на исполнение полномочий муниципального уровня;</w:t>
      </w:r>
    </w:p>
    <w:p w:rsidR="00435DB9" w:rsidRPr="00CA2D9F" w:rsidRDefault="00435DB9" w:rsidP="00130278">
      <w:pPr>
        <w:pStyle w:val="a3"/>
        <w:numPr>
          <w:ilvl w:val="0"/>
          <w:numId w:val="6"/>
        </w:numPr>
        <w:tabs>
          <w:tab w:val="left" w:pos="851"/>
          <w:tab w:val="left" w:pos="1134"/>
        </w:tabs>
        <w:spacing w:after="120" w:line="240" w:lineRule="auto"/>
        <w:ind w:left="0" w:firstLine="567"/>
        <w:jc w:val="both"/>
        <w:rPr>
          <w:rFonts w:ascii="Times New Roman" w:hAnsi="Times New Roman" w:cs="Times New Roman"/>
          <w:sz w:val="24"/>
          <w:szCs w:val="24"/>
        </w:rPr>
      </w:pPr>
      <w:r w:rsidRPr="00435DB9">
        <w:rPr>
          <w:rFonts w:ascii="Times New Roman" w:hAnsi="Times New Roman" w:cs="Times New Roman"/>
          <w:sz w:val="24"/>
          <w:szCs w:val="24"/>
        </w:rPr>
        <w:t>поступлением целевых средств из краевого бюджета</w:t>
      </w:r>
      <w:r>
        <w:rPr>
          <w:rFonts w:ascii="Times New Roman" w:hAnsi="Times New Roman" w:cs="Times New Roman"/>
          <w:sz w:val="24"/>
          <w:szCs w:val="24"/>
        </w:rPr>
        <w:t>.</w:t>
      </w:r>
    </w:p>
    <w:p w:rsidR="00F5517B" w:rsidRPr="006F22CF" w:rsidRDefault="00B21449" w:rsidP="00130278">
      <w:pPr>
        <w:pStyle w:val="af6"/>
        <w:tabs>
          <w:tab w:val="left" w:pos="851"/>
          <w:tab w:val="left" w:pos="993"/>
        </w:tabs>
        <w:ind w:left="0" w:firstLine="567"/>
        <w:jc w:val="both"/>
      </w:pPr>
      <w:r>
        <w:t xml:space="preserve">В бюджет </w:t>
      </w:r>
      <w:r w:rsidR="003F1E96">
        <w:t>муниципального</w:t>
      </w:r>
      <w:r>
        <w:t xml:space="preserve"> округа вносятся изменения </w:t>
      </w:r>
      <w:r w:rsidR="00C15E75" w:rsidRPr="00C15E75">
        <w:t>исходя из фактическ</w:t>
      </w:r>
      <w:r w:rsidR="00C15E75">
        <w:t>их</w:t>
      </w:r>
      <w:r w:rsidR="00C15E75" w:rsidRPr="00C15E75">
        <w:t xml:space="preserve"> поступлени</w:t>
      </w:r>
      <w:r w:rsidR="00C15E75">
        <w:t>й</w:t>
      </w:r>
      <w:r w:rsidR="00C15E75" w:rsidRPr="00C15E75">
        <w:t xml:space="preserve"> и оценки поступлений текущего года по отдельным видам доход</w:t>
      </w:r>
      <w:r w:rsidR="00C15E75">
        <w:t>ов.</w:t>
      </w:r>
    </w:p>
    <w:p w:rsidR="00AF4F6B" w:rsidRPr="00527478" w:rsidRDefault="00AF4F6B" w:rsidP="00130278">
      <w:pPr>
        <w:pStyle w:val="a3"/>
        <w:tabs>
          <w:tab w:val="left" w:pos="851"/>
          <w:tab w:val="left" w:pos="993"/>
        </w:tabs>
        <w:spacing w:after="120" w:line="240" w:lineRule="auto"/>
        <w:ind w:left="0" w:firstLine="567"/>
        <w:jc w:val="both"/>
        <w:rPr>
          <w:rFonts w:ascii="Times New Roman" w:eastAsia="Times New Roman" w:hAnsi="Times New Roman"/>
          <w:sz w:val="24"/>
          <w:szCs w:val="24"/>
        </w:rPr>
      </w:pPr>
      <w:r w:rsidRPr="00BE3F83">
        <w:rPr>
          <w:rFonts w:ascii="Times New Roman" w:hAnsi="Times New Roman" w:cs="Times New Roman"/>
          <w:sz w:val="24"/>
          <w:szCs w:val="24"/>
        </w:rPr>
        <w:t>В показатели сводной бюджетной росписи бюджета Партизанского городского округа, на основании приказ</w:t>
      </w:r>
      <w:r w:rsidR="008474B9" w:rsidRPr="00BE3F83">
        <w:rPr>
          <w:rFonts w:ascii="Times New Roman" w:hAnsi="Times New Roman" w:cs="Times New Roman"/>
          <w:sz w:val="24"/>
          <w:szCs w:val="24"/>
        </w:rPr>
        <w:t>ов</w:t>
      </w:r>
      <w:r w:rsidRPr="00BE3F83">
        <w:rPr>
          <w:rFonts w:ascii="Times New Roman" w:hAnsi="Times New Roman" w:cs="Times New Roman"/>
          <w:sz w:val="24"/>
          <w:szCs w:val="24"/>
        </w:rPr>
        <w:t xml:space="preserve"> начальника финансового управления администрации </w:t>
      </w:r>
      <w:r w:rsidR="008474B9" w:rsidRPr="00BE3F83">
        <w:rPr>
          <w:rFonts w:ascii="Times New Roman" w:hAnsi="Times New Roman" w:cs="Times New Roman"/>
          <w:sz w:val="24"/>
          <w:szCs w:val="24"/>
        </w:rPr>
        <w:t xml:space="preserve">в </w:t>
      </w:r>
      <w:r w:rsidR="00BE3F83" w:rsidRPr="00BE3F83">
        <w:rPr>
          <w:rFonts w:ascii="Times New Roman" w:hAnsi="Times New Roman" w:cs="Times New Roman"/>
          <w:sz w:val="24"/>
          <w:szCs w:val="24"/>
        </w:rPr>
        <w:t>июле</w:t>
      </w:r>
      <w:r w:rsidR="008474B9" w:rsidRPr="00BE3F83">
        <w:rPr>
          <w:rFonts w:ascii="Times New Roman" w:hAnsi="Times New Roman" w:cs="Times New Roman"/>
          <w:sz w:val="24"/>
          <w:szCs w:val="24"/>
        </w:rPr>
        <w:t>-</w:t>
      </w:r>
      <w:r w:rsidR="00BE3F83" w:rsidRPr="00BE3F83">
        <w:rPr>
          <w:rFonts w:ascii="Times New Roman" w:hAnsi="Times New Roman" w:cs="Times New Roman"/>
          <w:sz w:val="24"/>
          <w:szCs w:val="24"/>
        </w:rPr>
        <w:t xml:space="preserve">августе 2025 года </w:t>
      </w:r>
      <w:r w:rsidRPr="00BE3F83">
        <w:rPr>
          <w:rFonts w:ascii="Times New Roman" w:hAnsi="Times New Roman" w:cs="Times New Roman"/>
          <w:sz w:val="24"/>
          <w:szCs w:val="24"/>
        </w:rPr>
        <w:t>был</w:t>
      </w:r>
      <w:r w:rsidR="00527478" w:rsidRPr="00BE3F83">
        <w:rPr>
          <w:rFonts w:ascii="Times New Roman" w:hAnsi="Times New Roman" w:cs="Times New Roman"/>
          <w:sz w:val="24"/>
          <w:szCs w:val="24"/>
        </w:rPr>
        <w:t>и внесены изменения.</w:t>
      </w:r>
    </w:p>
    <w:p w:rsidR="007318E0" w:rsidRPr="00820311" w:rsidRDefault="007318E0" w:rsidP="00130278">
      <w:pPr>
        <w:spacing w:after="0" w:line="240" w:lineRule="auto"/>
        <w:ind w:firstLine="567"/>
        <w:jc w:val="both"/>
        <w:rPr>
          <w:rFonts w:ascii="Times New Roman" w:hAnsi="Times New Roman" w:cs="Times New Roman"/>
          <w:sz w:val="24"/>
          <w:szCs w:val="24"/>
        </w:rPr>
      </w:pPr>
      <w:r w:rsidRPr="00820311">
        <w:rPr>
          <w:rFonts w:ascii="Times New Roman" w:hAnsi="Times New Roman" w:cs="Times New Roman"/>
          <w:sz w:val="24"/>
          <w:szCs w:val="24"/>
        </w:rPr>
        <w:t>Проект Решения «О внесении изменений</w:t>
      </w:r>
      <w:r w:rsidRPr="00820311">
        <w:rPr>
          <w:rFonts w:ascii="Times New Roman" w:eastAsia="Times New Roman" w:hAnsi="Times New Roman" w:cs="Times New Roman"/>
          <w:sz w:val="24"/>
          <w:szCs w:val="24"/>
        </w:rPr>
        <w:t xml:space="preserve"> в Решение «О бюджете Партизанского городского округа на 2025 год и на плановый период 2026 и 2027 годов</w:t>
      </w:r>
      <w:r w:rsidRPr="00820311">
        <w:rPr>
          <w:rFonts w:ascii="Times New Roman" w:hAnsi="Times New Roman" w:cs="Times New Roman"/>
          <w:sz w:val="24"/>
          <w:szCs w:val="24"/>
        </w:rPr>
        <w:t>» включает изменения следующих показателей и данных:</w:t>
      </w:r>
    </w:p>
    <w:p w:rsidR="00EC76F8" w:rsidRPr="00EC76F8" w:rsidRDefault="00EC76F8" w:rsidP="00435DB9">
      <w:pPr>
        <w:pStyle w:val="a3"/>
        <w:numPr>
          <w:ilvl w:val="0"/>
          <w:numId w:val="2"/>
        </w:numPr>
        <w:tabs>
          <w:tab w:val="left" w:pos="851"/>
        </w:tabs>
        <w:spacing w:after="0" w:line="240" w:lineRule="auto"/>
        <w:jc w:val="both"/>
        <w:rPr>
          <w:rFonts w:ascii="Times New Roman" w:hAnsi="Times New Roman" w:cs="Times New Roman"/>
          <w:sz w:val="24"/>
          <w:szCs w:val="24"/>
        </w:rPr>
      </w:pPr>
      <w:r w:rsidRPr="00EC76F8">
        <w:rPr>
          <w:rFonts w:ascii="Times New Roman" w:hAnsi="Times New Roman" w:cs="Times New Roman"/>
          <w:sz w:val="24"/>
          <w:szCs w:val="24"/>
        </w:rPr>
        <w:t xml:space="preserve">общего объема доходов и расходов бюджета на </w:t>
      </w:r>
      <w:r w:rsidR="00435DB9" w:rsidRPr="00435DB9">
        <w:rPr>
          <w:rFonts w:ascii="Times New Roman" w:hAnsi="Times New Roman" w:cs="Times New Roman"/>
          <w:sz w:val="24"/>
          <w:szCs w:val="24"/>
        </w:rPr>
        <w:t>2025 год</w:t>
      </w:r>
      <w:r w:rsidRPr="00EC76F8">
        <w:rPr>
          <w:rFonts w:ascii="Times New Roman" w:hAnsi="Times New Roman" w:cs="Times New Roman"/>
          <w:sz w:val="24"/>
          <w:szCs w:val="24"/>
        </w:rPr>
        <w:t>;</w:t>
      </w:r>
    </w:p>
    <w:p w:rsidR="00EC76F8" w:rsidRPr="00EC76F8" w:rsidRDefault="00EC76F8" w:rsidP="00435DB9">
      <w:pPr>
        <w:pStyle w:val="a3"/>
        <w:numPr>
          <w:ilvl w:val="0"/>
          <w:numId w:val="2"/>
        </w:numPr>
        <w:tabs>
          <w:tab w:val="left" w:pos="568"/>
        </w:tabs>
        <w:spacing w:after="0" w:line="240" w:lineRule="auto"/>
        <w:ind w:left="0" w:firstLine="568"/>
        <w:jc w:val="both"/>
        <w:rPr>
          <w:rFonts w:ascii="Times New Roman" w:eastAsia="Times New Roman" w:hAnsi="Times New Roman" w:cs="Times New Roman"/>
          <w:sz w:val="24"/>
          <w:szCs w:val="24"/>
        </w:rPr>
      </w:pPr>
      <w:r w:rsidRPr="00EC76F8">
        <w:rPr>
          <w:rFonts w:ascii="Times New Roman" w:hAnsi="Times New Roman" w:cs="Times New Roman"/>
          <w:sz w:val="24"/>
          <w:szCs w:val="24"/>
        </w:rPr>
        <w:t xml:space="preserve">объема доходов бюджета Партизанского городского округа по видам доходов бюджетной классификации доходов бюджетов </w:t>
      </w:r>
      <w:r w:rsidR="00435DB9" w:rsidRPr="00EC76F8">
        <w:rPr>
          <w:rFonts w:ascii="Times New Roman" w:hAnsi="Times New Roman" w:cs="Times New Roman"/>
          <w:sz w:val="24"/>
          <w:szCs w:val="24"/>
        </w:rPr>
        <w:t>на 2025</w:t>
      </w:r>
      <w:r w:rsidR="00435DB9" w:rsidRPr="00435DB9">
        <w:rPr>
          <w:rFonts w:ascii="Times New Roman" w:hAnsi="Times New Roman" w:cs="Times New Roman"/>
          <w:sz w:val="24"/>
          <w:szCs w:val="24"/>
        </w:rPr>
        <w:t xml:space="preserve"> год</w:t>
      </w:r>
      <w:r w:rsidRPr="00EC76F8">
        <w:rPr>
          <w:rFonts w:ascii="Times New Roman" w:hAnsi="Times New Roman" w:cs="Times New Roman"/>
          <w:sz w:val="24"/>
          <w:szCs w:val="24"/>
        </w:rPr>
        <w:t>;</w:t>
      </w:r>
    </w:p>
    <w:p w:rsidR="00EC76F8" w:rsidRPr="00EC76F8" w:rsidRDefault="00EC76F8" w:rsidP="00130278">
      <w:pPr>
        <w:pStyle w:val="a3"/>
        <w:numPr>
          <w:ilvl w:val="0"/>
          <w:numId w:val="2"/>
        </w:numPr>
        <w:tabs>
          <w:tab w:val="left" w:pos="851"/>
        </w:tabs>
        <w:spacing w:after="0" w:line="240" w:lineRule="auto"/>
        <w:ind w:left="0" w:firstLine="567"/>
        <w:jc w:val="both"/>
        <w:rPr>
          <w:rFonts w:ascii="Times New Roman" w:eastAsia="Times New Roman" w:hAnsi="Times New Roman" w:cs="Times New Roman"/>
          <w:sz w:val="24"/>
          <w:szCs w:val="24"/>
        </w:rPr>
      </w:pPr>
      <w:r w:rsidRPr="00EC76F8">
        <w:rPr>
          <w:rFonts w:ascii="Times New Roman" w:eastAsia="Times New Roman" w:hAnsi="Times New Roman" w:cs="Times New Roman"/>
          <w:sz w:val="24"/>
          <w:szCs w:val="24"/>
        </w:rPr>
        <w:lastRenderedPageBreak/>
        <w:t xml:space="preserve">распределения бюджетных ассигнований по разделам, подразделам классификации расходов бюджетов </w:t>
      </w:r>
      <w:r w:rsidR="00435DB9" w:rsidRPr="00EC76F8">
        <w:rPr>
          <w:rFonts w:ascii="Times New Roman" w:eastAsia="Times New Roman" w:hAnsi="Times New Roman" w:cs="Times New Roman"/>
          <w:sz w:val="24"/>
          <w:szCs w:val="24"/>
        </w:rPr>
        <w:t xml:space="preserve">на </w:t>
      </w:r>
      <w:r w:rsidR="00435DB9" w:rsidRPr="00EC76F8">
        <w:rPr>
          <w:rFonts w:ascii="Times New Roman" w:hAnsi="Times New Roman" w:cs="Times New Roman"/>
          <w:sz w:val="24"/>
          <w:szCs w:val="24"/>
        </w:rPr>
        <w:t>2025</w:t>
      </w:r>
      <w:r w:rsidR="00435DB9">
        <w:rPr>
          <w:rFonts w:ascii="Times New Roman" w:hAnsi="Times New Roman" w:cs="Times New Roman"/>
          <w:sz w:val="24"/>
          <w:szCs w:val="24"/>
        </w:rPr>
        <w:t>год</w:t>
      </w:r>
      <w:r w:rsidRPr="00EC76F8">
        <w:rPr>
          <w:rFonts w:ascii="Times New Roman" w:eastAsia="Times New Roman" w:hAnsi="Times New Roman" w:cs="Times New Roman"/>
          <w:sz w:val="24"/>
          <w:szCs w:val="24"/>
        </w:rPr>
        <w:t>;</w:t>
      </w:r>
    </w:p>
    <w:p w:rsidR="00EC76F8" w:rsidRPr="00EC76F8" w:rsidRDefault="00EC76F8" w:rsidP="00130278">
      <w:pPr>
        <w:pStyle w:val="a3"/>
        <w:numPr>
          <w:ilvl w:val="0"/>
          <w:numId w:val="2"/>
        </w:numPr>
        <w:tabs>
          <w:tab w:val="left" w:pos="851"/>
        </w:tabs>
        <w:spacing w:after="0" w:line="240" w:lineRule="auto"/>
        <w:ind w:left="0" w:firstLine="567"/>
        <w:jc w:val="both"/>
        <w:rPr>
          <w:rFonts w:ascii="Times New Roman" w:eastAsia="Times New Roman" w:hAnsi="Times New Roman" w:cs="Times New Roman"/>
          <w:sz w:val="24"/>
          <w:szCs w:val="24"/>
        </w:rPr>
      </w:pPr>
      <w:r w:rsidRPr="00EC76F8">
        <w:rPr>
          <w:rFonts w:ascii="Times New Roman" w:eastAsia="Times New Roman" w:hAnsi="Times New Roman" w:cs="Times New Roman"/>
          <w:sz w:val="24"/>
          <w:szCs w:val="24"/>
        </w:rPr>
        <w:t xml:space="preserve">распределения бюджетных ассигнований по разделам, подразделам, целевым статьям (муниципальным программам и </w:t>
      </w:r>
      <w:r>
        <w:rPr>
          <w:rFonts w:ascii="Times New Roman" w:eastAsia="Times New Roman" w:hAnsi="Times New Roman" w:cs="Times New Roman"/>
          <w:sz w:val="24"/>
          <w:szCs w:val="24"/>
        </w:rPr>
        <w:t>в</w:t>
      </w:r>
      <w:r w:rsidRPr="00EC76F8">
        <w:rPr>
          <w:rFonts w:ascii="Times New Roman" w:eastAsia="Times New Roman" w:hAnsi="Times New Roman" w:cs="Times New Roman"/>
          <w:sz w:val="24"/>
          <w:szCs w:val="24"/>
        </w:rPr>
        <w:t>непрограммным направления деятельности), группам видов расходов бюджета Партизанского городского округа на</w:t>
      </w:r>
      <w:r w:rsidRPr="00EC76F8">
        <w:rPr>
          <w:rFonts w:ascii="Times New Roman" w:hAnsi="Times New Roman" w:cs="Times New Roman"/>
          <w:sz w:val="24"/>
          <w:szCs w:val="24"/>
        </w:rPr>
        <w:t xml:space="preserve"> 2025 год</w:t>
      </w:r>
      <w:r w:rsidRPr="00EC76F8">
        <w:rPr>
          <w:rFonts w:ascii="Times New Roman" w:eastAsia="Times New Roman" w:hAnsi="Times New Roman" w:cs="Times New Roman"/>
          <w:sz w:val="24"/>
          <w:szCs w:val="24"/>
        </w:rPr>
        <w:t>;</w:t>
      </w:r>
    </w:p>
    <w:p w:rsidR="00EC76F8" w:rsidRPr="00EC76F8" w:rsidRDefault="00EC76F8" w:rsidP="00130278">
      <w:pPr>
        <w:pStyle w:val="a3"/>
        <w:numPr>
          <w:ilvl w:val="0"/>
          <w:numId w:val="2"/>
        </w:numPr>
        <w:tabs>
          <w:tab w:val="left" w:pos="851"/>
        </w:tabs>
        <w:spacing w:after="0" w:line="240" w:lineRule="auto"/>
        <w:ind w:left="0" w:firstLine="567"/>
        <w:jc w:val="both"/>
        <w:rPr>
          <w:rFonts w:ascii="Times New Roman" w:eastAsia="Times New Roman" w:hAnsi="Times New Roman" w:cs="Times New Roman"/>
          <w:sz w:val="24"/>
          <w:szCs w:val="24"/>
        </w:rPr>
      </w:pPr>
      <w:r w:rsidRPr="00EC76F8">
        <w:rPr>
          <w:rFonts w:ascii="Times New Roman" w:eastAsia="Times New Roman" w:hAnsi="Times New Roman" w:cs="Times New Roman"/>
          <w:sz w:val="24"/>
          <w:szCs w:val="24"/>
        </w:rPr>
        <w:t xml:space="preserve">ведомственной структуры расходов бюджета Партизанского городского округа </w:t>
      </w:r>
      <w:r w:rsidR="00435DB9" w:rsidRPr="00EC76F8">
        <w:rPr>
          <w:rFonts w:ascii="Times New Roman" w:eastAsia="Times New Roman" w:hAnsi="Times New Roman" w:cs="Times New Roman"/>
          <w:sz w:val="24"/>
          <w:szCs w:val="24"/>
        </w:rPr>
        <w:t xml:space="preserve">на </w:t>
      </w:r>
      <w:r w:rsidR="00435DB9" w:rsidRPr="00EC76F8">
        <w:rPr>
          <w:rFonts w:ascii="Times New Roman" w:hAnsi="Times New Roman" w:cs="Times New Roman"/>
          <w:sz w:val="24"/>
          <w:szCs w:val="24"/>
        </w:rPr>
        <w:t>2025</w:t>
      </w:r>
      <w:r w:rsidRPr="00EC76F8">
        <w:rPr>
          <w:rFonts w:ascii="Times New Roman" w:hAnsi="Times New Roman" w:cs="Times New Roman"/>
          <w:sz w:val="24"/>
          <w:szCs w:val="24"/>
        </w:rPr>
        <w:t xml:space="preserve"> год</w:t>
      </w:r>
      <w:r w:rsidRPr="00EC76F8">
        <w:rPr>
          <w:rFonts w:ascii="Times New Roman" w:eastAsia="Times New Roman" w:hAnsi="Times New Roman" w:cs="Times New Roman"/>
          <w:sz w:val="24"/>
          <w:szCs w:val="24"/>
        </w:rPr>
        <w:t xml:space="preserve">; </w:t>
      </w:r>
    </w:p>
    <w:p w:rsidR="00EC76F8" w:rsidRPr="00EC76F8" w:rsidRDefault="00EC76F8" w:rsidP="00130278">
      <w:pPr>
        <w:pStyle w:val="a3"/>
        <w:numPr>
          <w:ilvl w:val="0"/>
          <w:numId w:val="2"/>
        </w:numPr>
        <w:tabs>
          <w:tab w:val="left" w:pos="851"/>
        </w:tabs>
        <w:spacing w:after="0" w:line="240" w:lineRule="auto"/>
        <w:ind w:left="0" w:firstLine="567"/>
        <w:jc w:val="both"/>
        <w:rPr>
          <w:rFonts w:ascii="Times New Roman" w:eastAsia="Times New Roman" w:hAnsi="Times New Roman" w:cs="Times New Roman"/>
          <w:sz w:val="24"/>
          <w:szCs w:val="24"/>
        </w:rPr>
      </w:pPr>
      <w:r w:rsidRPr="00EC76F8">
        <w:rPr>
          <w:rFonts w:ascii="Times New Roman" w:eastAsia="Times New Roman" w:hAnsi="Times New Roman" w:cs="Times New Roman"/>
          <w:sz w:val="24"/>
          <w:szCs w:val="24"/>
        </w:rPr>
        <w:t xml:space="preserve">расходов бюджета Партизанского городского округа по финансовому обеспечению муниципальных программ Партизанского городского </w:t>
      </w:r>
      <w:r w:rsidR="00435DB9" w:rsidRPr="00EC76F8">
        <w:rPr>
          <w:rFonts w:ascii="Times New Roman" w:eastAsia="Times New Roman" w:hAnsi="Times New Roman" w:cs="Times New Roman"/>
          <w:sz w:val="24"/>
          <w:szCs w:val="24"/>
        </w:rPr>
        <w:t xml:space="preserve">округа на </w:t>
      </w:r>
      <w:r w:rsidR="00435DB9" w:rsidRPr="00EC76F8">
        <w:rPr>
          <w:rFonts w:ascii="Times New Roman" w:hAnsi="Times New Roman" w:cs="Times New Roman"/>
          <w:sz w:val="24"/>
          <w:szCs w:val="24"/>
        </w:rPr>
        <w:t>2025</w:t>
      </w:r>
      <w:r w:rsidRPr="00EC76F8">
        <w:rPr>
          <w:rFonts w:ascii="Times New Roman" w:hAnsi="Times New Roman" w:cs="Times New Roman"/>
          <w:sz w:val="24"/>
          <w:szCs w:val="24"/>
        </w:rPr>
        <w:t>год</w:t>
      </w:r>
      <w:r w:rsidRPr="00EC76F8">
        <w:rPr>
          <w:rFonts w:ascii="Times New Roman" w:eastAsia="Times New Roman" w:hAnsi="Times New Roman" w:cs="Times New Roman"/>
          <w:sz w:val="24"/>
          <w:szCs w:val="24"/>
        </w:rPr>
        <w:t xml:space="preserve">; </w:t>
      </w:r>
    </w:p>
    <w:p w:rsidR="00EC76F8" w:rsidRPr="00EC76F8" w:rsidRDefault="00EC76F8" w:rsidP="00130278">
      <w:pPr>
        <w:pStyle w:val="a3"/>
        <w:numPr>
          <w:ilvl w:val="0"/>
          <w:numId w:val="2"/>
        </w:numPr>
        <w:tabs>
          <w:tab w:val="left" w:pos="851"/>
        </w:tabs>
        <w:spacing w:after="0" w:line="240" w:lineRule="auto"/>
        <w:ind w:left="0" w:firstLine="567"/>
        <w:jc w:val="both"/>
        <w:rPr>
          <w:rFonts w:ascii="Times New Roman" w:eastAsia="Times New Roman" w:hAnsi="Times New Roman" w:cs="Times New Roman"/>
          <w:sz w:val="24"/>
          <w:szCs w:val="24"/>
        </w:rPr>
      </w:pPr>
      <w:r w:rsidRPr="00EC76F8">
        <w:rPr>
          <w:rFonts w:ascii="Times New Roman" w:eastAsia="Times New Roman" w:hAnsi="Times New Roman" w:cs="Times New Roman"/>
          <w:sz w:val="24"/>
          <w:szCs w:val="24"/>
        </w:rPr>
        <w:t>распределения бюджетных ассигнований на осуществление бюджетных инвестиций в объекты муниципальной собственности Партизанского городского округа на</w:t>
      </w:r>
      <w:r w:rsidRPr="00EC76F8">
        <w:rPr>
          <w:rFonts w:ascii="Times New Roman" w:hAnsi="Times New Roman" w:cs="Times New Roman"/>
          <w:sz w:val="24"/>
          <w:szCs w:val="24"/>
        </w:rPr>
        <w:t xml:space="preserve">  2025 год</w:t>
      </w:r>
      <w:r w:rsidRPr="00EC76F8">
        <w:rPr>
          <w:rFonts w:ascii="Times New Roman" w:eastAsia="Times New Roman" w:hAnsi="Times New Roman" w:cs="Times New Roman"/>
          <w:sz w:val="24"/>
          <w:szCs w:val="24"/>
        </w:rPr>
        <w:t>;</w:t>
      </w:r>
    </w:p>
    <w:p w:rsidR="00EC76F8" w:rsidRPr="00EC76F8" w:rsidRDefault="00EC76F8" w:rsidP="00BE3F83">
      <w:pPr>
        <w:pStyle w:val="a3"/>
        <w:numPr>
          <w:ilvl w:val="0"/>
          <w:numId w:val="2"/>
        </w:numPr>
        <w:tabs>
          <w:tab w:val="left" w:pos="851"/>
        </w:tabs>
        <w:spacing w:after="0" w:line="240" w:lineRule="auto"/>
        <w:ind w:left="0" w:firstLine="567"/>
        <w:jc w:val="both"/>
        <w:rPr>
          <w:rFonts w:ascii="Times New Roman" w:eastAsia="Times New Roman" w:hAnsi="Times New Roman" w:cs="Times New Roman"/>
          <w:sz w:val="24"/>
          <w:szCs w:val="24"/>
        </w:rPr>
      </w:pPr>
      <w:r w:rsidRPr="00EC76F8">
        <w:rPr>
          <w:rFonts w:ascii="Times New Roman" w:eastAsia="Times New Roman" w:hAnsi="Times New Roman" w:cs="Times New Roman"/>
          <w:sz w:val="24"/>
          <w:szCs w:val="24"/>
        </w:rPr>
        <w:t xml:space="preserve">источников финансирования дефицита бюджета Партизанского городского округа </w:t>
      </w:r>
      <w:r w:rsidR="00435DB9" w:rsidRPr="00EC76F8">
        <w:rPr>
          <w:rFonts w:ascii="Times New Roman" w:eastAsia="Times New Roman" w:hAnsi="Times New Roman" w:cs="Times New Roman"/>
          <w:sz w:val="24"/>
          <w:szCs w:val="24"/>
        </w:rPr>
        <w:t xml:space="preserve">на </w:t>
      </w:r>
      <w:r w:rsidR="00435DB9" w:rsidRPr="00EC76F8">
        <w:rPr>
          <w:rFonts w:ascii="Times New Roman" w:hAnsi="Times New Roman" w:cs="Times New Roman"/>
          <w:sz w:val="24"/>
          <w:szCs w:val="24"/>
        </w:rPr>
        <w:t>2025год</w:t>
      </w:r>
      <w:r w:rsidRPr="00EC76F8">
        <w:rPr>
          <w:rFonts w:ascii="Times New Roman" w:eastAsia="Times New Roman" w:hAnsi="Times New Roman" w:cs="Times New Roman"/>
          <w:sz w:val="24"/>
          <w:szCs w:val="24"/>
        </w:rPr>
        <w:t>.</w:t>
      </w:r>
    </w:p>
    <w:p w:rsidR="007318E0" w:rsidRPr="007318E0" w:rsidRDefault="00610B2A" w:rsidP="00BE3F83">
      <w:pPr>
        <w:pStyle w:val="af6"/>
        <w:spacing w:after="0"/>
        <w:ind w:left="0" w:firstLine="567"/>
        <w:jc w:val="both"/>
        <w:rPr>
          <w:b/>
        </w:rPr>
      </w:pPr>
      <w:r>
        <w:rPr>
          <w:b/>
        </w:rPr>
        <w:t xml:space="preserve">2.2. </w:t>
      </w:r>
      <w:r w:rsidR="007318E0" w:rsidRPr="007318E0">
        <w:rPr>
          <w:b/>
        </w:rPr>
        <w:t xml:space="preserve">В связи с вносимыми изменениями параметры местного бюджета на 2025 год составят: </w:t>
      </w:r>
    </w:p>
    <w:p w:rsidR="00EC76F8" w:rsidRPr="001F7B57" w:rsidRDefault="00EC76F8" w:rsidP="00BE3F83">
      <w:pPr>
        <w:pStyle w:val="af6"/>
        <w:spacing w:after="0"/>
        <w:ind w:left="0" w:firstLine="567"/>
      </w:pPr>
      <w:r w:rsidRPr="001F7B57">
        <w:t xml:space="preserve">доходы </w:t>
      </w:r>
      <w:bookmarkStart w:id="0" w:name="OLE_LINK5"/>
      <w:r w:rsidRPr="001F7B57">
        <w:t>–</w:t>
      </w:r>
      <w:bookmarkEnd w:id="0"/>
      <w:r w:rsidR="00435DB9">
        <w:t>2 184 131,28</w:t>
      </w:r>
      <w:r>
        <w:t xml:space="preserve"> тыс.</w:t>
      </w:r>
      <w:r w:rsidRPr="001F7B57">
        <w:t xml:space="preserve"> руб</w:t>
      </w:r>
      <w:r>
        <w:t>.</w:t>
      </w:r>
      <w:r w:rsidRPr="001F7B57">
        <w:t xml:space="preserve"> (утвержденный показатель –</w:t>
      </w:r>
      <w:r w:rsidR="00435DB9" w:rsidRPr="00435DB9">
        <w:t xml:space="preserve">2 033 279,72 </w:t>
      </w:r>
      <w:r>
        <w:t xml:space="preserve">тыс. </w:t>
      </w:r>
      <w:r w:rsidRPr="001F7B57">
        <w:t>руб</w:t>
      </w:r>
      <w:r>
        <w:t>.</w:t>
      </w:r>
      <w:r w:rsidRPr="001F7B57">
        <w:t>)</w:t>
      </w:r>
      <w:r>
        <w:t>;</w:t>
      </w:r>
    </w:p>
    <w:p w:rsidR="00EC76F8" w:rsidRPr="001F7B57" w:rsidRDefault="00EC76F8" w:rsidP="00BE3F83">
      <w:pPr>
        <w:pStyle w:val="af6"/>
        <w:spacing w:after="0"/>
        <w:ind w:left="0" w:firstLine="567"/>
      </w:pPr>
      <w:r w:rsidRPr="001F7B57">
        <w:t>расходы –</w:t>
      </w:r>
      <w:bookmarkStart w:id="1" w:name="OLE_LINK1"/>
      <w:r w:rsidR="00435DB9">
        <w:t>2 325 848,74</w:t>
      </w:r>
      <w:r>
        <w:t xml:space="preserve"> тыс. </w:t>
      </w:r>
      <w:r w:rsidRPr="001F7B57">
        <w:t>руб</w:t>
      </w:r>
      <w:r>
        <w:t>.</w:t>
      </w:r>
      <w:bookmarkStart w:id="2" w:name="OLE_LINK7"/>
      <w:bookmarkStart w:id="3" w:name="OLE_LINK15"/>
      <w:bookmarkStart w:id="4" w:name="OLE_LINK9"/>
      <w:bookmarkEnd w:id="1"/>
      <w:r w:rsidR="00BE3F83">
        <w:t xml:space="preserve"> </w:t>
      </w:r>
      <w:r w:rsidRPr="001F7B57">
        <w:t xml:space="preserve">(утвержденный показатель –  </w:t>
      </w:r>
      <w:r w:rsidR="00435DB9" w:rsidRPr="00435DB9">
        <w:t xml:space="preserve">2 225 050,76 </w:t>
      </w:r>
      <w:r>
        <w:t xml:space="preserve">тыс. </w:t>
      </w:r>
      <w:r w:rsidRPr="001F7B57">
        <w:t>руб</w:t>
      </w:r>
      <w:r>
        <w:t>.</w:t>
      </w:r>
      <w:bookmarkEnd w:id="2"/>
      <w:bookmarkEnd w:id="3"/>
      <w:r w:rsidRPr="001F7B57">
        <w:t>)</w:t>
      </w:r>
      <w:bookmarkEnd w:id="4"/>
      <w:r>
        <w:t>;</w:t>
      </w:r>
    </w:p>
    <w:p w:rsidR="00EC76F8" w:rsidRDefault="00EC76F8" w:rsidP="00BE3F83">
      <w:pPr>
        <w:pStyle w:val="af6"/>
        <w:spacing w:after="0"/>
        <w:ind w:left="0" w:firstLine="567"/>
      </w:pPr>
      <w:r w:rsidRPr="001F7B57">
        <w:t xml:space="preserve">дефицит – (-) </w:t>
      </w:r>
      <w:r w:rsidR="00435DB9">
        <w:t>141 717,46</w:t>
      </w:r>
      <w:r>
        <w:t xml:space="preserve"> тыс.</w:t>
      </w:r>
      <w:r w:rsidRPr="001F7B57">
        <w:t xml:space="preserve"> рублей (утвержденный показатель </w:t>
      </w:r>
      <w:r w:rsidR="00BE3F83">
        <w:t xml:space="preserve"> </w:t>
      </w:r>
      <w:r w:rsidRPr="001F7B57">
        <w:t>-  (-)191</w:t>
      </w:r>
      <w:r>
        <w:t> </w:t>
      </w:r>
      <w:r w:rsidRPr="001F7B57">
        <w:t>771</w:t>
      </w:r>
      <w:r>
        <w:t>,</w:t>
      </w:r>
      <w:r w:rsidRPr="001F7B57">
        <w:t>03</w:t>
      </w:r>
      <w:r>
        <w:t xml:space="preserve"> тыс. </w:t>
      </w:r>
      <w:r w:rsidRPr="001F7B57">
        <w:t>руб</w:t>
      </w:r>
      <w:r>
        <w:t>.</w:t>
      </w:r>
      <w:r w:rsidRPr="001F7B57">
        <w:t>)</w:t>
      </w:r>
      <w:r>
        <w:t>;</w:t>
      </w:r>
    </w:p>
    <w:p w:rsidR="00140F70" w:rsidRDefault="00EC76F8" w:rsidP="00BE3F83">
      <w:pPr>
        <w:pStyle w:val="af6"/>
        <w:spacing w:after="0"/>
        <w:ind w:left="0" w:firstLine="567"/>
      </w:pPr>
      <w:r>
        <w:t xml:space="preserve">предельный объем муниципального </w:t>
      </w:r>
      <w:r w:rsidR="00140F70">
        <w:t>долга в сумме 0 руб.;</w:t>
      </w:r>
    </w:p>
    <w:p w:rsidR="001957FB" w:rsidRPr="001957FB" w:rsidRDefault="001957FB" w:rsidP="00BE3F83">
      <w:pPr>
        <w:pStyle w:val="af6"/>
        <w:spacing w:after="0"/>
        <w:ind w:left="0" w:firstLine="567"/>
        <w:jc w:val="both"/>
      </w:pPr>
      <w:r w:rsidRPr="001957FB">
        <w:t>верхний предел муниципального внутреннего долга и верхний предел муниципального внешнего долга Партизанского го</w:t>
      </w:r>
      <w:r w:rsidR="00140F70">
        <w:t>родского округа на 1 января 2026</w:t>
      </w:r>
      <w:r w:rsidRPr="001957FB">
        <w:t xml:space="preserve"> года в сумме 0</w:t>
      </w:r>
      <w:r>
        <w:t xml:space="preserve"> тыс.</w:t>
      </w:r>
      <w:r w:rsidRPr="001957FB">
        <w:t xml:space="preserve"> рублей, в том числе верхний предел долга по муниципальным гарантиям Партизанского городского округа 0</w:t>
      </w:r>
      <w:r>
        <w:t xml:space="preserve"> тыс. </w:t>
      </w:r>
      <w:r w:rsidRPr="001957FB">
        <w:t>рублей.</w:t>
      </w:r>
    </w:p>
    <w:p w:rsidR="004E1C38" w:rsidRDefault="004E1C38" w:rsidP="00BE3F83">
      <w:pPr>
        <w:spacing w:after="0" w:line="240" w:lineRule="auto"/>
        <w:ind w:firstLine="567"/>
        <w:jc w:val="both"/>
        <w:rPr>
          <w:rFonts w:ascii="Times New Roman" w:hAnsi="Times New Roman" w:cs="Times New Roman"/>
          <w:b/>
          <w:sz w:val="24"/>
          <w:szCs w:val="24"/>
        </w:rPr>
      </w:pPr>
      <w:r w:rsidRPr="00BE3F83">
        <w:rPr>
          <w:rFonts w:ascii="Times New Roman" w:hAnsi="Times New Roman" w:cs="Times New Roman"/>
          <w:b/>
          <w:sz w:val="24"/>
          <w:szCs w:val="24"/>
        </w:rPr>
        <w:t>Основные показатели бюджета Пар</w:t>
      </w:r>
      <w:r w:rsidR="00C2777E" w:rsidRPr="00BE3F83">
        <w:rPr>
          <w:rFonts w:ascii="Times New Roman" w:hAnsi="Times New Roman" w:cs="Times New Roman"/>
          <w:b/>
          <w:sz w:val="24"/>
          <w:szCs w:val="24"/>
        </w:rPr>
        <w:t>тизанского городского округа на</w:t>
      </w:r>
      <w:r w:rsidR="00BE3F83" w:rsidRPr="00BE3F83">
        <w:rPr>
          <w:rFonts w:ascii="Times New Roman" w:hAnsi="Times New Roman" w:cs="Times New Roman"/>
          <w:b/>
          <w:sz w:val="24"/>
          <w:szCs w:val="24"/>
        </w:rPr>
        <w:t xml:space="preserve"> </w:t>
      </w:r>
      <w:r w:rsidR="00435DB9" w:rsidRPr="00BE3F83">
        <w:rPr>
          <w:rFonts w:ascii="Times New Roman" w:hAnsi="Times New Roman" w:cs="Times New Roman"/>
          <w:b/>
          <w:sz w:val="24"/>
          <w:szCs w:val="24"/>
        </w:rPr>
        <w:t xml:space="preserve">2026, </w:t>
      </w:r>
      <w:r w:rsidRPr="00BE3F83">
        <w:rPr>
          <w:rFonts w:ascii="Times New Roman" w:hAnsi="Times New Roman" w:cs="Times New Roman"/>
          <w:b/>
          <w:sz w:val="24"/>
          <w:szCs w:val="24"/>
        </w:rPr>
        <w:t>2027 год</w:t>
      </w:r>
      <w:r w:rsidR="00435DB9" w:rsidRPr="00BE3F83">
        <w:rPr>
          <w:rFonts w:ascii="Times New Roman" w:hAnsi="Times New Roman" w:cs="Times New Roman"/>
          <w:b/>
          <w:sz w:val="24"/>
          <w:szCs w:val="24"/>
        </w:rPr>
        <w:t>ы</w:t>
      </w:r>
      <w:r w:rsidRPr="00BE3F83">
        <w:rPr>
          <w:rFonts w:ascii="Times New Roman" w:hAnsi="Times New Roman" w:cs="Times New Roman"/>
          <w:b/>
          <w:sz w:val="24"/>
          <w:szCs w:val="24"/>
        </w:rPr>
        <w:t xml:space="preserve"> не изменены.</w:t>
      </w:r>
    </w:p>
    <w:p w:rsidR="00042EAC" w:rsidRPr="00042EAC" w:rsidRDefault="00042EAC" w:rsidP="00042EAC">
      <w:pPr>
        <w:tabs>
          <w:tab w:val="left" w:pos="851"/>
        </w:tabs>
        <w:autoSpaceDE w:val="0"/>
        <w:autoSpaceDN w:val="0"/>
        <w:adjustRightInd w:val="0"/>
        <w:spacing w:before="120" w:after="0" w:line="240" w:lineRule="auto"/>
        <w:ind w:firstLine="567"/>
        <w:jc w:val="both"/>
        <w:rPr>
          <w:rFonts w:ascii="Times New Roman" w:eastAsia="Calibri" w:hAnsi="Times New Roman" w:cs="Times New Roman"/>
          <w:i/>
          <w:sz w:val="24"/>
          <w:szCs w:val="24"/>
          <w:lang w:eastAsia="en-US"/>
        </w:rPr>
      </w:pPr>
      <w:r w:rsidRPr="00042EAC">
        <w:rPr>
          <w:rFonts w:ascii="Times New Roman" w:hAnsi="Times New Roman" w:cs="Times New Roman"/>
          <w:i/>
          <w:sz w:val="24"/>
          <w:szCs w:val="24"/>
        </w:rPr>
        <w:t>На основании с</w:t>
      </w:r>
      <w:r w:rsidRPr="00042EAC">
        <w:rPr>
          <w:rFonts w:ascii="Times New Roman" w:eastAsia="Calibri" w:hAnsi="Times New Roman" w:cs="Times New Roman"/>
          <w:i/>
          <w:sz w:val="24"/>
          <w:szCs w:val="24"/>
          <w:lang w:eastAsia="en-US"/>
        </w:rPr>
        <w:t>татьи 5 проекта решения о бюджете:</w:t>
      </w:r>
    </w:p>
    <w:p w:rsidR="00042EAC" w:rsidRPr="008F3CFE" w:rsidRDefault="00042EAC" w:rsidP="00042EAC">
      <w:pPr>
        <w:pStyle w:val="a3"/>
        <w:numPr>
          <w:ilvl w:val="0"/>
          <w:numId w:val="14"/>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8F3CFE">
        <w:rPr>
          <w:rFonts w:ascii="Times New Roman" w:hAnsi="Times New Roman" w:cs="Times New Roman"/>
          <w:sz w:val="24"/>
          <w:szCs w:val="24"/>
        </w:rPr>
        <w:t>Общий объем бюджетных ассигнований муниципального округа на исполнение публичных нормативных обязательств</w:t>
      </w:r>
      <w:r>
        <w:rPr>
          <w:rFonts w:ascii="Times New Roman" w:hAnsi="Times New Roman" w:cs="Times New Roman"/>
          <w:sz w:val="24"/>
          <w:szCs w:val="24"/>
        </w:rPr>
        <w:t xml:space="preserve"> </w:t>
      </w:r>
      <w:r w:rsidRPr="008F3CFE">
        <w:rPr>
          <w:rFonts w:ascii="Times New Roman" w:hAnsi="Times New Roman" w:cs="Times New Roman"/>
          <w:sz w:val="24"/>
          <w:szCs w:val="24"/>
        </w:rPr>
        <w:t>на 2025 год увеличивается</w:t>
      </w:r>
      <w:r w:rsidRPr="008F3CFE">
        <w:rPr>
          <w:rFonts w:ascii="Times New Roman" w:hAnsi="Times New Roman" w:cs="Times New Roman"/>
          <w:b/>
          <w:sz w:val="24"/>
          <w:szCs w:val="24"/>
        </w:rPr>
        <w:t xml:space="preserve"> в размере 411,95</w:t>
      </w:r>
      <w:r>
        <w:rPr>
          <w:rFonts w:ascii="Times New Roman" w:hAnsi="Times New Roman" w:cs="Times New Roman"/>
          <w:b/>
          <w:sz w:val="24"/>
          <w:szCs w:val="24"/>
        </w:rPr>
        <w:t xml:space="preserve"> </w:t>
      </w:r>
      <w:r w:rsidRPr="008F3CFE">
        <w:rPr>
          <w:rFonts w:ascii="Times New Roman" w:hAnsi="Times New Roman" w:cs="Times New Roman"/>
          <w:b/>
          <w:sz w:val="24"/>
          <w:szCs w:val="24"/>
        </w:rPr>
        <w:t>тыс. руб.</w:t>
      </w:r>
      <w:r w:rsidRPr="008F3CFE">
        <w:rPr>
          <w:rFonts w:ascii="Times New Roman" w:hAnsi="Times New Roman" w:cs="Times New Roman"/>
          <w:sz w:val="24"/>
          <w:szCs w:val="24"/>
        </w:rPr>
        <w:t xml:space="preserve"> и составляет 29 868,45тыс. руб. (ранее составлял 29 456,5 тыс. руб.) Показатели на 2026 – 2027 годы не изменяются.  </w:t>
      </w:r>
    </w:p>
    <w:p w:rsidR="00042EAC" w:rsidRPr="00D433EE" w:rsidRDefault="00042EAC" w:rsidP="00042EAC">
      <w:pPr>
        <w:pStyle w:val="af8"/>
        <w:numPr>
          <w:ilvl w:val="0"/>
          <w:numId w:val="7"/>
        </w:numPr>
        <w:tabs>
          <w:tab w:val="left" w:pos="993"/>
        </w:tabs>
        <w:spacing w:before="0" w:after="120" w:line="240" w:lineRule="auto"/>
        <w:ind w:left="0" w:firstLine="567"/>
        <w:rPr>
          <w:sz w:val="24"/>
          <w:szCs w:val="24"/>
        </w:rPr>
      </w:pPr>
      <w:r w:rsidRPr="00D433EE">
        <w:rPr>
          <w:sz w:val="24"/>
          <w:szCs w:val="24"/>
        </w:rPr>
        <w:t xml:space="preserve">Объем бюджетных ассигнований дорожного фонда муниципального округа на 2025 год </w:t>
      </w:r>
      <w:r w:rsidRPr="00D433EE">
        <w:rPr>
          <w:b/>
          <w:sz w:val="24"/>
          <w:szCs w:val="24"/>
        </w:rPr>
        <w:t xml:space="preserve">увеличиваются в размере </w:t>
      </w:r>
      <w:r>
        <w:rPr>
          <w:b/>
          <w:sz w:val="24"/>
          <w:szCs w:val="24"/>
        </w:rPr>
        <w:t>26 510,49</w:t>
      </w:r>
      <w:r w:rsidRPr="00D433EE">
        <w:rPr>
          <w:b/>
          <w:sz w:val="24"/>
          <w:szCs w:val="24"/>
        </w:rPr>
        <w:t xml:space="preserve"> тыс. руб.</w:t>
      </w:r>
      <w:r w:rsidRPr="00D433EE">
        <w:rPr>
          <w:sz w:val="24"/>
          <w:szCs w:val="24"/>
        </w:rPr>
        <w:t xml:space="preserve"> и составляет </w:t>
      </w:r>
      <w:r>
        <w:rPr>
          <w:sz w:val="24"/>
          <w:szCs w:val="24"/>
        </w:rPr>
        <w:t>117 593,76</w:t>
      </w:r>
      <w:r w:rsidRPr="00D433EE">
        <w:rPr>
          <w:sz w:val="24"/>
          <w:szCs w:val="24"/>
        </w:rPr>
        <w:t xml:space="preserve"> тыс. руб. (ранее составлял 91 083,27тыс. руб.</w:t>
      </w:r>
      <w:r>
        <w:rPr>
          <w:sz w:val="24"/>
          <w:szCs w:val="24"/>
        </w:rPr>
        <w:t xml:space="preserve"> </w:t>
      </w:r>
      <w:r w:rsidRPr="00D433EE">
        <w:rPr>
          <w:sz w:val="24"/>
          <w:szCs w:val="24"/>
        </w:rPr>
        <w:t>Показатели на 2026-2027 годы не изменяются;</w:t>
      </w:r>
    </w:p>
    <w:p w:rsidR="00042EAC" w:rsidRPr="00647CA4" w:rsidRDefault="00042EAC" w:rsidP="00042EAC">
      <w:pPr>
        <w:pStyle w:val="a3"/>
        <w:numPr>
          <w:ilvl w:val="0"/>
          <w:numId w:val="7"/>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647CA4">
        <w:rPr>
          <w:rFonts w:ascii="Times New Roman" w:hAnsi="Times New Roman" w:cs="Times New Roman"/>
          <w:sz w:val="24"/>
          <w:szCs w:val="24"/>
        </w:rPr>
        <w:t xml:space="preserve">Объем бюджетных ассигнований резервного фонда администрации </w:t>
      </w:r>
      <w:r w:rsidRPr="00647CA4">
        <w:rPr>
          <w:rFonts w:ascii="Times New Roman" w:hAnsi="Times New Roman" w:cs="Times New Roman"/>
          <w:b/>
          <w:sz w:val="24"/>
          <w:szCs w:val="24"/>
        </w:rPr>
        <w:t>на 2025 год</w:t>
      </w:r>
      <w:r>
        <w:rPr>
          <w:rFonts w:ascii="Times New Roman" w:hAnsi="Times New Roman" w:cs="Times New Roman"/>
          <w:b/>
          <w:sz w:val="24"/>
          <w:szCs w:val="24"/>
        </w:rPr>
        <w:t xml:space="preserve"> </w:t>
      </w:r>
      <w:r w:rsidRPr="00647CA4">
        <w:rPr>
          <w:rFonts w:ascii="Times New Roman" w:hAnsi="Times New Roman" w:cs="Times New Roman"/>
          <w:b/>
          <w:sz w:val="24"/>
          <w:szCs w:val="24"/>
        </w:rPr>
        <w:t>увеличивается на 2 000 тыс. руб.</w:t>
      </w:r>
      <w:r>
        <w:rPr>
          <w:rFonts w:ascii="Times New Roman" w:hAnsi="Times New Roman" w:cs="Times New Roman"/>
          <w:b/>
          <w:sz w:val="24"/>
          <w:szCs w:val="24"/>
        </w:rPr>
        <w:t xml:space="preserve"> </w:t>
      </w:r>
      <w:r w:rsidRPr="00647CA4">
        <w:rPr>
          <w:rFonts w:ascii="Times New Roman" w:hAnsi="Times New Roman" w:cs="Times New Roman"/>
          <w:sz w:val="24"/>
          <w:szCs w:val="24"/>
        </w:rPr>
        <w:t xml:space="preserve">и составляет 18 000,00 тыс. руб. (ранее составлял 16 000,00 тыс. руб.). Показатели на 2026 – 2027 годы не изменяются.  </w:t>
      </w:r>
    </w:p>
    <w:p w:rsidR="00042EAC" w:rsidRPr="007733C0" w:rsidRDefault="00042EAC" w:rsidP="00042EAC">
      <w:pPr>
        <w:pStyle w:val="a3"/>
        <w:numPr>
          <w:ilvl w:val="0"/>
          <w:numId w:val="7"/>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7733C0">
        <w:rPr>
          <w:rFonts w:ascii="Times New Roman" w:hAnsi="Times New Roman" w:cs="Times New Roman"/>
          <w:sz w:val="24"/>
          <w:szCs w:val="24"/>
        </w:rPr>
        <w:t xml:space="preserve">Размер резерва финансовых ресурсов для ликвидации чрезвычайных ситуаций природного и техногенного характера </w:t>
      </w:r>
      <w:r w:rsidRPr="007733C0">
        <w:rPr>
          <w:rFonts w:ascii="Times New Roman" w:hAnsi="Times New Roman" w:cs="Times New Roman"/>
          <w:b/>
          <w:sz w:val="24"/>
          <w:szCs w:val="24"/>
        </w:rPr>
        <w:t>на 2025 год</w:t>
      </w:r>
      <w:r>
        <w:rPr>
          <w:rFonts w:ascii="Times New Roman" w:hAnsi="Times New Roman" w:cs="Times New Roman"/>
          <w:b/>
          <w:sz w:val="24"/>
          <w:szCs w:val="24"/>
        </w:rPr>
        <w:t xml:space="preserve"> </w:t>
      </w:r>
      <w:r w:rsidRPr="007733C0">
        <w:rPr>
          <w:rFonts w:ascii="Times New Roman" w:hAnsi="Times New Roman" w:cs="Times New Roman"/>
          <w:b/>
          <w:sz w:val="24"/>
          <w:szCs w:val="24"/>
        </w:rPr>
        <w:t>увеличивается на 5 000 тыс. руб</w:t>
      </w:r>
      <w:r w:rsidRPr="007733C0">
        <w:rPr>
          <w:rFonts w:ascii="Times New Roman" w:hAnsi="Times New Roman" w:cs="Times New Roman"/>
          <w:sz w:val="24"/>
          <w:szCs w:val="24"/>
        </w:rPr>
        <w:t>., и составляет 21 000 тыс. руб.   (ранее составлял 16 000,00 тыс. руб.</w:t>
      </w:r>
      <w:proofErr w:type="gramStart"/>
      <w:r w:rsidRPr="007733C0">
        <w:rPr>
          <w:rFonts w:ascii="Times New Roman" w:hAnsi="Times New Roman" w:cs="Times New Roman"/>
          <w:sz w:val="24"/>
          <w:szCs w:val="24"/>
        </w:rPr>
        <w:t>)П</w:t>
      </w:r>
      <w:proofErr w:type="gramEnd"/>
      <w:r w:rsidRPr="007733C0">
        <w:rPr>
          <w:rFonts w:ascii="Times New Roman" w:hAnsi="Times New Roman" w:cs="Times New Roman"/>
          <w:sz w:val="24"/>
          <w:szCs w:val="24"/>
        </w:rPr>
        <w:t xml:space="preserve">оказатели  на 2026 – 2027 годы не изменяются. </w:t>
      </w:r>
    </w:p>
    <w:p w:rsidR="00042EAC" w:rsidRPr="00BE3F83" w:rsidRDefault="00042EAC" w:rsidP="00BE3F83">
      <w:pPr>
        <w:spacing w:after="0" w:line="240" w:lineRule="auto"/>
        <w:ind w:firstLine="567"/>
        <w:jc w:val="both"/>
        <w:rPr>
          <w:rFonts w:ascii="Times New Roman" w:hAnsi="Times New Roman" w:cs="Times New Roman"/>
          <w:b/>
          <w:sz w:val="24"/>
          <w:szCs w:val="24"/>
        </w:rPr>
      </w:pPr>
    </w:p>
    <w:p w:rsidR="007855D6" w:rsidRPr="007855D6" w:rsidRDefault="007855D6" w:rsidP="00254C38">
      <w:pPr>
        <w:tabs>
          <w:tab w:val="left" w:pos="851"/>
        </w:tabs>
        <w:spacing w:before="120" w:after="0" w:line="240" w:lineRule="auto"/>
        <w:ind w:left="720" w:firstLine="567"/>
        <w:contextualSpacing/>
        <w:jc w:val="center"/>
        <w:rPr>
          <w:rFonts w:ascii="Times New Roman" w:eastAsia="Calibri" w:hAnsi="Times New Roman" w:cs="Times New Roman"/>
          <w:b/>
          <w:sz w:val="24"/>
          <w:szCs w:val="24"/>
          <w:lang w:eastAsia="en-US"/>
        </w:rPr>
      </w:pPr>
      <w:r w:rsidRPr="007855D6">
        <w:rPr>
          <w:rFonts w:ascii="Times New Roman" w:eastAsia="Calibri" w:hAnsi="Times New Roman" w:cs="Times New Roman"/>
          <w:b/>
          <w:sz w:val="24"/>
          <w:szCs w:val="24"/>
          <w:lang w:eastAsia="en-US"/>
        </w:rPr>
        <w:t>2.</w:t>
      </w:r>
      <w:r w:rsidR="00610B2A">
        <w:rPr>
          <w:rFonts w:ascii="Times New Roman" w:eastAsia="Calibri" w:hAnsi="Times New Roman" w:cs="Times New Roman"/>
          <w:b/>
          <w:sz w:val="24"/>
          <w:szCs w:val="24"/>
          <w:lang w:eastAsia="en-US"/>
        </w:rPr>
        <w:t>3</w:t>
      </w:r>
      <w:r w:rsidRPr="007855D6">
        <w:rPr>
          <w:rFonts w:ascii="Times New Roman" w:eastAsia="Calibri" w:hAnsi="Times New Roman" w:cs="Times New Roman"/>
          <w:b/>
          <w:sz w:val="24"/>
          <w:szCs w:val="24"/>
          <w:lang w:eastAsia="en-US"/>
        </w:rPr>
        <w:t xml:space="preserve">. Экспертиза изменения доходной части </w:t>
      </w:r>
      <w:r w:rsidRPr="007C29F0">
        <w:rPr>
          <w:rFonts w:ascii="Times New Roman" w:eastAsia="Calibri" w:hAnsi="Times New Roman" w:cs="Times New Roman"/>
          <w:b/>
          <w:sz w:val="24"/>
          <w:szCs w:val="24"/>
          <w:lang w:eastAsia="en-US"/>
        </w:rPr>
        <w:t xml:space="preserve">бюджета </w:t>
      </w:r>
      <w:r w:rsidR="007702E0" w:rsidRPr="007C29F0">
        <w:rPr>
          <w:rFonts w:ascii="Times New Roman" w:eastAsia="Calibri" w:hAnsi="Times New Roman" w:cs="Times New Roman"/>
          <w:b/>
          <w:sz w:val="24"/>
          <w:szCs w:val="24"/>
          <w:lang w:eastAsia="en-US"/>
        </w:rPr>
        <w:t>П</w:t>
      </w:r>
      <w:r w:rsidRPr="007C29F0">
        <w:rPr>
          <w:rFonts w:ascii="Times New Roman" w:eastAsia="Calibri" w:hAnsi="Times New Roman" w:cs="Times New Roman"/>
          <w:b/>
          <w:sz w:val="24"/>
          <w:szCs w:val="24"/>
          <w:lang w:eastAsia="en-US"/>
        </w:rPr>
        <w:t>ГО:</w:t>
      </w:r>
    </w:p>
    <w:p w:rsidR="005571EC" w:rsidRDefault="005571EC" w:rsidP="00254C38">
      <w:pPr>
        <w:tabs>
          <w:tab w:val="left" w:pos="851"/>
        </w:tabs>
        <w:spacing w:before="120"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 </w:t>
      </w:r>
      <w:r w:rsidRPr="005571EC">
        <w:rPr>
          <w:rFonts w:ascii="Times New Roman" w:eastAsia="Calibri" w:hAnsi="Times New Roman" w:cs="Times New Roman"/>
          <w:i/>
          <w:sz w:val="24"/>
          <w:szCs w:val="24"/>
          <w:lang w:eastAsia="en-US"/>
        </w:rPr>
        <w:t>Статья 1 решения о бюджете</w:t>
      </w:r>
    </w:p>
    <w:p w:rsidR="00F520D3" w:rsidRDefault="00F520D3" w:rsidP="00C2777E">
      <w:pPr>
        <w:tabs>
          <w:tab w:val="left" w:pos="851"/>
        </w:tabs>
        <w:spacing w:after="0" w:line="240" w:lineRule="auto"/>
        <w:ind w:firstLine="567"/>
        <w:jc w:val="both"/>
        <w:rPr>
          <w:rFonts w:ascii="Times New Roman" w:eastAsia="Calibri" w:hAnsi="Times New Roman" w:cs="Times New Roman"/>
          <w:sz w:val="24"/>
          <w:szCs w:val="24"/>
          <w:lang w:eastAsia="en-US"/>
        </w:rPr>
      </w:pPr>
      <w:r w:rsidRPr="007855D6">
        <w:rPr>
          <w:rFonts w:ascii="Times New Roman" w:eastAsia="Calibri" w:hAnsi="Times New Roman" w:cs="Times New Roman"/>
          <w:sz w:val="24"/>
          <w:szCs w:val="24"/>
          <w:lang w:eastAsia="en-US"/>
        </w:rPr>
        <w:t xml:space="preserve">В соответствии с предоставленными на экспертизу документами общий объём доходов бюджета </w:t>
      </w:r>
      <w:r>
        <w:rPr>
          <w:rFonts w:ascii="Times New Roman" w:eastAsia="Calibri" w:hAnsi="Times New Roman" w:cs="Times New Roman"/>
          <w:sz w:val="24"/>
          <w:szCs w:val="24"/>
          <w:lang w:eastAsia="en-US"/>
        </w:rPr>
        <w:t>П</w:t>
      </w:r>
      <w:r w:rsidRPr="007855D6">
        <w:rPr>
          <w:rFonts w:ascii="Times New Roman" w:eastAsia="Calibri" w:hAnsi="Times New Roman" w:cs="Times New Roman"/>
          <w:sz w:val="24"/>
          <w:szCs w:val="24"/>
          <w:lang w:eastAsia="en-US"/>
        </w:rPr>
        <w:t>ГО составит</w:t>
      </w:r>
      <w:r>
        <w:rPr>
          <w:rFonts w:ascii="Times New Roman" w:eastAsia="Calibri" w:hAnsi="Times New Roman" w:cs="Times New Roman"/>
          <w:sz w:val="24"/>
          <w:szCs w:val="24"/>
          <w:lang w:eastAsia="en-US"/>
        </w:rPr>
        <w:t xml:space="preserve">: </w:t>
      </w:r>
    </w:p>
    <w:p w:rsidR="00F520D3" w:rsidRPr="00974E87" w:rsidRDefault="00F520D3" w:rsidP="00C2777E">
      <w:pPr>
        <w:tabs>
          <w:tab w:val="left" w:pos="851"/>
        </w:tabs>
        <w:spacing w:after="0" w:line="240" w:lineRule="auto"/>
        <w:ind w:firstLine="567"/>
        <w:jc w:val="both"/>
        <w:rPr>
          <w:rFonts w:ascii="Times New Roman" w:eastAsia="Calibri" w:hAnsi="Times New Roman" w:cs="Times New Roman"/>
          <w:sz w:val="24"/>
          <w:szCs w:val="24"/>
          <w:lang w:eastAsia="en-US"/>
        </w:rPr>
      </w:pPr>
      <w:r w:rsidRPr="00974E87">
        <w:rPr>
          <w:rFonts w:ascii="Times New Roman" w:eastAsia="Calibri" w:hAnsi="Times New Roman" w:cs="Times New Roman"/>
          <w:sz w:val="24"/>
          <w:szCs w:val="24"/>
          <w:lang w:eastAsia="en-US"/>
        </w:rPr>
        <w:t>202</w:t>
      </w:r>
      <w:r w:rsidR="00E37408" w:rsidRPr="00974E87">
        <w:rPr>
          <w:rFonts w:ascii="Times New Roman" w:eastAsia="Calibri" w:hAnsi="Times New Roman" w:cs="Times New Roman"/>
          <w:sz w:val="24"/>
          <w:szCs w:val="24"/>
          <w:lang w:eastAsia="en-US"/>
        </w:rPr>
        <w:t>5</w:t>
      </w:r>
      <w:r w:rsidRPr="00974E87">
        <w:rPr>
          <w:rFonts w:ascii="Times New Roman" w:eastAsia="Calibri" w:hAnsi="Times New Roman" w:cs="Times New Roman"/>
          <w:sz w:val="24"/>
          <w:szCs w:val="24"/>
          <w:lang w:eastAsia="en-US"/>
        </w:rPr>
        <w:t xml:space="preserve"> год </w:t>
      </w:r>
      <w:r w:rsidR="00910EF5" w:rsidRPr="00974E87">
        <w:rPr>
          <w:rFonts w:ascii="Times New Roman" w:eastAsia="Calibri" w:hAnsi="Times New Roman" w:cs="Times New Roman"/>
          <w:sz w:val="24"/>
          <w:szCs w:val="24"/>
          <w:lang w:eastAsia="en-US"/>
        </w:rPr>
        <w:t>–</w:t>
      </w:r>
      <w:r w:rsidR="005146D6">
        <w:rPr>
          <w:rFonts w:ascii="Times New Roman" w:hAnsi="Times New Roman" w:cs="Times New Roman"/>
          <w:sz w:val="24"/>
          <w:szCs w:val="24"/>
        </w:rPr>
        <w:t>2 184 131,28</w:t>
      </w:r>
      <w:r w:rsidRPr="00974E87">
        <w:rPr>
          <w:rFonts w:ascii="Times New Roman" w:eastAsia="Calibri" w:hAnsi="Times New Roman" w:cs="Times New Roman"/>
          <w:sz w:val="24"/>
          <w:szCs w:val="24"/>
          <w:lang w:eastAsia="en-US"/>
        </w:rPr>
        <w:t>тыс. руб.</w:t>
      </w:r>
      <w:r w:rsidR="00042EAC">
        <w:rPr>
          <w:rFonts w:ascii="Times New Roman" w:eastAsia="Calibri" w:hAnsi="Times New Roman" w:cs="Times New Roman"/>
          <w:sz w:val="24"/>
          <w:szCs w:val="24"/>
          <w:lang w:eastAsia="en-US"/>
        </w:rPr>
        <w:t xml:space="preserve"> </w:t>
      </w:r>
      <w:r w:rsidR="005146D6" w:rsidRPr="005146D6">
        <w:rPr>
          <w:rFonts w:ascii="Times New Roman" w:eastAsia="Calibri" w:hAnsi="Times New Roman" w:cs="Times New Roman"/>
          <w:sz w:val="24"/>
          <w:szCs w:val="24"/>
          <w:lang w:eastAsia="en-US"/>
        </w:rPr>
        <w:t>(было 2 033 279,72 тыс. руб.)</w:t>
      </w:r>
      <w:r w:rsidRPr="00974E87">
        <w:rPr>
          <w:rFonts w:ascii="Times New Roman" w:eastAsia="Calibri" w:hAnsi="Times New Roman" w:cs="Times New Roman"/>
          <w:sz w:val="24"/>
          <w:szCs w:val="24"/>
          <w:lang w:eastAsia="en-US"/>
        </w:rPr>
        <w:t xml:space="preserve">, </w:t>
      </w:r>
      <w:r w:rsidR="001025A9" w:rsidRPr="00974E87">
        <w:rPr>
          <w:rFonts w:ascii="Times New Roman" w:eastAsia="Calibri" w:hAnsi="Times New Roman" w:cs="Times New Roman"/>
          <w:sz w:val="24"/>
          <w:szCs w:val="24"/>
          <w:lang w:eastAsia="en-US"/>
        </w:rPr>
        <w:t>в том числе межбюджетные трансферты, получаемые из других бюджетов</w:t>
      </w:r>
      <w:r w:rsidR="00337F20">
        <w:rPr>
          <w:rFonts w:ascii="Times New Roman" w:eastAsia="Calibri" w:hAnsi="Times New Roman" w:cs="Times New Roman"/>
          <w:sz w:val="24"/>
          <w:szCs w:val="24"/>
          <w:lang w:eastAsia="en-US"/>
        </w:rPr>
        <w:t xml:space="preserve"> </w:t>
      </w:r>
      <w:r w:rsidR="005146D6">
        <w:rPr>
          <w:rFonts w:ascii="Times New Roman" w:eastAsia="Calibri" w:hAnsi="Times New Roman" w:cs="Times New Roman"/>
          <w:sz w:val="24"/>
          <w:szCs w:val="24"/>
          <w:lang w:eastAsia="en-US"/>
        </w:rPr>
        <w:t>–</w:t>
      </w:r>
      <w:r w:rsidR="00337F20">
        <w:rPr>
          <w:rFonts w:ascii="Times New Roman" w:eastAsia="Calibri" w:hAnsi="Times New Roman" w:cs="Times New Roman"/>
          <w:sz w:val="24"/>
          <w:szCs w:val="24"/>
          <w:lang w:eastAsia="en-US"/>
        </w:rPr>
        <w:t xml:space="preserve"> </w:t>
      </w:r>
      <w:r w:rsidR="005146D6">
        <w:rPr>
          <w:rFonts w:ascii="Times New Roman" w:hAnsi="Times New Roman" w:cs="Times New Roman"/>
          <w:sz w:val="24"/>
          <w:szCs w:val="24"/>
        </w:rPr>
        <w:t>975 695,28</w:t>
      </w:r>
      <w:r w:rsidRPr="00974E87">
        <w:rPr>
          <w:rFonts w:ascii="Times New Roman" w:eastAsia="Calibri" w:hAnsi="Times New Roman" w:cs="Times New Roman"/>
          <w:sz w:val="24"/>
          <w:szCs w:val="24"/>
          <w:lang w:eastAsia="en-US"/>
        </w:rPr>
        <w:t>тыс. руб</w:t>
      </w:r>
      <w:proofErr w:type="gramStart"/>
      <w:r w:rsidRPr="00974E87">
        <w:rPr>
          <w:rFonts w:ascii="Times New Roman" w:eastAsia="Calibri" w:hAnsi="Times New Roman" w:cs="Times New Roman"/>
          <w:sz w:val="24"/>
          <w:szCs w:val="24"/>
          <w:lang w:eastAsia="en-US"/>
        </w:rPr>
        <w:t>.</w:t>
      </w:r>
      <w:r w:rsidR="005146D6" w:rsidRPr="005146D6">
        <w:rPr>
          <w:rFonts w:ascii="Times New Roman" w:eastAsia="Calibri" w:hAnsi="Times New Roman" w:cs="Times New Roman"/>
          <w:sz w:val="24"/>
          <w:szCs w:val="24"/>
          <w:lang w:eastAsia="en-US"/>
        </w:rPr>
        <w:t>(</w:t>
      </w:r>
      <w:proofErr w:type="gramEnd"/>
      <w:r w:rsidR="005146D6" w:rsidRPr="005146D6">
        <w:rPr>
          <w:rFonts w:ascii="Times New Roman" w:eastAsia="Calibri" w:hAnsi="Times New Roman" w:cs="Times New Roman"/>
          <w:sz w:val="24"/>
          <w:szCs w:val="24"/>
          <w:lang w:eastAsia="en-US"/>
        </w:rPr>
        <w:t>было 966 196,11 тыс. руб.)</w:t>
      </w:r>
    </w:p>
    <w:p w:rsidR="00F520D3" w:rsidRPr="009F6A2B" w:rsidRDefault="00F520D3" w:rsidP="00C2777E">
      <w:pPr>
        <w:tabs>
          <w:tab w:val="left" w:pos="851"/>
        </w:tabs>
        <w:spacing w:after="0" w:line="240" w:lineRule="auto"/>
        <w:ind w:firstLine="567"/>
        <w:jc w:val="both"/>
        <w:rPr>
          <w:rFonts w:ascii="Times New Roman" w:eastAsia="Calibri" w:hAnsi="Times New Roman" w:cs="Times New Roman"/>
          <w:sz w:val="24"/>
          <w:szCs w:val="24"/>
          <w:lang w:eastAsia="en-US"/>
        </w:rPr>
      </w:pPr>
      <w:r w:rsidRPr="00974E87">
        <w:rPr>
          <w:rFonts w:ascii="Times New Roman" w:eastAsia="Calibri" w:hAnsi="Times New Roman" w:cs="Times New Roman"/>
          <w:sz w:val="24"/>
          <w:szCs w:val="24"/>
          <w:lang w:eastAsia="en-US"/>
        </w:rPr>
        <w:t>202</w:t>
      </w:r>
      <w:r w:rsidR="00E37408" w:rsidRPr="00974E87">
        <w:rPr>
          <w:rFonts w:ascii="Times New Roman" w:eastAsia="Calibri" w:hAnsi="Times New Roman" w:cs="Times New Roman"/>
          <w:sz w:val="24"/>
          <w:szCs w:val="24"/>
          <w:lang w:eastAsia="en-US"/>
        </w:rPr>
        <w:t>6</w:t>
      </w:r>
      <w:r w:rsidR="002A62AA" w:rsidRPr="00974E87">
        <w:rPr>
          <w:rFonts w:ascii="Times New Roman" w:eastAsia="Calibri" w:hAnsi="Times New Roman" w:cs="Times New Roman"/>
          <w:sz w:val="24"/>
          <w:szCs w:val="24"/>
          <w:lang w:eastAsia="en-US"/>
        </w:rPr>
        <w:t xml:space="preserve"> год </w:t>
      </w:r>
      <w:r w:rsidR="00910EF5" w:rsidRPr="009F6A2B">
        <w:rPr>
          <w:rFonts w:ascii="Times New Roman" w:eastAsia="Calibri" w:hAnsi="Times New Roman" w:cs="Times New Roman"/>
          <w:sz w:val="24"/>
          <w:szCs w:val="24"/>
          <w:lang w:eastAsia="en-US"/>
        </w:rPr>
        <w:t>–1 715</w:t>
      </w:r>
      <w:r w:rsidR="00B547E6" w:rsidRPr="009F6A2B">
        <w:rPr>
          <w:rFonts w:ascii="Times New Roman" w:eastAsia="Calibri" w:hAnsi="Times New Roman" w:cs="Times New Roman"/>
          <w:sz w:val="24"/>
          <w:szCs w:val="24"/>
          <w:lang w:eastAsia="en-US"/>
        </w:rPr>
        <w:t> </w:t>
      </w:r>
      <w:r w:rsidR="00910EF5" w:rsidRPr="009F6A2B">
        <w:rPr>
          <w:rFonts w:ascii="Times New Roman" w:eastAsia="Calibri" w:hAnsi="Times New Roman" w:cs="Times New Roman"/>
          <w:sz w:val="24"/>
          <w:szCs w:val="24"/>
          <w:lang w:eastAsia="en-US"/>
        </w:rPr>
        <w:t>018</w:t>
      </w:r>
      <w:r w:rsidR="00B547E6" w:rsidRPr="009F6A2B">
        <w:rPr>
          <w:rFonts w:ascii="Times New Roman" w:eastAsia="Calibri" w:hAnsi="Times New Roman" w:cs="Times New Roman"/>
          <w:sz w:val="24"/>
          <w:szCs w:val="24"/>
          <w:lang w:eastAsia="en-US"/>
        </w:rPr>
        <w:t>,36 тыс. руб.</w:t>
      </w:r>
      <w:r w:rsidRPr="009F6A2B">
        <w:rPr>
          <w:rFonts w:ascii="Times New Roman" w:eastAsia="Calibri" w:hAnsi="Times New Roman" w:cs="Times New Roman"/>
          <w:sz w:val="24"/>
          <w:szCs w:val="24"/>
          <w:lang w:eastAsia="en-US"/>
        </w:rPr>
        <w:t>,</w:t>
      </w:r>
      <w:r w:rsidR="00254C38">
        <w:rPr>
          <w:rFonts w:ascii="Times New Roman" w:eastAsia="Calibri" w:hAnsi="Times New Roman" w:cs="Times New Roman"/>
          <w:sz w:val="24"/>
          <w:szCs w:val="24"/>
          <w:lang w:eastAsia="en-US"/>
        </w:rPr>
        <w:t xml:space="preserve"> </w:t>
      </w:r>
      <w:r w:rsidR="001025A9" w:rsidRPr="009F6A2B">
        <w:rPr>
          <w:rFonts w:ascii="Times New Roman" w:eastAsia="Calibri" w:hAnsi="Times New Roman" w:cs="Times New Roman"/>
          <w:sz w:val="24"/>
          <w:szCs w:val="24"/>
          <w:lang w:eastAsia="en-US"/>
        </w:rPr>
        <w:t xml:space="preserve">в том числе межбюджетные трансферты, получаемые из других бюджетов </w:t>
      </w:r>
      <w:r w:rsidR="002A62AA" w:rsidRPr="009F6A2B">
        <w:rPr>
          <w:rFonts w:ascii="Times New Roman" w:eastAsia="Calibri" w:hAnsi="Times New Roman" w:cs="Times New Roman"/>
          <w:sz w:val="24"/>
          <w:szCs w:val="24"/>
          <w:lang w:eastAsia="en-US"/>
        </w:rPr>
        <w:t>–801 785,91</w:t>
      </w:r>
      <w:r w:rsidRPr="009F6A2B">
        <w:rPr>
          <w:rFonts w:ascii="Times New Roman" w:eastAsia="Calibri" w:hAnsi="Times New Roman" w:cs="Times New Roman"/>
          <w:sz w:val="24"/>
          <w:szCs w:val="24"/>
          <w:lang w:eastAsia="en-US"/>
        </w:rPr>
        <w:t xml:space="preserve"> тыс. руб.</w:t>
      </w:r>
      <w:r w:rsidR="00363DFA" w:rsidRPr="009F6A2B">
        <w:rPr>
          <w:rFonts w:ascii="Times New Roman" w:eastAsia="Calibri" w:hAnsi="Times New Roman" w:cs="Times New Roman"/>
          <w:sz w:val="24"/>
          <w:szCs w:val="24"/>
          <w:lang w:eastAsia="en-US"/>
        </w:rPr>
        <w:t xml:space="preserve"> (</w:t>
      </w:r>
      <w:r w:rsidR="00DB3E35" w:rsidRPr="009F6A2B">
        <w:rPr>
          <w:rFonts w:ascii="Times New Roman" w:eastAsia="Calibri" w:hAnsi="Times New Roman" w:cs="Times New Roman"/>
          <w:sz w:val="24"/>
          <w:szCs w:val="24"/>
          <w:lang w:eastAsia="en-US"/>
        </w:rPr>
        <w:t xml:space="preserve">не </w:t>
      </w:r>
      <w:r w:rsidR="00363DFA" w:rsidRPr="009F6A2B">
        <w:rPr>
          <w:rFonts w:ascii="Times New Roman" w:eastAsia="Calibri" w:hAnsi="Times New Roman" w:cs="Times New Roman"/>
          <w:sz w:val="24"/>
          <w:szCs w:val="24"/>
          <w:lang w:eastAsia="en-US"/>
        </w:rPr>
        <w:t>изменяется)</w:t>
      </w:r>
      <w:r w:rsidRPr="009F6A2B">
        <w:rPr>
          <w:rFonts w:ascii="Times New Roman" w:eastAsia="Calibri" w:hAnsi="Times New Roman" w:cs="Times New Roman"/>
          <w:sz w:val="24"/>
          <w:szCs w:val="24"/>
          <w:lang w:eastAsia="en-US"/>
        </w:rPr>
        <w:t>;</w:t>
      </w:r>
    </w:p>
    <w:p w:rsidR="00F520D3" w:rsidRPr="007855D6" w:rsidRDefault="00F520D3" w:rsidP="00C2777E">
      <w:pPr>
        <w:tabs>
          <w:tab w:val="left" w:pos="851"/>
        </w:tabs>
        <w:spacing w:after="120" w:line="240" w:lineRule="auto"/>
        <w:ind w:firstLine="567"/>
        <w:jc w:val="both"/>
        <w:rPr>
          <w:rFonts w:ascii="Times New Roman" w:eastAsia="Calibri" w:hAnsi="Times New Roman" w:cs="Times New Roman"/>
          <w:sz w:val="24"/>
          <w:szCs w:val="24"/>
          <w:lang w:eastAsia="en-US"/>
        </w:rPr>
      </w:pPr>
      <w:r w:rsidRPr="009F6A2B">
        <w:rPr>
          <w:rFonts w:ascii="Times New Roman" w:eastAsia="Calibri" w:hAnsi="Times New Roman" w:cs="Times New Roman"/>
          <w:sz w:val="24"/>
          <w:szCs w:val="24"/>
          <w:lang w:eastAsia="en-US"/>
        </w:rPr>
        <w:t>202</w:t>
      </w:r>
      <w:r w:rsidR="00E37408" w:rsidRPr="009F6A2B">
        <w:rPr>
          <w:rFonts w:ascii="Times New Roman" w:eastAsia="Calibri" w:hAnsi="Times New Roman" w:cs="Times New Roman"/>
          <w:sz w:val="24"/>
          <w:szCs w:val="24"/>
          <w:lang w:eastAsia="en-US"/>
        </w:rPr>
        <w:t>7</w:t>
      </w:r>
      <w:r w:rsidRPr="009F6A2B">
        <w:rPr>
          <w:rFonts w:ascii="Times New Roman" w:eastAsia="Calibri" w:hAnsi="Times New Roman" w:cs="Times New Roman"/>
          <w:sz w:val="24"/>
          <w:szCs w:val="24"/>
          <w:lang w:eastAsia="en-US"/>
        </w:rPr>
        <w:t xml:space="preserve"> год </w:t>
      </w:r>
      <w:r w:rsidR="00E37408" w:rsidRPr="009F6A2B">
        <w:rPr>
          <w:rFonts w:ascii="Times New Roman" w:eastAsia="Calibri" w:hAnsi="Times New Roman" w:cs="Times New Roman"/>
          <w:sz w:val="24"/>
          <w:szCs w:val="24"/>
          <w:lang w:eastAsia="en-US"/>
        </w:rPr>
        <w:t>-</w:t>
      </w:r>
      <w:r w:rsidRPr="009F6A2B">
        <w:rPr>
          <w:rFonts w:ascii="Times New Roman" w:eastAsia="Calibri" w:hAnsi="Times New Roman" w:cs="Times New Roman"/>
          <w:sz w:val="24"/>
          <w:szCs w:val="24"/>
          <w:lang w:eastAsia="en-US"/>
        </w:rPr>
        <w:t xml:space="preserve"> 1</w:t>
      </w:r>
      <w:r w:rsidR="002A62AA" w:rsidRPr="009F6A2B">
        <w:rPr>
          <w:rFonts w:ascii="Times New Roman" w:eastAsia="Calibri" w:hAnsi="Times New Roman" w:cs="Times New Roman"/>
          <w:sz w:val="24"/>
          <w:szCs w:val="24"/>
          <w:lang w:eastAsia="en-US"/>
        </w:rPr>
        <w:t> 779 210,69</w:t>
      </w:r>
      <w:r w:rsidRPr="00DB3E35">
        <w:rPr>
          <w:rFonts w:ascii="Times New Roman" w:eastAsia="Calibri" w:hAnsi="Times New Roman" w:cs="Times New Roman"/>
          <w:sz w:val="24"/>
          <w:szCs w:val="24"/>
          <w:lang w:eastAsia="en-US"/>
        </w:rPr>
        <w:t xml:space="preserve"> тыс. руб.,</w:t>
      </w:r>
      <w:r w:rsidR="00254C38">
        <w:rPr>
          <w:rFonts w:ascii="Times New Roman" w:eastAsia="Calibri" w:hAnsi="Times New Roman" w:cs="Times New Roman"/>
          <w:sz w:val="24"/>
          <w:szCs w:val="24"/>
          <w:lang w:eastAsia="en-US"/>
        </w:rPr>
        <w:t xml:space="preserve"> </w:t>
      </w:r>
      <w:r w:rsidRPr="00DB3E35">
        <w:rPr>
          <w:rFonts w:ascii="Times New Roman" w:eastAsia="Calibri" w:hAnsi="Times New Roman" w:cs="Times New Roman"/>
          <w:sz w:val="24"/>
          <w:szCs w:val="24"/>
          <w:lang w:eastAsia="en-US"/>
        </w:rPr>
        <w:t xml:space="preserve">в том числе </w:t>
      </w:r>
      <w:r w:rsidR="001025A9" w:rsidRPr="00DB3E35">
        <w:rPr>
          <w:rFonts w:ascii="Times New Roman" w:eastAsia="Calibri" w:hAnsi="Times New Roman" w:cs="Times New Roman"/>
          <w:sz w:val="24"/>
          <w:szCs w:val="24"/>
          <w:lang w:eastAsia="en-US"/>
        </w:rPr>
        <w:t xml:space="preserve">межбюджетные </w:t>
      </w:r>
      <w:r w:rsidRPr="00DB3E35">
        <w:rPr>
          <w:rFonts w:ascii="Times New Roman" w:eastAsia="Calibri" w:hAnsi="Times New Roman" w:cs="Times New Roman"/>
          <w:sz w:val="24"/>
          <w:szCs w:val="24"/>
          <w:lang w:eastAsia="en-US"/>
        </w:rPr>
        <w:t>трансферты</w:t>
      </w:r>
      <w:r w:rsidR="001025A9" w:rsidRPr="00DB3E35">
        <w:rPr>
          <w:rFonts w:ascii="Times New Roman" w:eastAsia="Calibri" w:hAnsi="Times New Roman" w:cs="Times New Roman"/>
          <w:sz w:val="24"/>
          <w:szCs w:val="24"/>
          <w:lang w:eastAsia="en-US"/>
        </w:rPr>
        <w:t xml:space="preserve">, получаемые из других бюджетов </w:t>
      </w:r>
      <w:r w:rsidR="00E37408" w:rsidRPr="00DB3E35">
        <w:rPr>
          <w:rFonts w:ascii="Times New Roman" w:eastAsia="Calibri" w:hAnsi="Times New Roman" w:cs="Times New Roman"/>
          <w:sz w:val="24"/>
          <w:szCs w:val="24"/>
          <w:lang w:eastAsia="en-US"/>
        </w:rPr>
        <w:t>-</w:t>
      </w:r>
      <w:r w:rsidR="00254C38">
        <w:rPr>
          <w:rFonts w:ascii="Times New Roman" w:eastAsia="Calibri" w:hAnsi="Times New Roman" w:cs="Times New Roman"/>
          <w:sz w:val="24"/>
          <w:szCs w:val="24"/>
          <w:lang w:eastAsia="en-US"/>
        </w:rPr>
        <w:t xml:space="preserve"> </w:t>
      </w:r>
      <w:r w:rsidR="002A62AA" w:rsidRPr="00DB3E35">
        <w:rPr>
          <w:rFonts w:ascii="Times New Roman" w:eastAsia="Calibri" w:hAnsi="Times New Roman" w:cs="Times New Roman"/>
          <w:sz w:val="24"/>
          <w:szCs w:val="24"/>
          <w:lang w:eastAsia="en-US"/>
        </w:rPr>
        <w:t>867 856,69</w:t>
      </w:r>
      <w:r w:rsidR="00834230" w:rsidRPr="00DB3E35">
        <w:rPr>
          <w:rFonts w:ascii="Times New Roman" w:eastAsia="Calibri" w:hAnsi="Times New Roman" w:cs="Times New Roman"/>
          <w:sz w:val="24"/>
          <w:szCs w:val="24"/>
          <w:lang w:eastAsia="en-US"/>
        </w:rPr>
        <w:t xml:space="preserve"> тыс. руб.</w:t>
      </w:r>
      <w:r w:rsidR="002A62AA" w:rsidRPr="00DB3E35">
        <w:rPr>
          <w:rFonts w:ascii="Times New Roman" w:eastAsia="Calibri" w:hAnsi="Times New Roman" w:cs="Times New Roman"/>
          <w:sz w:val="24"/>
          <w:szCs w:val="24"/>
          <w:lang w:eastAsia="en-US"/>
        </w:rPr>
        <w:t xml:space="preserve"> (</w:t>
      </w:r>
      <w:r w:rsidR="00DB3E35" w:rsidRPr="00DB3E35">
        <w:rPr>
          <w:rFonts w:ascii="Times New Roman" w:eastAsia="Calibri" w:hAnsi="Times New Roman" w:cs="Times New Roman"/>
          <w:sz w:val="24"/>
          <w:szCs w:val="24"/>
          <w:lang w:eastAsia="en-US"/>
        </w:rPr>
        <w:t xml:space="preserve">не </w:t>
      </w:r>
      <w:r w:rsidR="00363DFA" w:rsidRPr="00DB3E35">
        <w:rPr>
          <w:rFonts w:ascii="Times New Roman" w:eastAsia="Calibri" w:hAnsi="Times New Roman" w:cs="Times New Roman"/>
          <w:sz w:val="24"/>
          <w:szCs w:val="24"/>
          <w:lang w:eastAsia="en-US"/>
        </w:rPr>
        <w:t>изменяется).</w:t>
      </w:r>
    </w:p>
    <w:p w:rsidR="00C2777E" w:rsidRDefault="00612040" w:rsidP="00C2777E">
      <w:pPr>
        <w:pStyle w:val="af6"/>
        <w:tabs>
          <w:tab w:val="left" w:pos="851"/>
        </w:tabs>
        <w:spacing w:after="0"/>
        <w:ind w:left="0" w:firstLine="567"/>
        <w:jc w:val="both"/>
      </w:pPr>
      <w:r w:rsidRPr="00612040">
        <w:rPr>
          <w:b/>
        </w:rPr>
        <w:lastRenderedPageBreak/>
        <w:t>Общий объем доходов бюджета Партизанского городского округа на 2025 год увеличивается</w:t>
      </w:r>
      <w:r w:rsidR="00042EAC">
        <w:rPr>
          <w:b/>
        </w:rPr>
        <w:t xml:space="preserve"> </w:t>
      </w:r>
      <w:r w:rsidR="00C2777E" w:rsidRPr="001F7B57">
        <w:t xml:space="preserve">на </w:t>
      </w:r>
      <w:r w:rsidR="006368A7">
        <w:t>150 851,55</w:t>
      </w:r>
      <w:r w:rsidR="00C2777E">
        <w:t xml:space="preserve"> тыс.</w:t>
      </w:r>
      <w:r w:rsidR="00C2777E" w:rsidRPr="001F7B57">
        <w:t xml:space="preserve"> руб</w:t>
      </w:r>
      <w:r w:rsidR="00C2777E">
        <w:t>.</w:t>
      </w:r>
      <w:r w:rsidR="00C2777E" w:rsidRPr="001F7B57">
        <w:t>, в том числе</w:t>
      </w:r>
      <w:r w:rsidR="00C2777E">
        <w:t>:</w:t>
      </w:r>
    </w:p>
    <w:p w:rsidR="00C2777E" w:rsidRPr="001F7B57" w:rsidRDefault="00C2777E" w:rsidP="00C2777E">
      <w:pPr>
        <w:pStyle w:val="af6"/>
        <w:numPr>
          <w:ilvl w:val="0"/>
          <w:numId w:val="13"/>
        </w:numPr>
        <w:tabs>
          <w:tab w:val="left" w:pos="567"/>
          <w:tab w:val="left" w:pos="851"/>
        </w:tabs>
        <w:spacing w:after="0"/>
        <w:ind w:left="0" w:firstLine="567"/>
      </w:pPr>
      <w:r w:rsidRPr="001F7B57">
        <w:t xml:space="preserve">налоговые и неналоговые </w:t>
      </w:r>
      <w:r w:rsidR="009F6A2B" w:rsidRPr="001F7B57">
        <w:t>доходы (</w:t>
      </w:r>
      <w:r w:rsidRPr="001F7B57">
        <w:t xml:space="preserve">+)  </w:t>
      </w:r>
      <w:r w:rsidR="006368A7">
        <w:t>141 352,39</w:t>
      </w:r>
      <w:r>
        <w:t xml:space="preserve"> тыс. руб.</w:t>
      </w:r>
      <w:r w:rsidRPr="001F7B57">
        <w:t>;</w:t>
      </w:r>
    </w:p>
    <w:p w:rsidR="00C2777E" w:rsidRDefault="00C2777E" w:rsidP="00C2777E">
      <w:pPr>
        <w:pStyle w:val="af6"/>
        <w:numPr>
          <w:ilvl w:val="0"/>
          <w:numId w:val="13"/>
        </w:numPr>
        <w:tabs>
          <w:tab w:val="left" w:pos="567"/>
          <w:tab w:val="left" w:pos="851"/>
        </w:tabs>
        <w:spacing w:after="0"/>
        <w:ind w:left="0" w:firstLine="567"/>
      </w:pPr>
      <w:r w:rsidRPr="001F7B57">
        <w:t xml:space="preserve">безвозмездные поступления из вышестоящих бюджетов   (+) </w:t>
      </w:r>
      <w:r w:rsidR="006368A7">
        <w:t>9 499,16</w:t>
      </w:r>
      <w:r>
        <w:t xml:space="preserve"> тыс. </w:t>
      </w:r>
      <w:r w:rsidRPr="001F7B57">
        <w:t xml:space="preserve">руб. </w:t>
      </w:r>
    </w:p>
    <w:p w:rsidR="00042EAC" w:rsidRDefault="00042EAC" w:rsidP="00446579">
      <w:pPr>
        <w:pStyle w:val="af6"/>
        <w:tabs>
          <w:tab w:val="left" w:pos="567"/>
          <w:tab w:val="left" w:pos="851"/>
        </w:tabs>
        <w:spacing w:after="0"/>
        <w:ind w:left="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72"/>
        <w:gridCol w:w="1560"/>
      </w:tblGrid>
      <w:tr w:rsidR="00372FD6" w:rsidRPr="00042EAC" w:rsidTr="00042EAC">
        <w:tc>
          <w:tcPr>
            <w:tcW w:w="8472" w:type="dxa"/>
          </w:tcPr>
          <w:p w:rsidR="00372FD6" w:rsidRPr="00042EAC" w:rsidRDefault="00372FD6" w:rsidP="00372FD6">
            <w:pPr>
              <w:spacing w:after="0" w:line="240" w:lineRule="auto"/>
              <w:jc w:val="center"/>
              <w:rPr>
                <w:rFonts w:ascii="Times New Roman" w:hAnsi="Times New Roman" w:cs="Times New Roman"/>
                <w:sz w:val="20"/>
                <w:szCs w:val="20"/>
              </w:rPr>
            </w:pPr>
            <w:r w:rsidRPr="00042EAC">
              <w:rPr>
                <w:rFonts w:ascii="Times New Roman" w:hAnsi="Times New Roman" w:cs="Times New Roman"/>
                <w:sz w:val="20"/>
                <w:szCs w:val="20"/>
              </w:rPr>
              <w:t xml:space="preserve">Наименование </w:t>
            </w:r>
          </w:p>
        </w:tc>
        <w:tc>
          <w:tcPr>
            <w:tcW w:w="1560" w:type="dxa"/>
          </w:tcPr>
          <w:p w:rsidR="00042EAC" w:rsidRPr="00042EAC" w:rsidRDefault="00372FD6" w:rsidP="00042EAC">
            <w:pPr>
              <w:spacing w:after="0" w:line="240" w:lineRule="auto"/>
              <w:ind w:left="34"/>
              <w:jc w:val="center"/>
              <w:rPr>
                <w:rFonts w:ascii="Times New Roman" w:hAnsi="Times New Roman" w:cs="Times New Roman"/>
                <w:sz w:val="20"/>
                <w:szCs w:val="20"/>
              </w:rPr>
            </w:pPr>
            <w:r w:rsidRPr="00042EAC">
              <w:rPr>
                <w:rFonts w:ascii="Times New Roman" w:hAnsi="Times New Roman" w:cs="Times New Roman"/>
                <w:sz w:val="20"/>
                <w:szCs w:val="20"/>
              </w:rPr>
              <w:t>Сумма изменений 2025 год</w:t>
            </w:r>
            <w:r w:rsidR="00042EAC">
              <w:rPr>
                <w:rFonts w:ascii="Times New Roman" w:hAnsi="Times New Roman" w:cs="Times New Roman"/>
                <w:sz w:val="20"/>
                <w:szCs w:val="20"/>
              </w:rPr>
              <w:t>,</w:t>
            </w:r>
            <w:r w:rsidR="00042EAC" w:rsidRPr="00372FD6">
              <w:rPr>
                <w:rFonts w:ascii="Times New Roman" w:hAnsi="Times New Roman" w:cs="Times New Roman"/>
                <w:sz w:val="24"/>
                <w:szCs w:val="24"/>
              </w:rPr>
              <w:t xml:space="preserve"> </w:t>
            </w:r>
            <w:r w:rsidR="00042EAC" w:rsidRPr="00042EAC">
              <w:rPr>
                <w:rFonts w:ascii="Times New Roman" w:hAnsi="Times New Roman" w:cs="Times New Roman"/>
                <w:sz w:val="20"/>
                <w:szCs w:val="20"/>
              </w:rPr>
              <w:t>тыс. руб.</w:t>
            </w:r>
          </w:p>
          <w:p w:rsidR="00372FD6" w:rsidRPr="00042EAC" w:rsidRDefault="00372FD6" w:rsidP="00372FD6">
            <w:pPr>
              <w:spacing w:after="0" w:line="240" w:lineRule="auto"/>
              <w:jc w:val="center"/>
              <w:rPr>
                <w:rFonts w:ascii="Times New Roman" w:hAnsi="Times New Roman" w:cs="Times New Roman"/>
                <w:sz w:val="20"/>
                <w:szCs w:val="20"/>
              </w:rPr>
            </w:pPr>
          </w:p>
        </w:tc>
      </w:tr>
      <w:tr w:rsidR="00372FD6" w:rsidRPr="00042EAC" w:rsidTr="00042EAC">
        <w:tc>
          <w:tcPr>
            <w:tcW w:w="8472" w:type="dxa"/>
          </w:tcPr>
          <w:p w:rsidR="00372FD6" w:rsidRPr="00042EAC" w:rsidRDefault="00372FD6" w:rsidP="00372FD6">
            <w:pPr>
              <w:spacing w:after="0" w:line="240" w:lineRule="auto"/>
              <w:jc w:val="both"/>
              <w:rPr>
                <w:rFonts w:ascii="Times New Roman" w:hAnsi="Times New Roman" w:cs="Times New Roman"/>
                <w:b/>
                <w:sz w:val="20"/>
                <w:szCs w:val="20"/>
              </w:rPr>
            </w:pPr>
            <w:r w:rsidRPr="00042EAC">
              <w:rPr>
                <w:rFonts w:ascii="Times New Roman" w:hAnsi="Times New Roman" w:cs="Times New Roman"/>
                <w:b/>
                <w:sz w:val="20"/>
                <w:szCs w:val="20"/>
              </w:rPr>
              <w:t>НАЛОГОВЫЕ И НЕНАЛОГОВЫЕ ДОХОДЫ - ВСЕГО</w:t>
            </w:r>
          </w:p>
        </w:tc>
        <w:tc>
          <w:tcPr>
            <w:tcW w:w="1560" w:type="dxa"/>
          </w:tcPr>
          <w:p w:rsidR="00372FD6" w:rsidRPr="00042EAC" w:rsidRDefault="006368A7" w:rsidP="00372FD6">
            <w:pPr>
              <w:spacing w:after="0" w:line="240" w:lineRule="auto"/>
              <w:jc w:val="right"/>
              <w:rPr>
                <w:rFonts w:ascii="Times New Roman" w:hAnsi="Times New Roman" w:cs="Times New Roman"/>
                <w:b/>
                <w:sz w:val="20"/>
                <w:szCs w:val="20"/>
              </w:rPr>
            </w:pPr>
            <w:r w:rsidRPr="00042EAC">
              <w:rPr>
                <w:rFonts w:ascii="Times New Roman" w:hAnsi="Times New Roman" w:cs="Times New Roman"/>
                <w:b/>
                <w:sz w:val="20"/>
                <w:szCs w:val="20"/>
              </w:rPr>
              <w:t>+ 141 352,39</w:t>
            </w:r>
            <w:r w:rsidR="00372FD6" w:rsidRPr="00042EAC">
              <w:rPr>
                <w:rFonts w:ascii="Times New Roman" w:hAnsi="Times New Roman" w:cs="Times New Roman"/>
                <w:b/>
                <w:sz w:val="20"/>
                <w:szCs w:val="20"/>
              </w:rPr>
              <w:t> </w:t>
            </w:r>
          </w:p>
        </w:tc>
      </w:tr>
      <w:tr w:rsidR="00372FD6" w:rsidRPr="00042EAC" w:rsidTr="00042EAC">
        <w:tc>
          <w:tcPr>
            <w:tcW w:w="8472" w:type="dxa"/>
          </w:tcPr>
          <w:p w:rsidR="00372FD6" w:rsidRPr="00042EAC" w:rsidRDefault="00372FD6" w:rsidP="00372FD6">
            <w:pPr>
              <w:spacing w:after="0" w:line="240" w:lineRule="auto"/>
              <w:jc w:val="both"/>
              <w:rPr>
                <w:rFonts w:ascii="Times New Roman" w:hAnsi="Times New Roman" w:cs="Times New Roman"/>
                <w:sz w:val="20"/>
                <w:szCs w:val="20"/>
              </w:rPr>
            </w:pPr>
            <w:r w:rsidRPr="00042EAC">
              <w:rPr>
                <w:rFonts w:ascii="Times New Roman" w:hAnsi="Times New Roman" w:cs="Times New Roman"/>
                <w:sz w:val="20"/>
                <w:szCs w:val="20"/>
              </w:rPr>
              <w:t>Налог на доходы физических лиц</w:t>
            </w:r>
          </w:p>
        </w:tc>
        <w:tc>
          <w:tcPr>
            <w:tcW w:w="1560" w:type="dxa"/>
          </w:tcPr>
          <w:p w:rsidR="00372FD6" w:rsidRPr="00042EAC" w:rsidRDefault="00372FD6" w:rsidP="006368A7">
            <w:pPr>
              <w:spacing w:after="0" w:line="240" w:lineRule="auto"/>
              <w:jc w:val="right"/>
              <w:rPr>
                <w:rFonts w:ascii="Times New Roman" w:hAnsi="Times New Roman" w:cs="Times New Roman"/>
                <w:sz w:val="20"/>
                <w:szCs w:val="20"/>
              </w:rPr>
            </w:pPr>
            <w:r w:rsidRPr="00042EAC">
              <w:rPr>
                <w:rFonts w:ascii="Times New Roman" w:hAnsi="Times New Roman" w:cs="Times New Roman"/>
                <w:sz w:val="20"/>
                <w:szCs w:val="20"/>
              </w:rPr>
              <w:t xml:space="preserve">+ </w:t>
            </w:r>
            <w:r w:rsidR="006368A7" w:rsidRPr="00042EAC">
              <w:rPr>
                <w:rFonts w:ascii="Times New Roman" w:hAnsi="Times New Roman" w:cs="Times New Roman"/>
                <w:sz w:val="20"/>
                <w:szCs w:val="20"/>
              </w:rPr>
              <w:t>135 391,00</w:t>
            </w:r>
          </w:p>
        </w:tc>
      </w:tr>
      <w:tr w:rsidR="006368A7" w:rsidRPr="00042EAC" w:rsidTr="00042EAC">
        <w:trPr>
          <w:trHeight w:val="575"/>
        </w:trPr>
        <w:tc>
          <w:tcPr>
            <w:tcW w:w="8472" w:type="dxa"/>
          </w:tcPr>
          <w:p w:rsidR="006368A7" w:rsidRPr="00042EAC" w:rsidRDefault="006368A7" w:rsidP="006368A7">
            <w:pPr>
              <w:spacing w:after="0" w:line="240" w:lineRule="auto"/>
              <w:jc w:val="both"/>
              <w:rPr>
                <w:rFonts w:ascii="Times New Roman" w:hAnsi="Times New Roman" w:cs="Times New Roman"/>
                <w:sz w:val="20"/>
                <w:szCs w:val="20"/>
              </w:rPr>
            </w:pPr>
            <w:r w:rsidRPr="00042EAC">
              <w:rPr>
                <w:rFonts w:ascii="Times New Roman" w:hAnsi="Times New Roman" w:cs="Times New Roman"/>
                <w:sz w:val="20"/>
                <w:szCs w:val="20"/>
              </w:rPr>
              <w:t>Налог, взимаемый в связи с применением упрощенной системы налогообложения</w:t>
            </w:r>
          </w:p>
        </w:tc>
        <w:tc>
          <w:tcPr>
            <w:tcW w:w="1560" w:type="dxa"/>
          </w:tcPr>
          <w:p w:rsidR="006368A7" w:rsidRPr="00042EAC" w:rsidRDefault="006368A7" w:rsidP="006368A7">
            <w:pPr>
              <w:spacing w:after="0" w:line="240" w:lineRule="auto"/>
              <w:jc w:val="right"/>
              <w:rPr>
                <w:rFonts w:ascii="Times New Roman" w:hAnsi="Times New Roman" w:cs="Times New Roman"/>
                <w:sz w:val="20"/>
                <w:szCs w:val="20"/>
              </w:rPr>
            </w:pPr>
            <w:r w:rsidRPr="00042EAC">
              <w:rPr>
                <w:rFonts w:ascii="Times New Roman" w:hAnsi="Times New Roman" w:cs="Times New Roman"/>
                <w:sz w:val="20"/>
                <w:szCs w:val="20"/>
              </w:rPr>
              <w:t>+ 200,00</w:t>
            </w:r>
          </w:p>
        </w:tc>
      </w:tr>
      <w:tr w:rsidR="006368A7" w:rsidRPr="00042EAC" w:rsidTr="00042EAC">
        <w:tc>
          <w:tcPr>
            <w:tcW w:w="8472" w:type="dxa"/>
          </w:tcPr>
          <w:p w:rsidR="006368A7" w:rsidRPr="00042EAC" w:rsidRDefault="006368A7" w:rsidP="006368A7">
            <w:pPr>
              <w:spacing w:after="0" w:line="240" w:lineRule="auto"/>
              <w:jc w:val="both"/>
              <w:rPr>
                <w:rFonts w:ascii="Times New Roman" w:hAnsi="Times New Roman" w:cs="Times New Roman"/>
                <w:sz w:val="20"/>
                <w:szCs w:val="20"/>
              </w:rPr>
            </w:pPr>
            <w:r w:rsidRPr="00042EAC">
              <w:rPr>
                <w:rFonts w:ascii="Times New Roman" w:hAnsi="Times New Roman" w:cs="Times New Roman"/>
                <w:sz w:val="20"/>
                <w:szCs w:val="20"/>
              </w:rPr>
              <w:t>Единый налог на вмененный доход для отдельных видов деятельности</w:t>
            </w:r>
          </w:p>
        </w:tc>
        <w:tc>
          <w:tcPr>
            <w:tcW w:w="1560" w:type="dxa"/>
          </w:tcPr>
          <w:p w:rsidR="006368A7" w:rsidRPr="00042EAC" w:rsidRDefault="006368A7" w:rsidP="006368A7">
            <w:pPr>
              <w:spacing w:after="0" w:line="240" w:lineRule="auto"/>
              <w:jc w:val="right"/>
              <w:rPr>
                <w:rFonts w:ascii="Times New Roman" w:hAnsi="Times New Roman" w:cs="Times New Roman"/>
                <w:sz w:val="20"/>
                <w:szCs w:val="20"/>
              </w:rPr>
            </w:pPr>
            <w:r w:rsidRPr="00042EAC">
              <w:rPr>
                <w:rFonts w:ascii="Times New Roman" w:hAnsi="Times New Roman" w:cs="Times New Roman"/>
                <w:sz w:val="20"/>
                <w:szCs w:val="20"/>
              </w:rPr>
              <w:t>+ 9,00</w:t>
            </w:r>
          </w:p>
        </w:tc>
      </w:tr>
      <w:tr w:rsidR="00F3504E" w:rsidRPr="00042EAC" w:rsidTr="00042EAC">
        <w:tc>
          <w:tcPr>
            <w:tcW w:w="8472" w:type="dxa"/>
          </w:tcPr>
          <w:p w:rsidR="00F3504E" w:rsidRPr="00042EAC" w:rsidRDefault="00F3504E" w:rsidP="00F3504E">
            <w:pPr>
              <w:spacing w:after="0" w:line="240" w:lineRule="auto"/>
              <w:jc w:val="both"/>
              <w:rPr>
                <w:rFonts w:ascii="Times New Roman" w:hAnsi="Times New Roman" w:cs="Times New Roman"/>
                <w:sz w:val="20"/>
                <w:szCs w:val="20"/>
              </w:rPr>
            </w:pPr>
            <w:r w:rsidRPr="00042EAC">
              <w:rPr>
                <w:rFonts w:ascii="Times New Roman" w:hAnsi="Times New Roman" w:cs="Times New Roman"/>
                <w:sz w:val="20"/>
                <w:szCs w:val="20"/>
              </w:rPr>
              <w:t>Налог, взимаемый в связи с применением патентной системы налогообложения</w:t>
            </w:r>
          </w:p>
        </w:tc>
        <w:tc>
          <w:tcPr>
            <w:tcW w:w="1560" w:type="dxa"/>
          </w:tcPr>
          <w:p w:rsidR="00F3504E" w:rsidRPr="00042EAC" w:rsidRDefault="00F3504E" w:rsidP="00F3504E">
            <w:pPr>
              <w:spacing w:after="0" w:line="240" w:lineRule="auto"/>
              <w:jc w:val="right"/>
              <w:rPr>
                <w:rFonts w:ascii="Times New Roman" w:hAnsi="Times New Roman" w:cs="Times New Roman"/>
                <w:sz w:val="20"/>
                <w:szCs w:val="20"/>
              </w:rPr>
            </w:pPr>
            <w:r w:rsidRPr="00042EAC">
              <w:rPr>
                <w:rFonts w:ascii="Times New Roman" w:hAnsi="Times New Roman" w:cs="Times New Roman"/>
                <w:sz w:val="20"/>
                <w:szCs w:val="20"/>
              </w:rPr>
              <w:t>+ 6 950,00</w:t>
            </w:r>
          </w:p>
        </w:tc>
      </w:tr>
      <w:tr w:rsidR="00F3504E" w:rsidRPr="00042EAC" w:rsidTr="00042EAC">
        <w:tc>
          <w:tcPr>
            <w:tcW w:w="8472" w:type="dxa"/>
          </w:tcPr>
          <w:p w:rsidR="00F3504E" w:rsidRPr="00042EAC" w:rsidRDefault="00F3504E" w:rsidP="00F3504E">
            <w:pPr>
              <w:spacing w:after="0" w:line="240" w:lineRule="auto"/>
              <w:jc w:val="both"/>
              <w:rPr>
                <w:rFonts w:ascii="Times New Roman" w:hAnsi="Times New Roman" w:cs="Times New Roman"/>
                <w:sz w:val="20"/>
                <w:szCs w:val="20"/>
              </w:rPr>
            </w:pPr>
            <w:r w:rsidRPr="00042EAC">
              <w:rPr>
                <w:rFonts w:ascii="Times New Roman" w:hAnsi="Times New Roman" w:cs="Times New Roman"/>
                <w:sz w:val="20"/>
                <w:szCs w:val="20"/>
              </w:rPr>
              <w:t>Налог на имущество физических лиц</w:t>
            </w:r>
          </w:p>
        </w:tc>
        <w:tc>
          <w:tcPr>
            <w:tcW w:w="1560" w:type="dxa"/>
          </w:tcPr>
          <w:p w:rsidR="00F3504E" w:rsidRPr="00042EAC" w:rsidRDefault="00F3504E" w:rsidP="00F3504E">
            <w:pPr>
              <w:spacing w:after="0" w:line="240" w:lineRule="auto"/>
              <w:jc w:val="right"/>
              <w:rPr>
                <w:rFonts w:ascii="Times New Roman" w:hAnsi="Times New Roman" w:cs="Times New Roman"/>
                <w:sz w:val="20"/>
                <w:szCs w:val="20"/>
              </w:rPr>
            </w:pPr>
            <w:r w:rsidRPr="00042EAC">
              <w:rPr>
                <w:rFonts w:ascii="Times New Roman" w:hAnsi="Times New Roman" w:cs="Times New Roman"/>
                <w:sz w:val="20"/>
                <w:szCs w:val="20"/>
              </w:rPr>
              <w:t>+ 653,00</w:t>
            </w:r>
          </w:p>
        </w:tc>
      </w:tr>
      <w:tr w:rsidR="00F3504E" w:rsidRPr="00042EAC" w:rsidTr="00042EAC">
        <w:tc>
          <w:tcPr>
            <w:tcW w:w="8472" w:type="dxa"/>
          </w:tcPr>
          <w:p w:rsidR="00F3504E" w:rsidRPr="00042EAC" w:rsidRDefault="00F3504E" w:rsidP="00F3504E">
            <w:pPr>
              <w:spacing w:after="0" w:line="240" w:lineRule="auto"/>
              <w:jc w:val="both"/>
              <w:rPr>
                <w:rFonts w:ascii="Times New Roman" w:hAnsi="Times New Roman" w:cs="Times New Roman"/>
                <w:sz w:val="20"/>
                <w:szCs w:val="20"/>
              </w:rPr>
            </w:pPr>
            <w:r w:rsidRPr="00042EAC">
              <w:rPr>
                <w:rFonts w:ascii="Times New Roman" w:hAnsi="Times New Roman" w:cs="Times New Roman"/>
                <w:sz w:val="20"/>
                <w:szCs w:val="20"/>
              </w:rPr>
              <w:t>Земельный налог</w:t>
            </w:r>
          </w:p>
        </w:tc>
        <w:tc>
          <w:tcPr>
            <w:tcW w:w="1560" w:type="dxa"/>
          </w:tcPr>
          <w:p w:rsidR="00F3504E" w:rsidRPr="00042EAC" w:rsidRDefault="00F3504E" w:rsidP="00F3504E">
            <w:pPr>
              <w:spacing w:after="0" w:line="240" w:lineRule="auto"/>
              <w:jc w:val="right"/>
              <w:rPr>
                <w:rFonts w:ascii="Times New Roman" w:hAnsi="Times New Roman" w:cs="Times New Roman"/>
                <w:sz w:val="20"/>
                <w:szCs w:val="20"/>
              </w:rPr>
            </w:pPr>
            <w:r w:rsidRPr="00042EAC">
              <w:rPr>
                <w:rFonts w:ascii="Times New Roman" w:hAnsi="Times New Roman" w:cs="Times New Roman"/>
                <w:sz w:val="20"/>
                <w:szCs w:val="20"/>
              </w:rPr>
              <w:t>+ 2 144,00</w:t>
            </w:r>
          </w:p>
        </w:tc>
      </w:tr>
      <w:tr w:rsidR="002F6D04" w:rsidRPr="00042EAC" w:rsidTr="00042EAC">
        <w:tc>
          <w:tcPr>
            <w:tcW w:w="8472" w:type="dxa"/>
          </w:tcPr>
          <w:p w:rsidR="002F6D04" w:rsidRPr="00042EAC" w:rsidRDefault="002F6D04" w:rsidP="002F6D04">
            <w:pPr>
              <w:spacing w:after="0" w:line="240" w:lineRule="auto"/>
              <w:jc w:val="both"/>
              <w:rPr>
                <w:rFonts w:ascii="Times New Roman" w:hAnsi="Times New Roman" w:cs="Times New Roman"/>
                <w:sz w:val="20"/>
                <w:szCs w:val="20"/>
              </w:rPr>
            </w:pPr>
            <w:r w:rsidRPr="00042EAC">
              <w:rPr>
                <w:rFonts w:ascii="Times New Roman" w:hAnsi="Times New Roman" w:cs="Times New Roman"/>
                <w:sz w:val="20"/>
                <w:szCs w:val="20"/>
              </w:rPr>
              <w:t>ИТОГО НАЛОГОВЫЕ ДОХОДЫ</w:t>
            </w:r>
          </w:p>
        </w:tc>
        <w:tc>
          <w:tcPr>
            <w:tcW w:w="1560" w:type="dxa"/>
          </w:tcPr>
          <w:p w:rsidR="002F6D04" w:rsidRPr="00042EAC" w:rsidRDefault="002F6D04" w:rsidP="002F6D04">
            <w:pPr>
              <w:spacing w:after="0" w:line="240" w:lineRule="auto"/>
              <w:jc w:val="right"/>
              <w:rPr>
                <w:rFonts w:ascii="Times New Roman" w:hAnsi="Times New Roman" w:cs="Times New Roman"/>
                <w:sz w:val="20"/>
                <w:szCs w:val="20"/>
              </w:rPr>
            </w:pPr>
            <w:r w:rsidRPr="00042EAC">
              <w:rPr>
                <w:rFonts w:ascii="Times New Roman" w:hAnsi="Times New Roman" w:cs="Times New Roman"/>
                <w:sz w:val="20"/>
                <w:szCs w:val="20"/>
              </w:rPr>
              <w:t>+ 145 537,00</w:t>
            </w:r>
          </w:p>
        </w:tc>
      </w:tr>
      <w:tr w:rsidR="002F6D04" w:rsidRPr="00042EAC" w:rsidTr="00042EAC">
        <w:tc>
          <w:tcPr>
            <w:tcW w:w="8472" w:type="dxa"/>
          </w:tcPr>
          <w:p w:rsidR="002F6D04" w:rsidRPr="00042EAC" w:rsidRDefault="002F6D04" w:rsidP="002F6D04">
            <w:pPr>
              <w:spacing w:after="0" w:line="240" w:lineRule="auto"/>
              <w:jc w:val="both"/>
              <w:rPr>
                <w:rFonts w:ascii="Times New Roman" w:hAnsi="Times New Roman" w:cs="Times New Roman"/>
                <w:sz w:val="20"/>
                <w:szCs w:val="20"/>
              </w:rPr>
            </w:pPr>
            <w:r w:rsidRPr="00042EAC">
              <w:rPr>
                <w:rFonts w:ascii="Times New Roman" w:hAnsi="Times New Roman" w:cs="Times New Roman"/>
                <w:sz w:val="20"/>
                <w:szCs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560" w:type="dxa"/>
          </w:tcPr>
          <w:p w:rsidR="002F6D04" w:rsidRPr="00042EAC" w:rsidRDefault="002F6D04" w:rsidP="002F6D04">
            <w:pPr>
              <w:spacing w:after="0" w:line="240" w:lineRule="auto"/>
              <w:jc w:val="right"/>
              <w:rPr>
                <w:rFonts w:ascii="Times New Roman" w:hAnsi="Times New Roman" w:cs="Times New Roman"/>
                <w:sz w:val="20"/>
                <w:szCs w:val="20"/>
              </w:rPr>
            </w:pPr>
          </w:p>
          <w:p w:rsidR="002F6D04" w:rsidRPr="00042EAC" w:rsidRDefault="002F6D04" w:rsidP="002F6D04">
            <w:pPr>
              <w:spacing w:after="0" w:line="240" w:lineRule="auto"/>
              <w:jc w:val="right"/>
              <w:rPr>
                <w:rFonts w:ascii="Times New Roman" w:hAnsi="Times New Roman" w:cs="Times New Roman"/>
                <w:sz w:val="20"/>
                <w:szCs w:val="20"/>
              </w:rPr>
            </w:pPr>
            <w:r w:rsidRPr="00042EAC">
              <w:rPr>
                <w:rFonts w:ascii="Times New Roman" w:hAnsi="Times New Roman" w:cs="Times New Roman"/>
                <w:sz w:val="20"/>
                <w:szCs w:val="20"/>
              </w:rPr>
              <w:t>- 150,00</w:t>
            </w:r>
          </w:p>
        </w:tc>
      </w:tr>
      <w:tr w:rsidR="002F6D04" w:rsidRPr="00042EAC" w:rsidTr="00042EAC">
        <w:tc>
          <w:tcPr>
            <w:tcW w:w="8472" w:type="dxa"/>
          </w:tcPr>
          <w:p w:rsidR="002F6D04" w:rsidRPr="00042EAC" w:rsidRDefault="002F6D04" w:rsidP="002F6D04">
            <w:pPr>
              <w:spacing w:after="0" w:line="240" w:lineRule="auto"/>
              <w:jc w:val="both"/>
              <w:rPr>
                <w:rFonts w:ascii="Times New Roman" w:hAnsi="Times New Roman" w:cs="Times New Roman"/>
                <w:sz w:val="20"/>
                <w:szCs w:val="20"/>
              </w:rPr>
            </w:pPr>
            <w:r w:rsidRPr="00042EAC">
              <w:rPr>
                <w:rFonts w:ascii="Times New Roman" w:hAnsi="Times New Roman" w:cs="Times New Roman"/>
                <w:sz w:val="20"/>
                <w:szCs w:val="20"/>
              </w:rPr>
              <w:t>Плата за негативное воздействие на окружающую среду</w:t>
            </w:r>
          </w:p>
        </w:tc>
        <w:tc>
          <w:tcPr>
            <w:tcW w:w="1560" w:type="dxa"/>
          </w:tcPr>
          <w:p w:rsidR="002F6D04" w:rsidRPr="00042EAC" w:rsidRDefault="002F6D04" w:rsidP="002F6D04">
            <w:pPr>
              <w:spacing w:after="0" w:line="240" w:lineRule="auto"/>
              <w:jc w:val="right"/>
              <w:rPr>
                <w:rFonts w:ascii="Times New Roman" w:hAnsi="Times New Roman" w:cs="Times New Roman"/>
                <w:sz w:val="20"/>
                <w:szCs w:val="20"/>
              </w:rPr>
            </w:pPr>
            <w:r w:rsidRPr="00042EAC">
              <w:rPr>
                <w:rFonts w:ascii="Times New Roman" w:hAnsi="Times New Roman" w:cs="Times New Roman"/>
                <w:sz w:val="20"/>
                <w:szCs w:val="20"/>
              </w:rPr>
              <w:t>+ 400,00</w:t>
            </w:r>
          </w:p>
        </w:tc>
      </w:tr>
      <w:tr w:rsidR="002F6D04" w:rsidRPr="00042EAC" w:rsidTr="00042EAC">
        <w:tc>
          <w:tcPr>
            <w:tcW w:w="8472" w:type="dxa"/>
          </w:tcPr>
          <w:p w:rsidR="002F6D04" w:rsidRPr="00042EAC" w:rsidRDefault="002F6D04" w:rsidP="002F6D04">
            <w:pPr>
              <w:spacing w:after="0" w:line="240" w:lineRule="auto"/>
              <w:jc w:val="both"/>
              <w:rPr>
                <w:rFonts w:ascii="Times New Roman" w:hAnsi="Times New Roman" w:cs="Times New Roman"/>
                <w:sz w:val="20"/>
                <w:szCs w:val="20"/>
              </w:rPr>
            </w:pPr>
            <w:r w:rsidRPr="00042EAC">
              <w:rPr>
                <w:rFonts w:ascii="Times New Roman" w:hAnsi="Times New Roman" w:cs="Times New Roman"/>
                <w:sz w:val="20"/>
                <w:szCs w:val="20"/>
              </w:rPr>
              <w:t>Прочие доходы от компенсации затрат бюджетов городских округов</w:t>
            </w:r>
          </w:p>
        </w:tc>
        <w:tc>
          <w:tcPr>
            <w:tcW w:w="1560" w:type="dxa"/>
          </w:tcPr>
          <w:p w:rsidR="002F6D04" w:rsidRPr="00042EAC" w:rsidRDefault="002F6D04" w:rsidP="002F6D04">
            <w:pPr>
              <w:spacing w:after="0" w:line="240" w:lineRule="auto"/>
              <w:jc w:val="right"/>
              <w:rPr>
                <w:rFonts w:ascii="Times New Roman" w:hAnsi="Times New Roman" w:cs="Times New Roman"/>
                <w:sz w:val="20"/>
                <w:szCs w:val="20"/>
              </w:rPr>
            </w:pPr>
            <w:r w:rsidRPr="00042EAC">
              <w:rPr>
                <w:rFonts w:ascii="Times New Roman" w:hAnsi="Times New Roman" w:cs="Times New Roman"/>
                <w:sz w:val="20"/>
                <w:szCs w:val="20"/>
              </w:rPr>
              <w:t>- 250,00</w:t>
            </w:r>
          </w:p>
        </w:tc>
      </w:tr>
      <w:tr w:rsidR="002F6D04" w:rsidRPr="00042EAC" w:rsidTr="00042EAC">
        <w:tc>
          <w:tcPr>
            <w:tcW w:w="8472" w:type="dxa"/>
          </w:tcPr>
          <w:p w:rsidR="002F6D04" w:rsidRPr="00042EAC" w:rsidRDefault="002F6D04" w:rsidP="002F6D04">
            <w:pPr>
              <w:spacing w:after="0" w:line="240" w:lineRule="auto"/>
              <w:jc w:val="both"/>
              <w:rPr>
                <w:rFonts w:ascii="Times New Roman" w:hAnsi="Times New Roman" w:cs="Times New Roman"/>
                <w:sz w:val="20"/>
                <w:szCs w:val="20"/>
              </w:rPr>
            </w:pPr>
            <w:r w:rsidRPr="00042EAC">
              <w:rPr>
                <w:rFonts w:ascii="Times New Roman" w:hAnsi="Times New Roman" w:cs="Times New Roman"/>
                <w:sz w:val="20"/>
                <w:szCs w:val="20"/>
              </w:rPr>
              <w:t>Штрафы, санкции, возмещение ущерба</w:t>
            </w:r>
          </w:p>
        </w:tc>
        <w:tc>
          <w:tcPr>
            <w:tcW w:w="1560" w:type="dxa"/>
          </w:tcPr>
          <w:p w:rsidR="002F6D04" w:rsidRPr="00042EAC" w:rsidRDefault="002F6D04" w:rsidP="002F6D04">
            <w:pPr>
              <w:spacing w:after="0" w:line="240" w:lineRule="auto"/>
              <w:jc w:val="right"/>
              <w:rPr>
                <w:rFonts w:ascii="Times New Roman" w:hAnsi="Times New Roman" w:cs="Times New Roman"/>
                <w:sz w:val="20"/>
                <w:szCs w:val="20"/>
              </w:rPr>
            </w:pPr>
            <w:r w:rsidRPr="00042EAC">
              <w:rPr>
                <w:rFonts w:ascii="Times New Roman" w:hAnsi="Times New Roman" w:cs="Times New Roman"/>
                <w:sz w:val="20"/>
                <w:szCs w:val="20"/>
              </w:rPr>
              <w:t>- 4 184,61</w:t>
            </w:r>
          </w:p>
        </w:tc>
      </w:tr>
      <w:tr w:rsidR="002F6D04" w:rsidRPr="00042EAC" w:rsidTr="00042EAC">
        <w:tc>
          <w:tcPr>
            <w:tcW w:w="8472" w:type="dxa"/>
          </w:tcPr>
          <w:p w:rsidR="002F6D04" w:rsidRPr="00042EAC" w:rsidRDefault="002F6D04" w:rsidP="002F6D04">
            <w:pPr>
              <w:spacing w:after="0" w:line="240" w:lineRule="auto"/>
              <w:jc w:val="both"/>
              <w:rPr>
                <w:rFonts w:ascii="Times New Roman" w:hAnsi="Times New Roman" w:cs="Times New Roman"/>
                <w:sz w:val="20"/>
                <w:szCs w:val="20"/>
              </w:rPr>
            </w:pPr>
            <w:r w:rsidRPr="00042EAC">
              <w:rPr>
                <w:rFonts w:ascii="Times New Roman" w:hAnsi="Times New Roman" w:cs="Times New Roman"/>
                <w:sz w:val="20"/>
                <w:szCs w:val="20"/>
              </w:rPr>
              <w:t>ИТОГО НЕНАЛОГОВЫЕ ДОХОДЫ</w:t>
            </w:r>
          </w:p>
        </w:tc>
        <w:tc>
          <w:tcPr>
            <w:tcW w:w="1560" w:type="dxa"/>
          </w:tcPr>
          <w:p w:rsidR="002F6D04" w:rsidRPr="00042EAC" w:rsidRDefault="002F6D04" w:rsidP="002F6D04">
            <w:pPr>
              <w:spacing w:after="0" w:line="240" w:lineRule="auto"/>
              <w:jc w:val="right"/>
              <w:rPr>
                <w:rFonts w:ascii="Times New Roman" w:hAnsi="Times New Roman" w:cs="Times New Roman"/>
                <w:sz w:val="20"/>
                <w:szCs w:val="20"/>
              </w:rPr>
            </w:pPr>
            <w:r w:rsidRPr="00042EAC">
              <w:rPr>
                <w:rFonts w:ascii="Times New Roman" w:hAnsi="Times New Roman" w:cs="Times New Roman"/>
                <w:sz w:val="20"/>
                <w:szCs w:val="20"/>
              </w:rPr>
              <w:t>- 4 184,61</w:t>
            </w:r>
          </w:p>
        </w:tc>
      </w:tr>
    </w:tbl>
    <w:p w:rsidR="00372FD6" w:rsidRPr="00042EAC" w:rsidRDefault="00372FD6" w:rsidP="00372FD6">
      <w:pPr>
        <w:spacing w:after="0" w:line="240" w:lineRule="auto"/>
        <w:ind w:left="567"/>
        <w:jc w:val="center"/>
        <w:rPr>
          <w:rFonts w:ascii="Times New Roman" w:hAnsi="Times New Roman" w:cs="Times New Roman"/>
          <w:sz w:val="20"/>
          <w:szCs w:val="20"/>
        </w:rPr>
      </w:pPr>
    </w:p>
    <w:p w:rsidR="00372FD6" w:rsidRPr="00042EAC" w:rsidRDefault="00372FD6" w:rsidP="00042EAC">
      <w:pPr>
        <w:spacing w:before="120" w:after="0" w:line="240" w:lineRule="auto"/>
        <w:ind w:firstLine="567"/>
        <w:jc w:val="both"/>
        <w:rPr>
          <w:b/>
        </w:rPr>
      </w:pPr>
      <w:r w:rsidRPr="00372FD6">
        <w:rPr>
          <w:rFonts w:ascii="Times New Roman" w:hAnsi="Times New Roman" w:cs="Times New Roman"/>
          <w:sz w:val="24"/>
          <w:szCs w:val="24"/>
        </w:rPr>
        <w:t xml:space="preserve">Общий </w:t>
      </w:r>
      <w:r w:rsidRPr="00042EAC">
        <w:rPr>
          <w:rFonts w:ascii="Times New Roman" w:hAnsi="Times New Roman" w:cs="Times New Roman"/>
          <w:b/>
          <w:sz w:val="24"/>
          <w:szCs w:val="24"/>
        </w:rPr>
        <w:t>объем безвозмездных поступлений увеличен</w:t>
      </w:r>
      <w:r w:rsidRPr="00372FD6">
        <w:rPr>
          <w:rFonts w:ascii="Times New Roman" w:hAnsi="Times New Roman" w:cs="Times New Roman"/>
          <w:sz w:val="24"/>
          <w:szCs w:val="24"/>
        </w:rPr>
        <w:t xml:space="preserve"> за счет выделения </w:t>
      </w:r>
      <w:r w:rsidR="00627000" w:rsidRPr="00627000">
        <w:rPr>
          <w:rFonts w:ascii="Times New Roman" w:hAnsi="Times New Roman" w:cs="Times New Roman"/>
          <w:sz w:val="24"/>
          <w:szCs w:val="24"/>
        </w:rPr>
        <w:t>целевых межбюджетных трансфертов на поддержку проектов, инициируемых жителями муниципальных образований, по решению вопросов местного значения</w:t>
      </w:r>
      <w:r w:rsidR="00627000">
        <w:rPr>
          <w:rFonts w:ascii="Times New Roman" w:hAnsi="Times New Roman" w:cs="Times New Roman"/>
          <w:sz w:val="24"/>
          <w:szCs w:val="24"/>
        </w:rPr>
        <w:t xml:space="preserve"> в сумме </w:t>
      </w:r>
      <w:r w:rsidR="00627000" w:rsidRPr="00042EAC">
        <w:rPr>
          <w:rFonts w:ascii="Times New Roman" w:hAnsi="Times New Roman" w:cs="Times New Roman"/>
          <w:b/>
          <w:sz w:val="24"/>
          <w:szCs w:val="24"/>
        </w:rPr>
        <w:t>9 499,16 тыс. рублей.</w:t>
      </w:r>
    </w:p>
    <w:p w:rsidR="00B056E1" w:rsidRDefault="00B056E1" w:rsidP="009F6A2B">
      <w:pPr>
        <w:pStyle w:val="a3"/>
        <w:tabs>
          <w:tab w:val="left" w:pos="851"/>
          <w:tab w:val="left" w:pos="993"/>
        </w:tabs>
        <w:autoSpaceDE w:val="0"/>
        <w:autoSpaceDN w:val="0"/>
        <w:adjustRightInd w:val="0"/>
        <w:spacing w:after="0" w:line="240" w:lineRule="auto"/>
        <w:ind w:left="567"/>
        <w:jc w:val="both"/>
        <w:rPr>
          <w:rFonts w:ascii="Times New Roman" w:hAnsi="Times New Roman" w:cs="Times New Roman"/>
          <w:sz w:val="24"/>
          <w:szCs w:val="24"/>
        </w:rPr>
      </w:pPr>
    </w:p>
    <w:p w:rsidR="00D362C3" w:rsidRDefault="00396CBE" w:rsidP="00B056E1">
      <w:pPr>
        <w:pStyle w:val="a3"/>
        <w:tabs>
          <w:tab w:val="left" w:pos="851"/>
        </w:tabs>
        <w:spacing w:after="120" w:line="240" w:lineRule="auto"/>
        <w:ind w:left="0" w:firstLine="567"/>
        <w:jc w:val="both"/>
        <w:rPr>
          <w:rFonts w:ascii="Times New Roman" w:eastAsia="Calibri" w:hAnsi="Times New Roman" w:cs="Times New Roman"/>
          <w:b/>
          <w:sz w:val="24"/>
          <w:szCs w:val="24"/>
          <w:lang w:eastAsia="en-US"/>
        </w:rPr>
      </w:pPr>
      <w:r w:rsidRPr="00212FE2">
        <w:rPr>
          <w:rFonts w:ascii="Times New Roman" w:eastAsia="Calibri" w:hAnsi="Times New Roman" w:cs="Times New Roman"/>
          <w:b/>
          <w:sz w:val="24"/>
          <w:szCs w:val="24"/>
          <w:lang w:eastAsia="en-US"/>
        </w:rPr>
        <w:t>Экспер</w:t>
      </w:r>
      <w:r w:rsidR="00564EEB" w:rsidRPr="00212FE2">
        <w:rPr>
          <w:rFonts w:ascii="Times New Roman" w:eastAsia="Calibri" w:hAnsi="Times New Roman" w:cs="Times New Roman"/>
          <w:b/>
          <w:sz w:val="24"/>
          <w:szCs w:val="24"/>
          <w:lang w:eastAsia="en-US"/>
        </w:rPr>
        <w:t xml:space="preserve">тиза подтверждает достоверность </w:t>
      </w:r>
      <w:r w:rsidRPr="00212FE2">
        <w:rPr>
          <w:rFonts w:ascii="Times New Roman" w:eastAsia="Calibri" w:hAnsi="Times New Roman" w:cs="Times New Roman"/>
          <w:b/>
          <w:sz w:val="24"/>
          <w:szCs w:val="24"/>
          <w:lang w:eastAsia="en-US"/>
        </w:rPr>
        <w:t>и обоснованность предлагае</w:t>
      </w:r>
      <w:r w:rsidR="0089310A" w:rsidRPr="00212FE2">
        <w:rPr>
          <w:rFonts w:ascii="Times New Roman" w:eastAsia="Calibri" w:hAnsi="Times New Roman" w:cs="Times New Roman"/>
          <w:b/>
          <w:sz w:val="24"/>
          <w:szCs w:val="24"/>
          <w:lang w:eastAsia="en-US"/>
        </w:rPr>
        <w:t xml:space="preserve">мых </w:t>
      </w:r>
      <w:r w:rsidR="009F6A2B" w:rsidRPr="00212FE2">
        <w:rPr>
          <w:rFonts w:ascii="Times New Roman" w:eastAsia="Calibri" w:hAnsi="Times New Roman" w:cs="Times New Roman"/>
          <w:b/>
          <w:sz w:val="24"/>
          <w:szCs w:val="24"/>
          <w:lang w:eastAsia="en-US"/>
        </w:rPr>
        <w:t>изменений доходов</w:t>
      </w:r>
      <w:r w:rsidR="00796239">
        <w:rPr>
          <w:rFonts w:ascii="Times New Roman" w:eastAsia="Calibri" w:hAnsi="Times New Roman" w:cs="Times New Roman"/>
          <w:b/>
          <w:sz w:val="24"/>
          <w:szCs w:val="24"/>
          <w:lang w:eastAsia="en-US"/>
        </w:rPr>
        <w:t xml:space="preserve"> </w:t>
      </w:r>
      <w:r w:rsidR="0089310A" w:rsidRPr="00212FE2">
        <w:rPr>
          <w:rFonts w:ascii="Times New Roman" w:eastAsia="Calibri" w:hAnsi="Times New Roman" w:cs="Times New Roman"/>
          <w:b/>
          <w:sz w:val="24"/>
          <w:szCs w:val="24"/>
          <w:lang w:eastAsia="en-US"/>
        </w:rPr>
        <w:t>бюджета</w:t>
      </w:r>
      <w:r w:rsidR="00112985">
        <w:rPr>
          <w:rFonts w:ascii="Times New Roman" w:eastAsia="Calibri" w:hAnsi="Times New Roman" w:cs="Times New Roman"/>
          <w:b/>
          <w:sz w:val="24"/>
          <w:szCs w:val="24"/>
          <w:lang w:eastAsia="en-US"/>
        </w:rPr>
        <w:t>.</w:t>
      </w:r>
      <w:r w:rsidR="00D362C3">
        <w:rPr>
          <w:rFonts w:ascii="Times New Roman" w:eastAsia="Calibri" w:hAnsi="Times New Roman" w:cs="Times New Roman"/>
          <w:b/>
          <w:sz w:val="24"/>
          <w:szCs w:val="24"/>
          <w:lang w:eastAsia="en-US"/>
        </w:rPr>
        <w:t xml:space="preserve"> Увеличение произведен</w:t>
      </w:r>
      <w:r w:rsidR="00796239">
        <w:rPr>
          <w:rFonts w:ascii="Times New Roman" w:eastAsia="Calibri" w:hAnsi="Times New Roman" w:cs="Times New Roman"/>
          <w:b/>
          <w:sz w:val="24"/>
          <w:szCs w:val="24"/>
          <w:lang w:eastAsia="en-US"/>
        </w:rPr>
        <w:t>о</w:t>
      </w:r>
      <w:r w:rsidR="00D362C3">
        <w:rPr>
          <w:rFonts w:ascii="Times New Roman" w:eastAsia="Calibri" w:hAnsi="Times New Roman" w:cs="Times New Roman"/>
          <w:b/>
          <w:sz w:val="24"/>
          <w:szCs w:val="24"/>
          <w:lang w:eastAsia="en-US"/>
        </w:rPr>
        <w:t xml:space="preserve"> на основании предложений главных администраторов доходов, в том числе налогового органа.</w:t>
      </w:r>
    </w:p>
    <w:p w:rsidR="007C6ED3" w:rsidRDefault="007C6ED3" w:rsidP="007C6ED3">
      <w:pPr>
        <w:pStyle w:val="a3"/>
        <w:tabs>
          <w:tab w:val="left" w:pos="851"/>
        </w:tabs>
        <w:spacing w:after="120" w:line="240" w:lineRule="auto"/>
        <w:ind w:left="0" w:firstLine="567"/>
        <w:jc w:val="both"/>
        <w:rPr>
          <w:rFonts w:ascii="Times New Roman" w:eastAsia="Times New Roman" w:hAnsi="Times New Roman" w:cs="Times New Roman"/>
          <w:b/>
          <w:sz w:val="24"/>
          <w:szCs w:val="24"/>
        </w:rPr>
      </w:pPr>
    </w:p>
    <w:p w:rsidR="0065666F" w:rsidRPr="007B1BA1" w:rsidRDefault="0065666F" w:rsidP="007C6ED3">
      <w:pPr>
        <w:pStyle w:val="a3"/>
        <w:tabs>
          <w:tab w:val="left" w:pos="851"/>
        </w:tabs>
        <w:spacing w:after="120" w:line="240" w:lineRule="auto"/>
        <w:ind w:left="0" w:firstLine="567"/>
        <w:jc w:val="both"/>
        <w:rPr>
          <w:rFonts w:ascii="Times New Roman" w:eastAsia="Calibri" w:hAnsi="Times New Roman" w:cs="Times New Roman"/>
          <w:b/>
          <w:sz w:val="24"/>
          <w:szCs w:val="24"/>
          <w:lang w:eastAsia="en-US"/>
        </w:rPr>
      </w:pPr>
      <w:r w:rsidRPr="0065666F">
        <w:rPr>
          <w:rFonts w:ascii="Times New Roman" w:eastAsia="Calibri" w:hAnsi="Times New Roman" w:cs="Times New Roman"/>
          <w:b/>
          <w:sz w:val="24"/>
          <w:szCs w:val="24"/>
          <w:lang w:eastAsia="en-US"/>
        </w:rPr>
        <w:t>2.</w:t>
      </w:r>
      <w:r w:rsidR="00610B2A">
        <w:rPr>
          <w:rFonts w:ascii="Times New Roman" w:eastAsia="Calibri" w:hAnsi="Times New Roman" w:cs="Times New Roman"/>
          <w:b/>
          <w:sz w:val="24"/>
          <w:szCs w:val="24"/>
          <w:lang w:eastAsia="en-US"/>
        </w:rPr>
        <w:t>4</w:t>
      </w:r>
      <w:r w:rsidRPr="0065666F">
        <w:rPr>
          <w:rFonts w:ascii="Times New Roman" w:eastAsia="Calibri" w:hAnsi="Times New Roman" w:cs="Times New Roman"/>
          <w:b/>
          <w:sz w:val="24"/>
          <w:szCs w:val="24"/>
          <w:lang w:eastAsia="en-US"/>
        </w:rPr>
        <w:t xml:space="preserve">.  Экспертиза изменения расходной части бюджета </w:t>
      </w:r>
      <w:r w:rsidR="00E804EA" w:rsidRPr="007C29F0">
        <w:rPr>
          <w:rFonts w:ascii="Times New Roman" w:eastAsia="Calibri" w:hAnsi="Times New Roman" w:cs="Times New Roman"/>
          <w:b/>
          <w:sz w:val="24"/>
          <w:szCs w:val="24"/>
          <w:lang w:eastAsia="en-US"/>
        </w:rPr>
        <w:t>ПГО</w:t>
      </w:r>
      <w:r w:rsidRPr="0065666F">
        <w:rPr>
          <w:rFonts w:ascii="Times New Roman" w:eastAsia="Calibri" w:hAnsi="Times New Roman" w:cs="Times New Roman"/>
          <w:b/>
          <w:sz w:val="24"/>
          <w:szCs w:val="24"/>
          <w:lang w:eastAsia="en-US"/>
        </w:rPr>
        <w:t xml:space="preserve"> на 202</w:t>
      </w:r>
      <w:r w:rsidR="0089310A">
        <w:rPr>
          <w:rFonts w:ascii="Times New Roman" w:eastAsia="Calibri" w:hAnsi="Times New Roman" w:cs="Times New Roman"/>
          <w:b/>
          <w:sz w:val="24"/>
          <w:szCs w:val="24"/>
          <w:lang w:eastAsia="en-US"/>
        </w:rPr>
        <w:t>5</w:t>
      </w:r>
      <w:r w:rsidRPr="0065666F">
        <w:rPr>
          <w:rFonts w:ascii="Times New Roman" w:eastAsia="Calibri" w:hAnsi="Times New Roman" w:cs="Times New Roman"/>
          <w:b/>
          <w:sz w:val="24"/>
          <w:szCs w:val="24"/>
          <w:lang w:eastAsia="en-US"/>
        </w:rPr>
        <w:t xml:space="preserve"> год и</w:t>
      </w:r>
      <w:r w:rsidR="0089310A">
        <w:rPr>
          <w:rFonts w:ascii="Times New Roman" w:eastAsia="Calibri" w:hAnsi="Times New Roman" w:cs="Times New Roman"/>
          <w:b/>
          <w:sz w:val="24"/>
          <w:szCs w:val="24"/>
          <w:lang w:eastAsia="en-US"/>
        </w:rPr>
        <w:t xml:space="preserve"> плановый </w:t>
      </w:r>
      <w:r w:rsidR="0089310A" w:rsidRPr="007B1BA1">
        <w:rPr>
          <w:rFonts w:ascii="Times New Roman" w:eastAsia="Calibri" w:hAnsi="Times New Roman" w:cs="Times New Roman"/>
          <w:b/>
          <w:sz w:val="24"/>
          <w:szCs w:val="24"/>
          <w:lang w:eastAsia="en-US"/>
        </w:rPr>
        <w:t>период 2026-2027 годы</w:t>
      </w:r>
    </w:p>
    <w:p w:rsidR="007B1BA1" w:rsidRPr="007B1BA1" w:rsidRDefault="005761D0" w:rsidP="007B1BA1">
      <w:pPr>
        <w:spacing w:after="0" w:line="240" w:lineRule="auto"/>
        <w:ind w:firstLine="567"/>
        <w:jc w:val="both"/>
        <w:rPr>
          <w:rFonts w:ascii="Times New Roman" w:eastAsia="Calibri" w:hAnsi="Times New Roman" w:cs="Times New Roman"/>
          <w:sz w:val="24"/>
          <w:szCs w:val="24"/>
          <w:lang w:eastAsia="en-US"/>
        </w:rPr>
      </w:pPr>
      <w:r w:rsidRPr="007B1BA1">
        <w:rPr>
          <w:rFonts w:ascii="Times New Roman" w:eastAsia="Calibri" w:hAnsi="Times New Roman" w:cs="Times New Roman"/>
          <w:sz w:val="24"/>
          <w:szCs w:val="24"/>
          <w:lang w:eastAsia="en-US"/>
        </w:rPr>
        <w:t>В соответствии с предоставленными на экспертизу документами общий объём расходов бюджета ПГО составит</w:t>
      </w:r>
      <w:r w:rsidR="007B1BA1" w:rsidRPr="007B1BA1">
        <w:rPr>
          <w:rFonts w:ascii="Times New Roman" w:eastAsia="Calibri" w:hAnsi="Times New Roman" w:cs="Times New Roman"/>
          <w:sz w:val="24"/>
          <w:szCs w:val="24"/>
          <w:lang w:eastAsia="en-US"/>
        </w:rPr>
        <w:t>:</w:t>
      </w:r>
    </w:p>
    <w:p w:rsidR="007C6ED3" w:rsidRPr="007C6ED3" w:rsidRDefault="0089310A" w:rsidP="008B50EC">
      <w:pPr>
        <w:pStyle w:val="a3"/>
        <w:numPr>
          <w:ilvl w:val="0"/>
          <w:numId w:val="15"/>
        </w:numPr>
        <w:tabs>
          <w:tab w:val="left" w:pos="851"/>
          <w:tab w:val="left" w:pos="993"/>
        </w:tabs>
        <w:spacing w:after="120" w:line="240" w:lineRule="auto"/>
        <w:ind w:left="0" w:firstLine="567"/>
        <w:jc w:val="both"/>
        <w:rPr>
          <w:rFonts w:ascii="Times New Roman" w:eastAsia="Calibri" w:hAnsi="Times New Roman" w:cs="Times New Roman"/>
          <w:sz w:val="24"/>
          <w:szCs w:val="24"/>
          <w:lang w:eastAsia="en-US"/>
        </w:rPr>
      </w:pPr>
      <w:r w:rsidRPr="007C6ED3">
        <w:rPr>
          <w:rFonts w:ascii="Times New Roman" w:eastAsia="Calibri" w:hAnsi="Times New Roman" w:cs="Times New Roman"/>
          <w:sz w:val="24"/>
          <w:szCs w:val="24"/>
          <w:lang w:eastAsia="en-US"/>
        </w:rPr>
        <w:t>на</w:t>
      </w:r>
      <w:r w:rsidR="00E804EA" w:rsidRPr="007C6ED3">
        <w:rPr>
          <w:rFonts w:ascii="Times New Roman" w:eastAsia="Calibri" w:hAnsi="Times New Roman" w:cs="Times New Roman"/>
          <w:sz w:val="24"/>
          <w:szCs w:val="24"/>
          <w:lang w:eastAsia="en-US"/>
        </w:rPr>
        <w:t xml:space="preserve"> 202</w:t>
      </w:r>
      <w:r w:rsidRPr="007C6ED3">
        <w:rPr>
          <w:rFonts w:ascii="Times New Roman" w:eastAsia="Calibri" w:hAnsi="Times New Roman" w:cs="Times New Roman"/>
          <w:sz w:val="24"/>
          <w:szCs w:val="24"/>
          <w:lang w:eastAsia="en-US"/>
        </w:rPr>
        <w:t>5</w:t>
      </w:r>
      <w:r w:rsidR="00E804EA" w:rsidRPr="007C6ED3">
        <w:rPr>
          <w:rFonts w:ascii="Times New Roman" w:eastAsia="Calibri" w:hAnsi="Times New Roman" w:cs="Times New Roman"/>
          <w:sz w:val="24"/>
          <w:szCs w:val="24"/>
          <w:lang w:eastAsia="en-US"/>
        </w:rPr>
        <w:t xml:space="preserve">год - </w:t>
      </w:r>
      <w:r w:rsidR="005761D0" w:rsidRPr="007C6ED3">
        <w:rPr>
          <w:rFonts w:ascii="Times New Roman" w:eastAsia="Calibri" w:hAnsi="Times New Roman" w:cs="Times New Roman"/>
          <w:sz w:val="24"/>
          <w:szCs w:val="24"/>
          <w:lang w:eastAsia="en-US"/>
        </w:rPr>
        <w:t> </w:t>
      </w:r>
      <w:r w:rsidR="009F6A2B" w:rsidRPr="007C6ED3">
        <w:rPr>
          <w:rFonts w:ascii="Times New Roman" w:eastAsia="Calibri" w:hAnsi="Times New Roman" w:cs="Times New Roman"/>
          <w:sz w:val="24"/>
          <w:szCs w:val="24"/>
          <w:lang w:eastAsia="en-US"/>
        </w:rPr>
        <w:t>2 325 848,74</w:t>
      </w:r>
      <w:r w:rsidR="00247766" w:rsidRPr="007C6ED3">
        <w:rPr>
          <w:rFonts w:ascii="Times New Roman" w:eastAsia="Calibri" w:hAnsi="Times New Roman" w:cs="Times New Roman"/>
          <w:sz w:val="24"/>
          <w:szCs w:val="24"/>
          <w:lang w:eastAsia="en-US"/>
        </w:rPr>
        <w:t xml:space="preserve"> тыс. руб. </w:t>
      </w:r>
      <w:r w:rsidRPr="007C6ED3">
        <w:rPr>
          <w:rFonts w:ascii="Times New Roman" w:eastAsia="Calibri" w:hAnsi="Times New Roman" w:cs="Times New Roman"/>
          <w:sz w:val="24"/>
          <w:szCs w:val="24"/>
          <w:lang w:eastAsia="en-US"/>
        </w:rPr>
        <w:t>(</w:t>
      </w:r>
      <w:r w:rsidR="00247766" w:rsidRPr="007C6ED3">
        <w:rPr>
          <w:rFonts w:ascii="Times New Roman" w:eastAsia="Calibri" w:hAnsi="Times New Roman" w:cs="Times New Roman"/>
          <w:b/>
          <w:sz w:val="24"/>
          <w:szCs w:val="24"/>
          <w:lang w:eastAsia="en-US"/>
        </w:rPr>
        <w:t xml:space="preserve">увеличение на </w:t>
      </w:r>
      <w:r w:rsidR="009F6A2B" w:rsidRPr="007C6ED3">
        <w:rPr>
          <w:rFonts w:ascii="Times New Roman" w:eastAsia="Calibri" w:hAnsi="Times New Roman" w:cs="Times New Roman"/>
          <w:b/>
          <w:sz w:val="24"/>
          <w:szCs w:val="24"/>
          <w:lang w:eastAsia="en-US"/>
        </w:rPr>
        <w:t>100 797,98</w:t>
      </w:r>
      <w:r w:rsidR="00247766" w:rsidRPr="007C6ED3">
        <w:rPr>
          <w:rFonts w:ascii="Times New Roman" w:eastAsia="Calibri" w:hAnsi="Times New Roman" w:cs="Times New Roman"/>
          <w:b/>
          <w:sz w:val="24"/>
          <w:szCs w:val="24"/>
          <w:lang w:eastAsia="en-US"/>
        </w:rPr>
        <w:t xml:space="preserve"> тыс. ру</w:t>
      </w:r>
      <w:r w:rsidR="00247766" w:rsidRPr="007C6ED3">
        <w:rPr>
          <w:rFonts w:ascii="Times New Roman" w:eastAsia="Calibri" w:hAnsi="Times New Roman" w:cs="Times New Roman"/>
          <w:sz w:val="24"/>
          <w:szCs w:val="24"/>
          <w:lang w:eastAsia="en-US"/>
        </w:rPr>
        <w:t xml:space="preserve">б., </w:t>
      </w:r>
      <w:r w:rsidRPr="007C6ED3">
        <w:rPr>
          <w:rFonts w:ascii="Times New Roman" w:eastAsia="Calibri" w:hAnsi="Times New Roman" w:cs="Times New Roman"/>
          <w:sz w:val="24"/>
          <w:szCs w:val="24"/>
          <w:lang w:eastAsia="en-US"/>
        </w:rPr>
        <w:t xml:space="preserve">ранее </w:t>
      </w:r>
      <w:r w:rsidR="00247766" w:rsidRPr="007C6ED3">
        <w:rPr>
          <w:rFonts w:ascii="Times New Roman" w:eastAsia="Calibri" w:hAnsi="Times New Roman" w:cs="Times New Roman"/>
          <w:sz w:val="24"/>
          <w:szCs w:val="24"/>
          <w:lang w:eastAsia="en-US"/>
        </w:rPr>
        <w:t xml:space="preserve">расходы </w:t>
      </w:r>
      <w:r w:rsidRPr="007C6ED3">
        <w:rPr>
          <w:rFonts w:ascii="Times New Roman" w:eastAsia="Calibri" w:hAnsi="Times New Roman" w:cs="Times New Roman"/>
          <w:sz w:val="24"/>
          <w:szCs w:val="24"/>
          <w:lang w:eastAsia="en-US"/>
        </w:rPr>
        <w:t>составлял</w:t>
      </w:r>
      <w:r w:rsidR="00247766" w:rsidRPr="007C6ED3">
        <w:rPr>
          <w:rFonts w:ascii="Times New Roman" w:eastAsia="Calibri" w:hAnsi="Times New Roman" w:cs="Times New Roman"/>
          <w:sz w:val="24"/>
          <w:szCs w:val="24"/>
          <w:lang w:eastAsia="en-US"/>
        </w:rPr>
        <w:t>и</w:t>
      </w:r>
      <w:r w:rsidR="00EB0AB9">
        <w:rPr>
          <w:rFonts w:ascii="Times New Roman" w:eastAsia="Calibri" w:hAnsi="Times New Roman" w:cs="Times New Roman"/>
          <w:sz w:val="24"/>
          <w:szCs w:val="24"/>
          <w:lang w:eastAsia="en-US"/>
        </w:rPr>
        <w:t xml:space="preserve"> </w:t>
      </w:r>
      <w:r w:rsidR="009F6A2B" w:rsidRPr="007C6ED3">
        <w:rPr>
          <w:rFonts w:ascii="Times New Roman" w:eastAsia="Calibri" w:hAnsi="Times New Roman" w:cs="Times New Roman"/>
          <w:sz w:val="24"/>
          <w:szCs w:val="24"/>
          <w:lang w:eastAsia="en-US"/>
        </w:rPr>
        <w:t>2 225 050,76</w:t>
      </w:r>
      <w:r w:rsidR="00EB0AB9">
        <w:rPr>
          <w:rFonts w:ascii="Times New Roman" w:eastAsia="Calibri" w:hAnsi="Times New Roman" w:cs="Times New Roman"/>
          <w:sz w:val="24"/>
          <w:szCs w:val="24"/>
          <w:lang w:eastAsia="en-US"/>
        </w:rPr>
        <w:t xml:space="preserve"> </w:t>
      </w:r>
      <w:r w:rsidRPr="007C6ED3">
        <w:rPr>
          <w:rFonts w:ascii="Times New Roman" w:hAnsi="Times New Roman" w:cs="Times New Roman"/>
          <w:sz w:val="24"/>
          <w:szCs w:val="24"/>
        </w:rPr>
        <w:t>тыс. руб.)</w:t>
      </w:r>
      <w:r w:rsidR="007B1BA1" w:rsidRPr="007C6ED3">
        <w:rPr>
          <w:rFonts w:ascii="Times New Roman" w:hAnsi="Times New Roman" w:cs="Times New Roman"/>
          <w:sz w:val="24"/>
          <w:szCs w:val="24"/>
        </w:rPr>
        <w:t>;</w:t>
      </w:r>
    </w:p>
    <w:p w:rsidR="00C0119A" w:rsidRPr="00397D12" w:rsidRDefault="0089310A" w:rsidP="00397D12">
      <w:pPr>
        <w:autoSpaceDE w:val="0"/>
        <w:autoSpaceDN w:val="0"/>
        <w:adjustRightInd w:val="0"/>
        <w:spacing w:after="0" w:line="240" w:lineRule="auto"/>
        <w:ind w:right="150" w:firstLine="567"/>
        <w:jc w:val="both"/>
        <w:rPr>
          <w:rFonts w:ascii="Times New Roman" w:hAnsi="Times New Roman" w:cs="Times New Roman"/>
          <w:sz w:val="24"/>
          <w:szCs w:val="24"/>
        </w:rPr>
      </w:pPr>
      <w:r w:rsidRPr="00397D12">
        <w:rPr>
          <w:rFonts w:ascii="Times New Roman" w:eastAsia="Calibri" w:hAnsi="Times New Roman" w:cs="Times New Roman"/>
          <w:b/>
          <w:sz w:val="24"/>
          <w:szCs w:val="24"/>
          <w:lang w:eastAsia="en-US"/>
        </w:rPr>
        <w:t xml:space="preserve">Плановые расходы на </w:t>
      </w:r>
      <w:r w:rsidR="007C6ED3" w:rsidRPr="00397D12">
        <w:rPr>
          <w:rFonts w:ascii="Times New Roman" w:eastAsia="Calibri" w:hAnsi="Times New Roman" w:cs="Times New Roman"/>
          <w:b/>
          <w:sz w:val="24"/>
          <w:szCs w:val="24"/>
          <w:lang w:eastAsia="en-US"/>
        </w:rPr>
        <w:t xml:space="preserve">2026, </w:t>
      </w:r>
      <w:r w:rsidRPr="00397D12">
        <w:rPr>
          <w:rFonts w:ascii="Times New Roman" w:eastAsia="Calibri" w:hAnsi="Times New Roman" w:cs="Times New Roman"/>
          <w:b/>
          <w:sz w:val="24"/>
          <w:szCs w:val="24"/>
          <w:lang w:eastAsia="en-US"/>
        </w:rPr>
        <w:t>2027 годы не изменяются</w:t>
      </w:r>
      <w:r w:rsidR="00397D12" w:rsidRPr="00397D12">
        <w:rPr>
          <w:rFonts w:ascii="Times New Roman" w:eastAsia="Calibri" w:hAnsi="Times New Roman" w:cs="Times New Roman"/>
          <w:b/>
          <w:sz w:val="24"/>
          <w:szCs w:val="24"/>
          <w:lang w:eastAsia="en-US"/>
        </w:rPr>
        <w:t>.</w:t>
      </w:r>
      <w:r w:rsidR="00446579" w:rsidRPr="00397D12">
        <w:rPr>
          <w:rFonts w:ascii="Times New Roman" w:eastAsia="Calibri" w:hAnsi="Times New Roman" w:cs="Times New Roman"/>
          <w:sz w:val="24"/>
          <w:szCs w:val="24"/>
          <w:lang w:eastAsia="en-US"/>
        </w:rPr>
        <w:t xml:space="preserve"> </w:t>
      </w:r>
      <w:proofErr w:type="gramStart"/>
      <w:r w:rsidR="00397D12" w:rsidRPr="00397D12">
        <w:rPr>
          <w:rFonts w:ascii="Times New Roman" w:eastAsia="Calibri" w:hAnsi="Times New Roman" w:cs="Times New Roman"/>
          <w:sz w:val="24"/>
          <w:szCs w:val="24"/>
          <w:lang w:eastAsia="en-US"/>
        </w:rPr>
        <w:t>О</w:t>
      </w:r>
      <w:r w:rsidR="00397D12" w:rsidRPr="00397D12">
        <w:rPr>
          <w:rFonts w:ascii="Times New Roman" w:hAnsi="Times New Roman" w:cs="Times New Roman"/>
          <w:sz w:val="24"/>
          <w:szCs w:val="24"/>
        </w:rPr>
        <w:t>бщий объем расходов бюджета Партизанского городского округа на 2026 год  в сумме 1 715</w:t>
      </w:r>
      <w:r w:rsidR="00397D12">
        <w:rPr>
          <w:rFonts w:ascii="Times New Roman" w:hAnsi="Times New Roman" w:cs="Times New Roman"/>
          <w:sz w:val="24"/>
          <w:szCs w:val="24"/>
        </w:rPr>
        <w:t> </w:t>
      </w:r>
      <w:r w:rsidR="00397D12" w:rsidRPr="00397D12">
        <w:rPr>
          <w:rFonts w:ascii="Times New Roman" w:hAnsi="Times New Roman" w:cs="Times New Roman"/>
          <w:sz w:val="24"/>
          <w:szCs w:val="24"/>
        </w:rPr>
        <w:t>018</w:t>
      </w:r>
      <w:r w:rsidR="00397D12">
        <w:rPr>
          <w:rFonts w:ascii="Times New Roman" w:hAnsi="Times New Roman" w:cs="Times New Roman"/>
          <w:sz w:val="24"/>
          <w:szCs w:val="24"/>
        </w:rPr>
        <w:t>,</w:t>
      </w:r>
      <w:r w:rsidR="00397D12" w:rsidRPr="00397D12">
        <w:rPr>
          <w:rFonts w:ascii="Times New Roman" w:hAnsi="Times New Roman" w:cs="Times New Roman"/>
          <w:sz w:val="24"/>
          <w:szCs w:val="24"/>
        </w:rPr>
        <w:t> 36</w:t>
      </w:r>
      <w:r w:rsidR="00397D12">
        <w:rPr>
          <w:rFonts w:ascii="Times New Roman" w:hAnsi="Times New Roman" w:cs="Times New Roman"/>
          <w:sz w:val="24"/>
          <w:szCs w:val="24"/>
        </w:rPr>
        <w:t xml:space="preserve"> тыс. </w:t>
      </w:r>
      <w:r w:rsidR="00397D12" w:rsidRPr="00397D12">
        <w:rPr>
          <w:rFonts w:ascii="Times New Roman" w:hAnsi="Times New Roman" w:cs="Times New Roman"/>
          <w:sz w:val="24"/>
          <w:szCs w:val="24"/>
        </w:rPr>
        <w:t>рублей, в том числе условно утвержденные расходы в сумме 22</w:t>
      </w:r>
      <w:r w:rsidR="00397D12">
        <w:rPr>
          <w:rFonts w:ascii="Times New Roman" w:hAnsi="Times New Roman" w:cs="Times New Roman"/>
          <w:sz w:val="24"/>
          <w:szCs w:val="24"/>
        </w:rPr>
        <w:t> </w:t>
      </w:r>
      <w:r w:rsidR="00397D12" w:rsidRPr="00397D12">
        <w:rPr>
          <w:rFonts w:ascii="Times New Roman" w:hAnsi="Times New Roman" w:cs="Times New Roman"/>
          <w:sz w:val="24"/>
          <w:szCs w:val="24"/>
        </w:rPr>
        <w:t>830</w:t>
      </w:r>
      <w:r w:rsidR="00397D12">
        <w:rPr>
          <w:rFonts w:ascii="Times New Roman" w:hAnsi="Times New Roman" w:cs="Times New Roman"/>
          <w:sz w:val="24"/>
          <w:szCs w:val="24"/>
        </w:rPr>
        <w:t>,</w:t>
      </w:r>
      <w:r w:rsidR="00397D12" w:rsidRPr="00397D12">
        <w:rPr>
          <w:rFonts w:ascii="Times New Roman" w:hAnsi="Times New Roman" w:cs="Times New Roman"/>
          <w:sz w:val="24"/>
          <w:szCs w:val="24"/>
        </w:rPr>
        <w:t>82</w:t>
      </w:r>
      <w:r w:rsidR="00397D12">
        <w:rPr>
          <w:rFonts w:ascii="Times New Roman" w:hAnsi="Times New Roman" w:cs="Times New Roman"/>
          <w:sz w:val="24"/>
          <w:szCs w:val="24"/>
        </w:rPr>
        <w:t xml:space="preserve"> тыс. </w:t>
      </w:r>
      <w:r w:rsidR="00397D12" w:rsidRPr="00397D12">
        <w:rPr>
          <w:rFonts w:ascii="Times New Roman" w:hAnsi="Times New Roman" w:cs="Times New Roman"/>
          <w:sz w:val="24"/>
          <w:szCs w:val="24"/>
        </w:rPr>
        <w:t>рублей, и на 2027 год в сумме 1 779</w:t>
      </w:r>
      <w:r w:rsidR="00397D12">
        <w:rPr>
          <w:rFonts w:ascii="Times New Roman" w:hAnsi="Times New Roman" w:cs="Times New Roman"/>
          <w:sz w:val="24"/>
          <w:szCs w:val="24"/>
        </w:rPr>
        <w:t> </w:t>
      </w:r>
      <w:r w:rsidR="00397D12" w:rsidRPr="00397D12">
        <w:rPr>
          <w:rFonts w:ascii="Times New Roman" w:hAnsi="Times New Roman" w:cs="Times New Roman"/>
          <w:sz w:val="24"/>
          <w:szCs w:val="24"/>
        </w:rPr>
        <w:t>210</w:t>
      </w:r>
      <w:r w:rsidR="00397D12">
        <w:rPr>
          <w:rFonts w:ascii="Times New Roman" w:hAnsi="Times New Roman" w:cs="Times New Roman"/>
          <w:sz w:val="24"/>
          <w:szCs w:val="24"/>
        </w:rPr>
        <w:t>,</w:t>
      </w:r>
      <w:r w:rsidR="00397D12" w:rsidRPr="00397D12">
        <w:rPr>
          <w:rFonts w:ascii="Times New Roman" w:hAnsi="Times New Roman" w:cs="Times New Roman"/>
          <w:sz w:val="24"/>
          <w:szCs w:val="24"/>
        </w:rPr>
        <w:t>6</w:t>
      </w:r>
      <w:r w:rsidR="00397D12">
        <w:rPr>
          <w:rFonts w:ascii="Times New Roman" w:hAnsi="Times New Roman" w:cs="Times New Roman"/>
          <w:sz w:val="24"/>
          <w:szCs w:val="24"/>
        </w:rPr>
        <w:t>9 тыс.</w:t>
      </w:r>
      <w:r w:rsidR="00397D12" w:rsidRPr="00397D12">
        <w:rPr>
          <w:rFonts w:ascii="Times New Roman" w:hAnsi="Times New Roman" w:cs="Times New Roman"/>
          <w:sz w:val="24"/>
          <w:szCs w:val="24"/>
        </w:rPr>
        <w:t xml:space="preserve">  рублей, в том числе условно утвержденные расходы в сумме  93</w:t>
      </w:r>
      <w:r w:rsidR="00397D12">
        <w:rPr>
          <w:rFonts w:ascii="Times New Roman" w:hAnsi="Times New Roman" w:cs="Times New Roman"/>
          <w:sz w:val="24"/>
          <w:szCs w:val="24"/>
        </w:rPr>
        <w:t> </w:t>
      </w:r>
      <w:r w:rsidR="00397D12" w:rsidRPr="00397D12">
        <w:rPr>
          <w:rFonts w:ascii="Times New Roman" w:hAnsi="Times New Roman" w:cs="Times New Roman"/>
          <w:sz w:val="24"/>
          <w:szCs w:val="24"/>
        </w:rPr>
        <w:t>925</w:t>
      </w:r>
      <w:r w:rsidR="00397D12">
        <w:rPr>
          <w:rFonts w:ascii="Times New Roman" w:hAnsi="Times New Roman" w:cs="Times New Roman"/>
          <w:sz w:val="24"/>
          <w:szCs w:val="24"/>
        </w:rPr>
        <w:t>,70 тыс.</w:t>
      </w:r>
      <w:r w:rsidR="00397D12" w:rsidRPr="00397D12">
        <w:rPr>
          <w:rFonts w:ascii="Times New Roman" w:hAnsi="Times New Roman" w:cs="Times New Roman"/>
          <w:sz w:val="24"/>
          <w:szCs w:val="24"/>
        </w:rPr>
        <w:t xml:space="preserve">  рублей</w:t>
      </w:r>
      <w:r w:rsidR="00397D12">
        <w:rPr>
          <w:rFonts w:ascii="Times New Roman" w:hAnsi="Times New Roman" w:cs="Times New Roman"/>
          <w:sz w:val="24"/>
          <w:szCs w:val="24"/>
        </w:rPr>
        <w:t xml:space="preserve">. </w:t>
      </w:r>
      <w:proofErr w:type="gramEnd"/>
    </w:p>
    <w:p w:rsidR="007C6ED3" w:rsidRPr="007C6ED3" w:rsidRDefault="007C6ED3" w:rsidP="007C6ED3">
      <w:pPr>
        <w:pStyle w:val="a3"/>
        <w:spacing w:after="120" w:line="240" w:lineRule="auto"/>
        <w:ind w:left="567"/>
        <w:jc w:val="both"/>
        <w:rPr>
          <w:rFonts w:ascii="Times New Roman" w:eastAsia="Calibri" w:hAnsi="Times New Roman" w:cs="Times New Roman"/>
          <w:sz w:val="24"/>
          <w:szCs w:val="24"/>
          <w:lang w:eastAsia="en-US"/>
        </w:rPr>
      </w:pPr>
    </w:p>
    <w:p w:rsidR="004C33D8" w:rsidRPr="007B1BA1" w:rsidRDefault="00761710" w:rsidP="00837BD9">
      <w:pPr>
        <w:pStyle w:val="a3"/>
        <w:autoSpaceDE w:val="0"/>
        <w:autoSpaceDN w:val="0"/>
        <w:adjustRightInd w:val="0"/>
        <w:spacing w:after="120"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 xml:space="preserve">2.4.1. </w:t>
      </w:r>
      <w:r w:rsidR="004C33D8" w:rsidRPr="007B1BA1">
        <w:rPr>
          <w:rFonts w:ascii="Times New Roman" w:hAnsi="Times New Roman" w:cs="Times New Roman"/>
          <w:b/>
          <w:sz w:val="24"/>
          <w:szCs w:val="24"/>
        </w:rPr>
        <w:t xml:space="preserve">Проектом решения изменения вносятся </w:t>
      </w:r>
      <w:r w:rsidR="004C33D8" w:rsidRPr="00A12BA0">
        <w:rPr>
          <w:rFonts w:ascii="Times New Roman" w:hAnsi="Times New Roman" w:cs="Times New Roman"/>
          <w:b/>
          <w:sz w:val="24"/>
          <w:szCs w:val="24"/>
        </w:rPr>
        <w:t>в 1</w:t>
      </w:r>
      <w:r w:rsidR="00A12BA0" w:rsidRPr="00A12BA0">
        <w:rPr>
          <w:rFonts w:ascii="Times New Roman" w:hAnsi="Times New Roman" w:cs="Times New Roman"/>
          <w:b/>
          <w:sz w:val="24"/>
          <w:szCs w:val="24"/>
        </w:rPr>
        <w:t>4</w:t>
      </w:r>
      <w:r w:rsidR="004C33D8" w:rsidRPr="00A12BA0">
        <w:rPr>
          <w:rFonts w:ascii="Times New Roman" w:hAnsi="Times New Roman" w:cs="Times New Roman"/>
          <w:b/>
          <w:sz w:val="24"/>
          <w:szCs w:val="24"/>
        </w:rPr>
        <w:t xml:space="preserve"> муниципальных</w:t>
      </w:r>
      <w:r w:rsidR="004C33D8" w:rsidRPr="007B1BA1">
        <w:rPr>
          <w:rFonts w:ascii="Times New Roman" w:hAnsi="Times New Roman" w:cs="Times New Roman"/>
          <w:b/>
          <w:sz w:val="24"/>
          <w:szCs w:val="24"/>
        </w:rPr>
        <w:t xml:space="preserve"> программах.</w:t>
      </w:r>
    </w:p>
    <w:p w:rsidR="00A12BA0" w:rsidRPr="00A12BA0" w:rsidRDefault="00A12BA0" w:rsidP="00837BD9">
      <w:pPr>
        <w:pStyle w:val="af6"/>
        <w:spacing w:after="0"/>
        <w:ind w:left="0" w:firstLine="567"/>
        <w:jc w:val="both"/>
        <w:rPr>
          <w:i/>
        </w:rPr>
      </w:pPr>
      <w:r>
        <w:t xml:space="preserve">1. </w:t>
      </w:r>
      <w:r w:rsidRPr="00A12BA0">
        <w:rPr>
          <w:i/>
        </w:rPr>
        <w:t>Муниципальная программа «Развитие и повышение эффективности коммунальной инфраструктуры Партизанского городского округа».</w:t>
      </w:r>
    </w:p>
    <w:p w:rsidR="00A12BA0" w:rsidRDefault="00A12BA0" w:rsidP="00837BD9">
      <w:pPr>
        <w:pStyle w:val="af6"/>
        <w:spacing w:after="0"/>
        <w:ind w:left="0" w:firstLine="567"/>
        <w:jc w:val="both"/>
      </w:pPr>
      <w:r>
        <w:t>Бюджетные ассигнования на реализацию программы сокращены на 79,61 тыс. рублей, в том числе:</w:t>
      </w:r>
    </w:p>
    <w:p w:rsidR="00A12BA0" w:rsidRDefault="00A12BA0" w:rsidP="00837BD9">
      <w:pPr>
        <w:pStyle w:val="af6"/>
        <w:spacing w:after="0"/>
        <w:ind w:left="0" w:firstLine="567"/>
        <w:jc w:val="both"/>
      </w:pPr>
      <w:r>
        <w:t>(-) 34,59 тыс. рублей – экономия по результатам проведенного ремонта муниципальных сетей коммунального значения;</w:t>
      </w:r>
    </w:p>
    <w:p w:rsidR="00A12BA0" w:rsidRDefault="00A12BA0" w:rsidP="00837BD9">
      <w:pPr>
        <w:pStyle w:val="af6"/>
        <w:ind w:left="0" w:firstLine="567"/>
        <w:jc w:val="both"/>
      </w:pPr>
      <w:r>
        <w:lastRenderedPageBreak/>
        <w:t>(-) 45,02 тыс. рублей – оплата фактического объема выполненных работ по строительству водозабора «</w:t>
      </w:r>
      <w:proofErr w:type="gramStart"/>
      <w:r>
        <w:t>Северный</w:t>
      </w:r>
      <w:proofErr w:type="gramEnd"/>
      <w:r>
        <w:t>» на р. Партизанской.</w:t>
      </w:r>
    </w:p>
    <w:p w:rsidR="00A12BA0" w:rsidRPr="00A12BA0" w:rsidRDefault="00A12BA0" w:rsidP="00837BD9">
      <w:pPr>
        <w:pStyle w:val="af6"/>
        <w:ind w:left="0" w:firstLine="567"/>
        <w:jc w:val="both"/>
        <w:rPr>
          <w:i/>
        </w:rPr>
      </w:pPr>
      <w:r>
        <w:t>2</w:t>
      </w:r>
      <w:r w:rsidRPr="00A12BA0">
        <w:rPr>
          <w:i/>
        </w:rPr>
        <w:t>. Муниципальная программа «Поддержка социально ориентированных некоммерческих организаций Партизанского городского округа».</w:t>
      </w:r>
    </w:p>
    <w:p w:rsidR="00A12BA0" w:rsidRDefault="00A12BA0" w:rsidP="00837BD9">
      <w:pPr>
        <w:pStyle w:val="af6"/>
        <w:ind w:left="0" w:firstLine="567"/>
        <w:jc w:val="both"/>
      </w:pPr>
      <w:r>
        <w:t>Бюджетные ассигнования на реализацию данной программы не изменены, при этом осуществлено перераспределение средств по получателям субсидий в соответствии с постановлением администрации муниципального округа город Партизанск Приморского края от 30.06.2025 г. № 1208-па</w:t>
      </w:r>
      <w:r w:rsidR="009B219B">
        <w:t xml:space="preserve"> </w:t>
      </w:r>
      <w:r>
        <w:t>«Об утверждении списка получателей субсидий на реализацию социально-значимых проектов социально ориентированных некоммерческих организаций Партизанского городского округа».</w:t>
      </w:r>
    </w:p>
    <w:p w:rsidR="00A12BA0" w:rsidRDefault="00A12BA0" w:rsidP="00837BD9">
      <w:pPr>
        <w:pStyle w:val="af6"/>
        <w:ind w:left="0" w:firstLine="567"/>
        <w:jc w:val="both"/>
      </w:pPr>
      <w:r>
        <w:t xml:space="preserve">3. </w:t>
      </w:r>
      <w:r w:rsidRPr="00A12BA0">
        <w:rPr>
          <w:i/>
        </w:rPr>
        <w:t>Муниципальная программа «Защита населения и территории Партизанского городского округа от чрезвычайных ситуаций».</w:t>
      </w:r>
    </w:p>
    <w:p w:rsidR="00A12BA0" w:rsidRDefault="00A12BA0" w:rsidP="00837BD9">
      <w:pPr>
        <w:pStyle w:val="af6"/>
        <w:spacing w:after="0"/>
        <w:ind w:left="0" w:firstLine="567"/>
        <w:jc w:val="both"/>
      </w:pPr>
      <w:r>
        <w:t>Бюджетные ассигнования на реализацию данной программы увеличены на 5 423,38 тыс.  рублей, в том числе:</w:t>
      </w:r>
    </w:p>
    <w:p w:rsidR="00A12BA0" w:rsidRDefault="00A12BA0" w:rsidP="00434EF6">
      <w:pPr>
        <w:pStyle w:val="af6"/>
        <w:numPr>
          <w:ilvl w:val="0"/>
          <w:numId w:val="21"/>
        </w:numPr>
        <w:tabs>
          <w:tab w:val="left" w:pos="851"/>
        </w:tabs>
        <w:spacing w:after="0"/>
        <w:ind w:left="0" w:firstLine="567"/>
        <w:jc w:val="both"/>
      </w:pPr>
      <w:r>
        <w:t xml:space="preserve">по подпрограмме «Обеспечение организации гражданской обороны, предупреждение и ликвидация последствий ЧС природного и техногенного характера» предусмотрено выделение дополнительных бюджетных </w:t>
      </w:r>
      <w:r w:rsidRPr="00434EF6">
        <w:t>ассигнований в сумме 182</w:t>
      </w:r>
      <w:r w:rsidR="00434EF6" w:rsidRPr="00434EF6">
        <w:t>,</w:t>
      </w:r>
      <w:r w:rsidRPr="00434EF6">
        <w:t>67</w:t>
      </w:r>
      <w:r w:rsidR="00434EF6" w:rsidRPr="00434EF6">
        <w:t xml:space="preserve"> тыс. </w:t>
      </w:r>
      <w:r w:rsidRPr="00434EF6">
        <w:t>рублей,</w:t>
      </w:r>
      <w:r>
        <w:t xml:space="preserve"> из них:</w:t>
      </w:r>
    </w:p>
    <w:p w:rsidR="00A12BA0" w:rsidRDefault="00A12BA0" w:rsidP="00434EF6">
      <w:pPr>
        <w:pStyle w:val="af6"/>
        <w:tabs>
          <w:tab w:val="left" w:pos="851"/>
        </w:tabs>
        <w:spacing w:after="0"/>
        <w:ind w:left="0" w:firstLine="567"/>
        <w:jc w:val="both"/>
      </w:pPr>
      <w:r>
        <w:t>(-) 1 300,00 тыс. рублей – отсутствие потребности в средствах, предусмотренных на разработку проектно-сметной документации на ремонт</w:t>
      </w:r>
      <w:proofErr w:type="gramStart"/>
      <w:r>
        <w:t>4</w:t>
      </w:r>
      <w:proofErr w:type="gramEnd"/>
      <w:r>
        <w:t xml:space="preserve"> защитных сооружений, и их перераспределение на обеспечение деятельности МКУ «ЕДДС, ГЗ ПГО»;</w:t>
      </w:r>
    </w:p>
    <w:p w:rsidR="00A12BA0" w:rsidRDefault="00A12BA0" w:rsidP="00434EF6">
      <w:pPr>
        <w:pStyle w:val="af6"/>
        <w:tabs>
          <w:tab w:val="left" w:pos="851"/>
        </w:tabs>
        <w:spacing w:after="0"/>
        <w:ind w:left="0" w:firstLine="567"/>
        <w:jc w:val="both"/>
      </w:pPr>
      <w:r>
        <w:t>(+)</w:t>
      </w:r>
      <w:r w:rsidR="00434EF6">
        <w:t xml:space="preserve"> </w:t>
      </w:r>
      <w:r>
        <w:t>1 356,49 тыс. рублей – обеспечение деятельности МКУ «ЕДДС, ГЗ ПГО» (индексация заработной платы на 7,6 % с 01.10.2025 года, ремонт переданного помещения по ул. Булгарова 15, приобретение оборудования);</w:t>
      </w:r>
    </w:p>
    <w:p w:rsidR="00A12BA0" w:rsidRDefault="00A12BA0" w:rsidP="00434EF6">
      <w:pPr>
        <w:pStyle w:val="af6"/>
        <w:tabs>
          <w:tab w:val="left" w:pos="851"/>
        </w:tabs>
        <w:spacing w:after="0"/>
        <w:ind w:left="0" w:firstLine="567"/>
        <w:jc w:val="both"/>
      </w:pPr>
      <w:r>
        <w:t>(+) 126,18 тыс. рублей - приобретение и установка пяти камер и регистратора на 60 портов для оснащения дополнительным видеонаблюдением неохваченных участков городского парка.</w:t>
      </w:r>
    </w:p>
    <w:p w:rsidR="00A12BA0" w:rsidRDefault="00A12BA0" w:rsidP="00434EF6">
      <w:pPr>
        <w:pStyle w:val="af6"/>
        <w:numPr>
          <w:ilvl w:val="0"/>
          <w:numId w:val="21"/>
        </w:numPr>
        <w:tabs>
          <w:tab w:val="left" w:pos="851"/>
        </w:tabs>
        <w:spacing w:after="0"/>
        <w:ind w:left="0" w:firstLine="567"/>
        <w:jc w:val="both"/>
      </w:pPr>
      <w:r>
        <w:t>по подпрограмме «Обеспечение первичных мер пожарной безопасности» предусмотрено увеличение бюджетных ассигнований на 5 240,71 тыс. рублей, в том числе:</w:t>
      </w:r>
    </w:p>
    <w:p w:rsidR="00A12BA0" w:rsidRDefault="00A12BA0" w:rsidP="00837BD9">
      <w:pPr>
        <w:pStyle w:val="af6"/>
        <w:spacing w:after="0"/>
        <w:ind w:left="0" w:firstLine="567"/>
        <w:jc w:val="both"/>
      </w:pPr>
      <w:r>
        <w:t>(+)</w:t>
      </w:r>
      <w:r w:rsidR="00434EF6">
        <w:t xml:space="preserve"> </w:t>
      </w:r>
      <w:r>
        <w:t>4 375,99 тыс. рублей -  обустройство дополнительных минерализованных полос;</w:t>
      </w:r>
    </w:p>
    <w:p w:rsidR="00A12BA0" w:rsidRDefault="00A12BA0" w:rsidP="00837BD9">
      <w:pPr>
        <w:pStyle w:val="af6"/>
        <w:ind w:left="0" w:firstLine="567"/>
        <w:jc w:val="both"/>
      </w:pPr>
      <w:r>
        <w:t>(+) 864,72 тыс. рублей - обеспечения готовности источников противопожарного водоснабжения для забора воды.</w:t>
      </w:r>
    </w:p>
    <w:p w:rsidR="00A12BA0" w:rsidRPr="00A12BA0" w:rsidRDefault="00A12BA0" w:rsidP="00837BD9">
      <w:pPr>
        <w:pStyle w:val="af6"/>
        <w:ind w:left="0" w:firstLine="567"/>
        <w:jc w:val="both"/>
        <w:rPr>
          <w:i/>
        </w:rPr>
      </w:pPr>
      <w:r>
        <w:t xml:space="preserve">4. </w:t>
      </w:r>
      <w:r w:rsidRPr="00A12BA0">
        <w:rPr>
          <w:i/>
        </w:rPr>
        <w:t>Муниципальная программа «Профилактика терроризма и экстремизма на территории Партизанского городского округа».</w:t>
      </w:r>
    </w:p>
    <w:p w:rsidR="00A12BA0" w:rsidRDefault="00A12BA0" w:rsidP="00837BD9">
      <w:pPr>
        <w:pStyle w:val="af6"/>
        <w:spacing w:after="0"/>
        <w:ind w:left="0" w:firstLine="567"/>
        <w:jc w:val="both"/>
      </w:pPr>
      <w:r>
        <w:t>Бюджетные ассигнования на реализацию данной программы увеличены на 6 014,38 тыс. рублей в целях обеспечения антитеррористической защищенности учреждений образования и культуры, в том числе:</w:t>
      </w:r>
    </w:p>
    <w:p w:rsidR="00A12BA0" w:rsidRDefault="00A12BA0" w:rsidP="00837BD9">
      <w:pPr>
        <w:pStyle w:val="af6"/>
        <w:spacing w:after="0"/>
        <w:ind w:left="0" w:firstLine="567"/>
        <w:jc w:val="both"/>
      </w:pPr>
      <w:r>
        <w:t>(+) 2 864,87 тыс. рублей - проведение антитеррористических мероприятий в учреждениях образования: МБОУ ЦО Гармония (монтаж освещения здания), МБОУ ЦО Вектор (установка дополнительной системы видеонаблюдения),</w:t>
      </w:r>
      <w:r w:rsidR="005E1DD9">
        <w:t xml:space="preserve"> </w:t>
      </w:r>
      <w:r>
        <w:t xml:space="preserve">МБОУ ЦО Сапсан (установка дополнительной системы видеонаблюдения и  монтаж СОУЭ в здании библиотеки школы);  </w:t>
      </w:r>
    </w:p>
    <w:p w:rsidR="00A12BA0" w:rsidRDefault="00A12BA0" w:rsidP="00837BD9">
      <w:pPr>
        <w:pStyle w:val="af6"/>
        <w:ind w:left="0" w:firstLine="567"/>
        <w:jc w:val="both"/>
      </w:pPr>
      <w:r>
        <w:t xml:space="preserve">(+) 3 149,51 тыс. рублей – проведение антитеррористических мероприятий в учреждениях культуры: </w:t>
      </w:r>
      <w:proofErr w:type="gramStart"/>
      <w:r>
        <w:t>МБУК «КДЦ «Рассвет» (установка автономной системы экстренного оповещения и управления</w:t>
      </w:r>
      <w:r w:rsidR="00BE556B">
        <w:t xml:space="preserve"> </w:t>
      </w:r>
      <w:r>
        <w:t>эвакуацией людей в зданиях, расположенных в с. Углекаменск и с. Мельники), МАУК ГДК (монтаж охранного освещения здания и установка системы оповещения людей при угрозе совершения террористического акта).</w:t>
      </w:r>
      <w:proofErr w:type="gramEnd"/>
    </w:p>
    <w:p w:rsidR="00A12BA0" w:rsidRPr="00A12BA0" w:rsidRDefault="00A12BA0" w:rsidP="00837BD9">
      <w:pPr>
        <w:pStyle w:val="af6"/>
        <w:ind w:left="0" w:firstLine="567"/>
        <w:jc w:val="both"/>
        <w:rPr>
          <w:i/>
        </w:rPr>
      </w:pPr>
      <w:r>
        <w:t xml:space="preserve">5. </w:t>
      </w:r>
      <w:r w:rsidRPr="00A12BA0">
        <w:rPr>
          <w:i/>
        </w:rPr>
        <w:t>Муниципальная программа «Развитие информационно-коммуникационных технологий органов местного самоуправления Партизанского городского округа».</w:t>
      </w:r>
    </w:p>
    <w:p w:rsidR="00A12BA0" w:rsidRDefault="00A12BA0" w:rsidP="00837BD9">
      <w:pPr>
        <w:pStyle w:val="af6"/>
        <w:ind w:left="0" w:firstLine="567"/>
        <w:jc w:val="both"/>
      </w:pPr>
      <w:r>
        <w:t xml:space="preserve">Бюджетные ассигнования на реализацию данной программы увеличены на 1 097,41 тыс. рублей в целях приобретения </w:t>
      </w:r>
      <w:r w:rsidR="00C74384">
        <w:t>оборудования для</w:t>
      </w:r>
      <w:r>
        <w:t xml:space="preserve"> проведения сеансов видеоконференций связи с органами государственной власти и других видов работ в дистанционном формате.</w:t>
      </w:r>
    </w:p>
    <w:p w:rsidR="00A12BA0" w:rsidRDefault="00A12BA0" w:rsidP="00837BD9">
      <w:pPr>
        <w:pStyle w:val="af6"/>
        <w:ind w:left="0" w:firstLine="567"/>
        <w:jc w:val="both"/>
      </w:pPr>
      <w:r>
        <w:lastRenderedPageBreak/>
        <w:t xml:space="preserve">6. </w:t>
      </w:r>
      <w:r w:rsidRPr="00C74384">
        <w:rPr>
          <w:i/>
        </w:rPr>
        <w:t>Муниципальная программа «Формирование муниципального жилищного фонда Партизанского городского округа».</w:t>
      </w:r>
    </w:p>
    <w:p w:rsidR="00A12BA0" w:rsidRDefault="00A12BA0" w:rsidP="00837BD9">
      <w:pPr>
        <w:pStyle w:val="af6"/>
        <w:spacing w:after="0"/>
        <w:ind w:left="0" w:firstLine="567"/>
        <w:jc w:val="both"/>
      </w:pPr>
      <w:r>
        <w:t>Бюджетные ассигнования на реализацию данной программы увеличены на 21</w:t>
      </w:r>
      <w:r w:rsidR="00C74384">
        <w:t> </w:t>
      </w:r>
      <w:r>
        <w:t>404</w:t>
      </w:r>
      <w:r w:rsidR="00C74384">
        <w:t>,73 тыс.</w:t>
      </w:r>
      <w:r>
        <w:t xml:space="preserve"> рублей, в том числе:</w:t>
      </w:r>
    </w:p>
    <w:p w:rsidR="00A12BA0" w:rsidRDefault="00A12BA0" w:rsidP="00837BD9">
      <w:pPr>
        <w:pStyle w:val="af6"/>
        <w:spacing w:after="0"/>
        <w:ind w:left="0" w:firstLine="567"/>
        <w:jc w:val="both"/>
      </w:pPr>
      <w:r>
        <w:t>19</w:t>
      </w:r>
      <w:r w:rsidR="00C74384">
        <w:t> </w:t>
      </w:r>
      <w:r>
        <w:t>690</w:t>
      </w:r>
      <w:r w:rsidR="00C74384">
        <w:t>,94 тыс.</w:t>
      </w:r>
      <w:r>
        <w:t xml:space="preserve"> рублей - приобретение 5 жилых помещений в муниципальную собственность для дальнейшего предоставления на условиях социального найма </w:t>
      </w:r>
      <w:r w:rsidR="00C74384">
        <w:t>во исполнение</w:t>
      </w:r>
      <w:r>
        <w:t xml:space="preserve"> решений судов;</w:t>
      </w:r>
    </w:p>
    <w:p w:rsidR="00A12BA0" w:rsidRDefault="00A12BA0" w:rsidP="00837BD9">
      <w:pPr>
        <w:pStyle w:val="af6"/>
        <w:ind w:left="0" w:firstLine="567"/>
        <w:jc w:val="both"/>
      </w:pPr>
      <w:r>
        <w:t>1</w:t>
      </w:r>
      <w:r w:rsidR="00C74384">
        <w:t> </w:t>
      </w:r>
      <w:r>
        <w:t>713</w:t>
      </w:r>
      <w:r w:rsidR="00C74384">
        <w:t>,79 тыс.</w:t>
      </w:r>
      <w:r>
        <w:t xml:space="preserve">   рублей -  проведение ремонта 2 жилых помещений для дальнейшего предоставления нуждающимся гражданам. </w:t>
      </w:r>
    </w:p>
    <w:p w:rsidR="00A12BA0" w:rsidRPr="00C74384" w:rsidRDefault="00A12BA0" w:rsidP="00837BD9">
      <w:pPr>
        <w:pStyle w:val="af6"/>
        <w:ind w:left="0" w:firstLine="567"/>
        <w:jc w:val="both"/>
        <w:rPr>
          <w:i/>
        </w:rPr>
      </w:pPr>
      <w:r w:rsidRPr="003C01D6">
        <w:t>7.</w:t>
      </w:r>
      <w:r w:rsidRPr="00C74384">
        <w:rPr>
          <w:i/>
        </w:rPr>
        <w:t xml:space="preserve"> Муниципальная программа «Культура Партизанского городского округа». </w:t>
      </w:r>
    </w:p>
    <w:p w:rsidR="00A12BA0" w:rsidRDefault="00A12BA0" w:rsidP="00837BD9">
      <w:pPr>
        <w:pStyle w:val="af6"/>
        <w:spacing w:after="0"/>
        <w:ind w:left="0" w:firstLine="567"/>
        <w:jc w:val="both"/>
      </w:pPr>
      <w:r>
        <w:t>Бюджетные ассигнования на реализацию данной программы</w:t>
      </w:r>
      <w:r w:rsidR="00C74384">
        <w:t xml:space="preserve"> увеличены 21 357,82 тыс. рублей, в том числе:</w:t>
      </w:r>
    </w:p>
    <w:p w:rsidR="00A12BA0" w:rsidRDefault="00A12BA0" w:rsidP="003C01D6">
      <w:pPr>
        <w:pStyle w:val="af6"/>
        <w:numPr>
          <w:ilvl w:val="0"/>
          <w:numId w:val="21"/>
        </w:numPr>
        <w:tabs>
          <w:tab w:val="left" w:pos="851"/>
        </w:tabs>
        <w:spacing w:after="0"/>
        <w:ind w:left="0" w:firstLine="567"/>
        <w:jc w:val="both"/>
      </w:pPr>
      <w:r>
        <w:t>По подпрограмме «Организация предоставления дополнительного образования в сфере культуры и искусства» предусмотрено сокращение расходов на 23</w:t>
      </w:r>
      <w:r w:rsidR="00C74384">
        <w:t>,84 тыс.</w:t>
      </w:r>
      <w:r>
        <w:t xml:space="preserve"> рублей на сумму экономии по результатам заключенных договоров на выполнение работ по ремонту наружных металлических лестниц и системы холодного водоснабжения противопожарной системы. </w:t>
      </w:r>
    </w:p>
    <w:p w:rsidR="00A12BA0" w:rsidRDefault="00A12BA0" w:rsidP="003C01D6">
      <w:pPr>
        <w:pStyle w:val="af6"/>
        <w:numPr>
          <w:ilvl w:val="0"/>
          <w:numId w:val="21"/>
        </w:numPr>
        <w:tabs>
          <w:tab w:val="left" w:pos="851"/>
        </w:tabs>
        <w:spacing w:after="0"/>
        <w:ind w:left="0" w:firstLine="567"/>
        <w:jc w:val="both"/>
      </w:pPr>
      <w:r>
        <w:t>По подпрограмме «Организация досуга и предоставление услуг учреждениями культуры» предусмотрено выделение дополнительных бюджетных ассигнований в сумме 21</w:t>
      </w:r>
      <w:r w:rsidR="00C74384">
        <w:t> </w:t>
      </w:r>
      <w:r>
        <w:t>381</w:t>
      </w:r>
      <w:r w:rsidR="00C74384">
        <w:t>,</w:t>
      </w:r>
      <w:r>
        <w:t>66</w:t>
      </w:r>
      <w:r w:rsidR="00C74384">
        <w:t xml:space="preserve"> тыс.</w:t>
      </w:r>
      <w:r>
        <w:t xml:space="preserve"> рублей, в том числе:</w:t>
      </w:r>
    </w:p>
    <w:p w:rsidR="00A12BA0" w:rsidRDefault="00C74384" w:rsidP="00837BD9">
      <w:pPr>
        <w:pStyle w:val="af6"/>
        <w:spacing w:after="0"/>
        <w:ind w:left="0" w:firstLine="567"/>
        <w:jc w:val="both"/>
      </w:pPr>
      <w:r w:rsidRPr="00C74384">
        <w:t>(+)</w:t>
      </w:r>
      <w:r w:rsidR="00A12BA0">
        <w:t>10</w:t>
      </w:r>
      <w:r>
        <w:t> </w:t>
      </w:r>
      <w:r w:rsidR="00A12BA0">
        <w:t>171</w:t>
      </w:r>
      <w:r>
        <w:t>,62 тыс.</w:t>
      </w:r>
      <w:r w:rsidR="00A12BA0">
        <w:t xml:space="preserve"> рублей -  укрепление материально-технической базы учреждений клубного типа </w:t>
      </w:r>
      <w:r>
        <w:t>(</w:t>
      </w:r>
      <w:r w:rsidR="00A12BA0">
        <w:t>МАУК ГДК - 5</w:t>
      </w:r>
      <w:r>
        <w:t> </w:t>
      </w:r>
      <w:r w:rsidR="00A12BA0">
        <w:t>896</w:t>
      </w:r>
      <w:r>
        <w:t>,32</w:t>
      </w:r>
      <w:r w:rsidR="00A12BA0">
        <w:t>, МБУК «ДК «Лозовый» - 4</w:t>
      </w:r>
      <w:r>
        <w:t> </w:t>
      </w:r>
      <w:r w:rsidR="00A12BA0">
        <w:t>050</w:t>
      </w:r>
      <w:r>
        <w:t>,</w:t>
      </w:r>
      <w:r w:rsidR="00A12BA0">
        <w:t>90</w:t>
      </w:r>
      <w:r>
        <w:t xml:space="preserve"> тыс. рублей</w:t>
      </w:r>
      <w:r w:rsidR="00A12BA0">
        <w:t>, МБУК «Рассвет»- 224</w:t>
      </w:r>
      <w:r>
        <w:t>,</w:t>
      </w:r>
      <w:r w:rsidR="00A12BA0">
        <w:t>40</w:t>
      </w:r>
      <w:r>
        <w:t xml:space="preserve"> тыс. рублей);</w:t>
      </w:r>
    </w:p>
    <w:p w:rsidR="00C74384" w:rsidRDefault="00C74384" w:rsidP="00837BD9">
      <w:pPr>
        <w:pStyle w:val="af6"/>
        <w:spacing w:after="0"/>
        <w:ind w:left="0" w:firstLine="567"/>
        <w:jc w:val="both"/>
      </w:pPr>
      <w:r w:rsidRPr="00C74384">
        <w:t>(+)</w:t>
      </w:r>
      <w:r w:rsidR="00A12BA0">
        <w:t>11</w:t>
      </w:r>
      <w:r>
        <w:t> </w:t>
      </w:r>
      <w:r w:rsidR="00A12BA0">
        <w:t>749</w:t>
      </w:r>
      <w:r>
        <w:t>,04 тыс.</w:t>
      </w:r>
      <w:r w:rsidR="00A12BA0">
        <w:t xml:space="preserve"> рублей – проведение текущих ремонтов в учреждениях клубного типа  </w:t>
      </w:r>
      <w:r>
        <w:t>(</w:t>
      </w:r>
      <w:r w:rsidR="00A12BA0">
        <w:t>МАУК ГДК – 8</w:t>
      </w:r>
      <w:r>
        <w:t> </w:t>
      </w:r>
      <w:r w:rsidR="00A12BA0">
        <w:t>898</w:t>
      </w:r>
      <w:r>
        <w:t>,</w:t>
      </w:r>
      <w:r w:rsidR="00A12BA0">
        <w:t>15</w:t>
      </w:r>
      <w:r>
        <w:t xml:space="preserve"> тыс.</w:t>
      </w:r>
      <w:r w:rsidR="00A12BA0">
        <w:t xml:space="preserve"> рублей, МБУК «ДК «Лозовый» - 213</w:t>
      </w:r>
      <w:r>
        <w:t xml:space="preserve">,13 </w:t>
      </w:r>
      <w:proofErr w:type="gramStart"/>
      <w:r>
        <w:t>тыс</w:t>
      </w:r>
      <w:proofErr w:type="gramEnd"/>
      <w:r>
        <w:t xml:space="preserve"> руб.,</w:t>
      </w:r>
      <w:r w:rsidR="00A12BA0">
        <w:t xml:space="preserve"> МБУК «Рассвет»-2</w:t>
      </w:r>
      <w:r>
        <w:t> </w:t>
      </w:r>
      <w:r w:rsidR="00A12BA0">
        <w:t>637</w:t>
      </w:r>
      <w:r>
        <w:t>,76 тыс. рублей)</w:t>
      </w:r>
    </w:p>
    <w:p w:rsidR="00A12BA0" w:rsidRDefault="00A12BA0" w:rsidP="00837BD9">
      <w:pPr>
        <w:pStyle w:val="af6"/>
        <w:spacing w:after="0"/>
        <w:ind w:left="0" w:firstLine="567"/>
        <w:jc w:val="both"/>
      </w:pPr>
      <w:r>
        <w:t>(+) 55</w:t>
      </w:r>
      <w:r w:rsidR="00C74384">
        <w:t>,</w:t>
      </w:r>
      <w:r>
        <w:t xml:space="preserve">00 </w:t>
      </w:r>
      <w:r w:rsidR="00C74384">
        <w:t xml:space="preserve">тыс. </w:t>
      </w:r>
      <w:r>
        <w:t>рублей – ремонт пожарной лестницы  в МБУК «Рассвет»;</w:t>
      </w:r>
    </w:p>
    <w:p w:rsidR="00A12BA0" w:rsidRDefault="00A12BA0" w:rsidP="00837BD9">
      <w:pPr>
        <w:pStyle w:val="af6"/>
        <w:ind w:left="0" w:firstLine="567"/>
        <w:jc w:val="both"/>
      </w:pPr>
      <w:r>
        <w:t>(-) 594</w:t>
      </w:r>
      <w:r w:rsidR="00C74384">
        <w:t>,</w:t>
      </w:r>
      <w:r>
        <w:t xml:space="preserve">00 </w:t>
      </w:r>
      <w:r w:rsidR="00C74384">
        <w:t xml:space="preserve">тыс. </w:t>
      </w:r>
      <w:r>
        <w:t>рублей – экономия по результатам конкурсных процедур на разработку проектно-сметной документации на  капитальный ремонт</w:t>
      </w:r>
      <w:r w:rsidR="00C74384">
        <w:t xml:space="preserve"> МБУК «ДК Лозовый.</w:t>
      </w:r>
    </w:p>
    <w:p w:rsidR="00A12BA0" w:rsidRPr="00C74384" w:rsidRDefault="00A12BA0" w:rsidP="00837BD9">
      <w:pPr>
        <w:pStyle w:val="af6"/>
        <w:ind w:left="0" w:firstLine="567"/>
        <w:jc w:val="both"/>
        <w:rPr>
          <w:i/>
        </w:rPr>
      </w:pPr>
      <w:r w:rsidRPr="005718FC">
        <w:t>8.</w:t>
      </w:r>
      <w:r w:rsidRPr="005718FC">
        <w:rPr>
          <w:i/>
        </w:rPr>
        <w:t xml:space="preserve"> Муниципальная</w:t>
      </w:r>
      <w:r w:rsidRPr="00C74384">
        <w:rPr>
          <w:i/>
        </w:rPr>
        <w:t xml:space="preserve"> программа «Образование Партизанского городского округа».</w:t>
      </w:r>
    </w:p>
    <w:p w:rsidR="00A12BA0" w:rsidRDefault="00A12BA0" w:rsidP="00837BD9">
      <w:pPr>
        <w:pStyle w:val="af6"/>
        <w:spacing w:after="0"/>
        <w:ind w:left="0" w:firstLine="567"/>
        <w:jc w:val="both"/>
      </w:pPr>
      <w:r>
        <w:t>Бюджетные ассигнования на реализацию данной программы увеличены на 14</w:t>
      </w:r>
      <w:r w:rsidR="00C74384">
        <w:t> </w:t>
      </w:r>
      <w:r>
        <w:t>022</w:t>
      </w:r>
      <w:r w:rsidR="00C74384">
        <w:t>,46 тыс. рублей, в том числе:</w:t>
      </w:r>
    </w:p>
    <w:p w:rsidR="00A12BA0" w:rsidRDefault="00A12BA0" w:rsidP="005718FC">
      <w:pPr>
        <w:pStyle w:val="af6"/>
        <w:numPr>
          <w:ilvl w:val="0"/>
          <w:numId w:val="22"/>
        </w:numPr>
        <w:tabs>
          <w:tab w:val="left" w:pos="851"/>
        </w:tabs>
        <w:spacing w:after="0"/>
        <w:ind w:left="0" w:firstLine="567"/>
        <w:jc w:val="both"/>
      </w:pPr>
      <w:r>
        <w:t>По подпрограмме «Дошкольное образование» предусмотрено увеличение бюджетных ассигнований на 487</w:t>
      </w:r>
      <w:r w:rsidR="00C74384">
        <w:t>,67 тыс.</w:t>
      </w:r>
      <w:r>
        <w:t xml:space="preserve"> рублей на разработку проектно-сметной документации на ремонт полового покрытия в МБДОУ ДС № 1.</w:t>
      </w:r>
    </w:p>
    <w:p w:rsidR="00C74384" w:rsidRDefault="00A12BA0" w:rsidP="005718FC">
      <w:pPr>
        <w:pStyle w:val="af6"/>
        <w:numPr>
          <w:ilvl w:val="0"/>
          <w:numId w:val="22"/>
        </w:numPr>
        <w:tabs>
          <w:tab w:val="left" w:pos="851"/>
        </w:tabs>
        <w:spacing w:after="0"/>
        <w:ind w:left="0" w:firstLine="567"/>
        <w:jc w:val="both"/>
      </w:pPr>
      <w:r>
        <w:t>По подпрограмме «Общее образование» предусмотрено увеличение бюджетных ассигнований на 11</w:t>
      </w:r>
      <w:r w:rsidR="00C74384">
        <w:t> </w:t>
      </w:r>
      <w:r>
        <w:t>524</w:t>
      </w:r>
      <w:r w:rsidR="00C74384">
        <w:t xml:space="preserve">,48 тыс. </w:t>
      </w:r>
      <w:r>
        <w:t>рублей</w:t>
      </w:r>
      <w:r w:rsidR="00C74384">
        <w:t>.</w:t>
      </w:r>
    </w:p>
    <w:p w:rsidR="00A12BA0" w:rsidRDefault="00A12BA0" w:rsidP="00835751">
      <w:pPr>
        <w:pStyle w:val="af6"/>
        <w:numPr>
          <w:ilvl w:val="0"/>
          <w:numId w:val="22"/>
        </w:numPr>
        <w:tabs>
          <w:tab w:val="left" w:pos="851"/>
        </w:tabs>
        <w:ind w:left="0" w:firstLine="567"/>
        <w:jc w:val="both"/>
      </w:pPr>
      <w:r>
        <w:t>Бюджетные ассигнования на реализацию отдельных мероприятий программы увеличены на 2</w:t>
      </w:r>
      <w:r w:rsidR="00C74384">
        <w:t> </w:t>
      </w:r>
      <w:r>
        <w:t>010</w:t>
      </w:r>
      <w:r w:rsidR="00C74384">
        <w:t>,</w:t>
      </w:r>
      <w:r>
        <w:t>31</w:t>
      </w:r>
      <w:r w:rsidR="00C74384">
        <w:t xml:space="preserve"> тыс. р</w:t>
      </w:r>
      <w:r>
        <w:t xml:space="preserve">ублей, в </w:t>
      </w:r>
      <w:r w:rsidR="00C74384">
        <w:t>основном на</w:t>
      </w:r>
      <w:r>
        <w:t xml:space="preserve"> обеспечение деятельности МКУ «Общеотраслевая централизованная бухгалтерия» (монтаж новой системы электроснабжения, приобретение оборудования для замены сервера</w:t>
      </w:r>
      <w:r w:rsidR="00725699">
        <w:t xml:space="preserve"> в сумме 2 025,37 тыс. рублей</w:t>
      </w:r>
      <w:r>
        <w:t>)</w:t>
      </w:r>
      <w:r w:rsidR="00725699">
        <w:t>.</w:t>
      </w:r>
    </w:p>
    <w:p w:rsidR="00A12BA0" w:rsidRPr="00725699" w:rsidRDefault="00A12BA0" w:rsidP="00837BD9">
      <w:pPr>
        <w:pStyle w:val="af6"/>
        <w:ind w:left="0" w:firstLine="567"/>
        <w:jc w:val="both"/>
        <w:rPr>
          <w:i/>
        </w:rPr>
      </w:pPr>
      <w:r>
        <w:t xml:space="preserve">9. </w:t>
      </w:r>
      <w:r w:rsidRPr="00725699">
        <w:rPr>
          <w:i/>
        </w:rPr>
        <w:t>Муниципальная программа «Дорожная деятельность и благоустройство Партизанского городского округа».</w:t>
      </w:r>
    </w:p>
    <w:p w:rsidR="00A12BA0" w:rsidRDefault="00A12BA0" w:rsidP="00837BD9">
      <w:pPr>
        <w:pStyle w:val="af6"/>
        <w:spacing w:after="0"/>
        <w:ind w:left="0" w:firstLine="567"/>
        <w:jc w:val="both"/>
      </w:pPr>
      <w:r>
        <w:t>Бюджетные ассигнования на реализацию данной программы увеличены на 11</w:t>
      </w:r>
      <w:r w:rsidR="00725699">
        <w:t> </w:t>
      </w:r>
      <w:r>
        <w:t>341</w:t>
      </w:r>
      <w:r w:rsidR="00725699">
        <w:t>,67 тыс.  рублей, в том числе:</w:t>
      </w:r>
    </w:p>
    <w:p w:rsidR="00A12BA0" w:rsidRDefault="00A12BA0" w:rsidP="005718FC">
      <w:pPr>
        <w:pStyle w:val="af6"/>
        <w:numPr>
          <w:ilvl w:val="0"/>
          <w:numId w:val="23"/>
        </w:numPr>
        <w:tabs>
          <w:tab w:val="left" w:pos="851"/>
        </w:tabs>
        <w:spacing w:after="0"/>
        <w:ind w:left="0" w:firstLine="567"/>
        <w:jc w:val="both"/>
      </w:pPr>
      <w:r>
        <w:t>По подпрограмме «Дорожная деятельность Партизанского городского округа» предусмотрено увеличение бюджетных ассигнований на 7</w:t>
      </w:r>
      <w:r w:rsidR="00725699">
        <w:t> </w:t>
      </w:r>
      <w:r>
        <w:t>637</w:t>
      </w:r>
      <w:r w:rsidR="00725699">
        <w:t>,13 тыс. руб.</w:t>
      </w:r>
      <w:r w:rsidR="005718FC">
        <w:t xml:space="preserve"> </w:t>
      </w:r>
      <w:r w:rsidR="00725699">
        <w:t>(</w:t>
      </w:r>
      <w:r>
        <w:t>обеспечение деятельности дорожного участка МБУ «Городское хозяйство</w:t>
      </w:r>
      <w:r w:rsidR="00725699">
        <w:t xml:space="preserve">», </w:t>
      </w:r>
      <w:r>
        <w:t>приобретение трактора "Беларус-82.1").</w:t>
      </w:r>
    </w:p>
    <w:p w:rsidR="00A12BA0" w:rsidRDefault="00A12BA0" w:rsidP="005718FC">
      <w:pPr>
        <w:pStyle w:val="af6"/>
        <w:numPr>
          <w:ilvl w:val="0"/>
          <w:numId w:val="23"/>
        </w:numPr>
        <w:tabs>
          <w:tab w:val="left" w:pos="851"/>
        </w:tabs>
        <w:spacing w:after="0"/>
        <w:ind w:left="0" w:firstLine="567"/>
        <w:jc w:val="both"/>
      </w:pPr>
      <w:r>
        <w:t>По подпрограмме «Благоустройство территории Партизанского городского округа» предусмотрено увеличение бюджетных ассигнований на 2</w:t>
      </w:r>
      <w:r w:rsidR="00725699">
        <w:t> </w:t>
      </w:r>
      <w:r>
        <w:t>605</w:t>
      </w:r>
      <w:r w:rsidR="00725699">
        <w:t>,48 тыс.</w:t>
      </w:r>
      <w:r>
        <w:t xml:space="preserve"> рублей</w:t>
      </w:r>
      <w:r w:rsidR="00725699">
        <w:t xml:space="preserve"> (</w:t>
      </w:r>
      <w:r>
        <w:t>устройство 10 контейнерных площадок</w:t>
      </w:r>
      <w:r w:rsidR="00725699">
        <w:t>,</w:t>
      </w:r>
      <w:r>
        <w:t xml:space="preserve"> приобретен</w:t>
      </w:r>
      <w:r w:rsidR="00725699">
        <w:t>ие 80 контейнеров для сбора ТКО).</w:t>
      </w:r>
    </w:p>
    <w:p w:rsidR="00A12BA0" w:rsidRDefault="00A12BA0" w:rsidP="005718FC">
      <w:pPr>
        <w:pStyle w:val="af6"/>
        <w:numPr>
          <w:ilvl w:val="0"/>
          <w:numId w:val="23"/>
        </w:numPr>
        <w:tabs>
          <w:tab w:val="left" w:pos="851"/>
        </w:tabs>
        <w:ind w:left="0" w:firstLine="567"/>
        <w:jc w:val="both"/>
      </w:pPr>
      <w:r>
        <w:lastRenderedPageBreak/>
        <w:t>По отдельным мероприятиям программы предусмотрено выделение дополнительных бюджетных ассигнований в сумме 1</w:t>
      </w:r>
      <w:r w:rsidR="00725699">
        <w:t> </w:t>
      </w:r>
      <w:r>
        <w:t>099</w:t>
      </w:r>
      <w:r w:rsidR="00725699">
        <w:t>,05 тыс.</w:t>
      </w:r>
      <w:r>
        <w:t xml:space="preserve"> рублей на обеспечение деятельности аппарата управления МБУ «Городское хозяйство» и содержание производственной </w:t>
      </w:r>
      <w:r w:rsidR="00725699">
        <w:t>базы (</w:t>
      </w:r>
      <w:r>
        <w:t xml:space="preserve">оплата </w:t>
      </w:r>
      <w:r w:rsidR="00725699">
        <w:t>электроэнергии, программное</w:t>
      </w:r>
      <w:r>
        <w:t xml:space="preserve"> обеспечение, заработная плата 1 штатной единицы, введенной с</w:t>
      </w:r>
      <w:r w:rsidR="005718FC">
        <w:t xml:space="preserve"> </w:t>
      </w:r>
      <w:r>
        <w:t>01.06.2025 года).</w:t>
      </w:r>
    </w:p>
    <w:p w:rsidR="00A12BA0" w:rsidRPr="00725699" w:rsidRDefault="00A12BA0" w:rsidP="00837BD9">
      <w:pPr>
        <w:pStyle w:val="af6"/>
        <w:ind w:left="0" w:firstLine="567"/>
        <w:jc w:val="both"/>
        <w:rPr>
          <w:i/>
        </w:rPr>
      </w:pPr>
      <w:r>
        <w:t xml:space="preserve">10. </w:t>
      </w:r>
      <w:r w:rsidRPr="00725699">
        <w:rPr>
          <w:i/>
        </w:rPr>
        <w:t>Муниципальная программа «Формирование современной городской среды Партизанского городского округа».</w:t>
      </w:r>
    </w:p>
    <w:p w:rsidR="00A12BA0" w:rsidRDefault="00A12BA0" w:rsidP="00837BD9">
      <w:pPr>
        <w:pStyle w:val="af6"/>
        <w:ind w:left="0" w:firstLine="567"/>
        <w:jc w:val="both"/>
      </w:pPr>
      <w:r>
        <w:t>Бюджетные ассигнования сокращены по подпрограмме «Благоустройство территорий общественного пользования Партизанского городского округа» на 50</w:t>
      </w:r>
      <w:r w:rsidR="00F9190D">
        <w:t>,</w:t>
      </w:r>
      <w:r>
        <w:t>00</w:t>
      </w:r>
      <w:r w:rsidR="00F9190D">
        <w:t xml:space="preserve"> тыс.</w:t>
      </w:r>
      <w:r>
        <w:t xml:space="preserve"> рублей в размере экономии, сложившейся по результатам разработки проектно-сметной документации по проекту «Парк счастья».</w:t>
      </w:r>
    </w:p>
    <w:p w:rsidR="00A12BA0" w:rsidRPr="00F9190D" w:rsidRDefault="00A12BA0" w:rsidP="00837BD9">
      <w:pPr>
        <w:pStyle w:val="af6"/>
        <w:ind w:left="0" w:firstLine="567"/>
        <w:jc w:val="both"/>
        <w:rPr>
          <w:i/>
        </w:rPr>
      </w:pPr>
      <w:r>
        <w:t xml:space="preserve">11. </w:t>
      </w:r>
      <w:r w:rsidRPr="00F9190D">
        <w:rPr>
          <w:i/>
        </w:rPr>
        <w:t>Муниципальная программа «Обеспечение градостроительной деятельности на территории Партизанского городского округа»</w:t>
      </w:r>
      <w:r w:rsidR="00F9190D">
        <w:rPr>
          <w:i/>
        </w:rPr>
        <w:t>.</w:t>
      </w:r>
    </w:p>
    <w:p w:rsidR="00A12BA0" w:rsidRDefault="00A12BA0" w:rsidP="00837BD9">
      <w:pPr>
        <w:pStyle w:val="af6"/>
        <w:ind w:left="0" w:firstLine="567"/>
        <w:jc w:val="both"/>
      </w:pPr>
      <w:r>
        <w:t>Бюджетные ассигнования на реализацию данной программы сокращены на 161</w:t>
      </w:r>
      <w:r w:rsidR="00F9190D">
        <w:t>,</w:t>
      </w:r>
      <w:r>
        <w:t>09</w:t>
      </w:r>
      <w:r w:rsidR="00F9190D">
        <w:t xml:space="preserve"> тыс.</w:t>
      </w:r>
      <w:r>
        <w:t xml:space="preserve"> рублей в размере экономии при выполнении работ по формированию и постановке на кадастровый учет земельных участков. </w:t>
      </w:r>
    </w:p>
    <w:p w:rsidR="00A12BA0" w:rsidRPr="00F9190D" w:rsidRDefault="00A12BA0" w:rsidP="00837BD9">
      <w:pPr>
        <w:pStyle w:val="af6"/>
        <w:ind w:left="0" w:firstLine="567"/>
        <w:jc w:val="both"/>
        <w:rPr>
          <w:i/>
        </w:rPr>
      </w:pPr>
      <w:r>
        <w:t xml:space="preserve">12. </w:t>
      </w:r>
      <w:r w:rsidRPr="00F9190D">
        <w:rPr>
          <w:i/>
        </w:rPr>
        <w:t>Муниципальная программа «Управление муниципальным имуществом и земельными ресурсами Партизанского городского округа».</w:t>
      </w:r>
    </w:p>
    <w:p w:rsidR="00A12BA0" w:rsidRDefault="00A12BA0" w:rsidP="00837BD9">
      <w:pPr>
        <w:pStyle w:val="af6"/>
        <w:spacing w:after="0"/>
        <w:ind w:left="0" w:firstLine="567"/>
        <w:jc w:val="both"/>
      </w:pPr>
      <w:r>
        <w:t>Бюджетные ассигнования на реализацию данной программы сокращены на 251</w:t>
      </w:r>
      <w:r w:rsidR="00F9190D">
        <w:t>,</w:t>
      </w:r>
      <w:r>
        <w:t>18</w:t>
      </w:r>
      <w:r w:rsidR="00F9190D">
        <w:t xml:space="preserve"> тыс. </w:t>
      </w:r>
      <w:r>
        <w:t>рублей, в том числе:</w:t>
      </w:r>
    </w:p>
    <w:p w:rsidR="00A12BA0" w:rsidRDefault="00A12BA0" w:rsidP="00837BD9">
      <w:pPr>
        <w:pStyle w:val="af6"/>
        <w:spacing w:after="0"/>
        <w:ind w:left="0" w:firstLine="567"/>
        <w:jc w:val="both"/>
      </w:pPr>
      <w:r>
        <w:t>По главному распорядителю – администрация муниципального округа город Партизанск предусмотрено увеличение на 517</w:t>
      </w:r>
      <w:r w:rsidR="00F9190D">
        <w:t>,82 тыс.</w:t>
      </w:r>
      <w:r>
        <w:t xml:space="preserve"> рублей.</w:t>
      </w:r>
    </w:p>
    <w:p w:rsidR="00A12BA0" w:rsidRDefault="00A12BA0" w:rsidP="00276EAB">
      <w:pPr>
        <w:pStyle w:val="af6"/>
        <w:spacing w:before="120" w:after="0"/>
        <w:ind w:left="0" w:firstLine="567"/>
        <w:jc w:val="both"/>
      </w:pPr>
      <w:r>
        <w:t xml:space="preserve">По главному распорядителю – управление экономики и </w:t>
      </w:r>
      <w:r w:rsidR="00F9190D">
        <w:t>собственности предусмотрено</w:t>
      </w:r>
      <w:r>
        <w:t xml:space="preserve"> сокращении расходов на 769,00 </w:t>
      </w:r>
      <w:r w:rsidR="00F9190D">
        <w:t>тыс. рублей.</w:t>
      </w:r>
    </w:p>
    <w:p w:rsidR="00A12BA0" w:rsidRPr="00F9190D" w:rsidRDefault="00A12BA0" w:rsidP="00276EAB">
      <w:pPr>
        <w:pStyle w:val="af6"/>
        <w:spacing w:before="120" w:after="0"/>
        <w:ind w:left="0" w:firstLine="567"/>
        <w:jc w:val="both"/>
        <w:rPr>
          <w:i/>
        </w:rPr>
      </w:pPr>
      <w:r>
        <w:t xml:space="preserve">13. </w:t>
      </w:r>
      <w:r w:rsidRPr="00F9190D">
        <w:rPr>
          <w:i/>
        </w:rPr>
        <w:t>Муниципальная программа «Обеспечение благоприятной окружающей среды и экологической безопасности на территории Партизанского городского округа»</w:t>
      </w:r>
      <w:r w:rsidR="00F9190D">
        <w:rPr>
          <w:i/>
        </w:rPr>
        <w:t>.</w:t>
      </w:r>
    </w:p>
    <w:p w:rsidR="00A12BA0" w:rsidRDefault="00A12BA0" w:rsidP="00837BD9">
      <w:pPr>
        <w:pStyle w:val="af6"/>
        <w:ind w:left="0" w:firstLine="567"/>
        <w:jc w:val="both"/>
      </w:pPr>
      <w:r>
        <w:t xml:space="preserve"> Бюджетные ассигнования на реализацию данной программы </w:t>
      </w:r>
      <w:r w:rsidR="00F9190D">
        <w:t>сокращены на</w:t>
      </w:r>
      <w:r>
        <w:t xml:space="preserve"> 2</w:t>
      </w:r>
      <w:r w:rsidR="00F9190D">
        <w:t> </w:t>
      </w:r>
      <w:r>
        <w:t>061</w:t>
      </w:r>
      <w:r w:rsidR="00F9190D">
        <w:t>,40 тыс.</w:t>
      </w:r>
      <w:r>
        <w:t xml:space="preserve"> рублей на сумму экономии по результатам аукциона по содержанию водоотливного комплекса.</w:t>
      </w:r>
    </w:p>
    <w:p w:rsidR="00A12BA0" w:rsidRPr="00F9190D" w:rsidRDefault="00A12BA0" w:rsidP="00837BD9">
      <w:pPr>
        <w:pStyle w:val="af6"/>
        <w:ind w:left="0" w:firstLine="567"/>
        <w:jc w:val="both"/>
        <w:rPr>
          <w:i/>
        </w:rPr>
      </w:pPr>
      <w:r>
        <w:t xml:space="preserve">14. </w:t>
      </w:r>
      <w:r w:rsidRPr="00F9190D">
        <w:rPr>
          <w:i/>
        </w:rPr>
        <w:t>Муниципальная программа «Развитие физической культуры и спорта Партизанского городского округа»</w:t>
      </w:r>
      <w:r w:rsidR="00F9190D">
        <w:rPr>
          <w:i/>
        </w:rPr>
        <w:t>.</w:t>
      </w:r>
    </w:p>
    <w:p w:rsidR="00A12BA0" w:rsidRDefault="00A12BA0" w:rsidP="00837BD9">
      <w:pPr>
        <w:pStyle w:val="af6"/>
        <w:spacing w:after="0"/>
        <w:ind w:left="0" w:firstLine="567"/>
        <w:jc w:val="both"/>
        <w:rPr>
          <w:highlight w:val="yellow"/>
        </w:rPr>
      </w:pPr>
      <w:r>
        <w:t>Бюджетные ассигнования на реализацию данной программы увеличены на 353</w:t>
      </w:r>
      <w:r w:rsidR="00F9190D">
        <w:t>,50 тыс. рублей (</w:t>
      </w:r>
      <w:r>
        <w:t xml:space="preserve">приобретение мебели для оснащения кабинета в помещении ФОК </w:t>
      </w:r>
      <w:r w:rsidR="00F9190D">
        <w:t>Лозовый, увеличение</w:t>
      </w:r>
      <w:r>
        <w:t xml:space="preserve"> ассигнований на финансовое обеспечение деятельности МБУ ДО ДЮСШ «Сучан» в связи с индексацией заработной платы с 01.10.2025 года на 7,6%</w:t>
      </w:r>
      <w:r w:rsidR="00F9190D">
        <w:t>).</w:t>
      </w:r>
    </w:p>
    <w:p w:rsidR="00F9190D" w:rsidRDefault="00F9190D" w:rsidP="00837BD9">
      <w:pPr>
        <w:pStyle w:val="af6"/>
        <w:spacing w:after="0"/>
        <w:ind w:left="0" w:firstLine="567"/>
        <w:jc w:val="both"/>
        <w:rPr>
          <w:b/>
        </w:rPr>
      </w:pPr>
    </w:p>
    <w:p w:rsidR="00761710" w:rsidRDefault="00761710" w:rsidP="00837BD9">
      <w:pPr>
        <w:widowControl w:val="0"/>
        <w:autoSpaceDE w:val="0"/>
        <w:autoSpaceDN w:val="0"/>
        <w:adjustRightInd w:val="0"/>
        <w:spacing w:after="120" w:line="240" w:lineRule="auto"/>
        <w:ind w:firstLine="567"/>
        <w:jc w:val="both"/>
        <w:rPr>
          <w:rFonts w:ascii="Times New Roman" w:eastAsia="Times New Roman" w:hAnsi="Times New Roman" w:cs="Times New Roman"/>
          <w:b/>
          <w:sz w:val="24"/>
          <w:szCs w:val="24"/>
        </w:rPr>
      </w:pPr>
      <w:r w:rsidRPr="00EB70CB">
        <w:rPr>
          <w:rFonts w:ascii="Times New Roman" w:eastAsia="Times New Roman" w:hAnsi="Times New Roman" w:cs="Times New Roman"/>
          <w:b/>
          <w:sz w:val="24"/>
          <w:szCs w:val="24"/>
        </w:rPr>
        <w:t>Экспертизой установлено, что предусмотренные проектом решения изменения показателей финансового обеспечения по программным мероприятиям на 2025</w:t>
      </w:r>
      <w:r w:rsidR="00276EAB">
        <w:rPr>
          <w:rFonts w:ascii="Times New Roman" w:eastAsia="Times New Roman" w:hAnsi="Times New Roman" w:cs="Times New Roman"/>
          <w:b/>
          <w:sz w:val="24"/>
          <w:szCs w:val="24"/>
        </w:rPr>
        <w:t xml:space="preserve"> </w:t>
      </w:r>
      <w:r w:rsidRPr="00EB70CB">
        <w:rPr>
          <w:rFonts w:ascii="Times New Roman" w:eastAsia="Times New Roman" w:hAnsi="Times New Roman" w:cs="Times New Roman"/>
          <w:b/>
          <w:sz w:val="24"/>
          <w:szCs w:val="24"/>
        </w:rPr>
        <w:t>год соответствует представленным предложениям (заявкам) главных распорядителей бюджетных средств</w:t>
      </w:r>
      <w:r>
        <w:rPr>
          <w:rFonts w:ascii="Times New Roman" w:eastAsia="Times New Roman" w:hAnsi="Times New Roman" w:cs="Times New Roman"/>
          <w:b/>
          <w:sz w:val="24"/>
          <w:szCs w:val="24"/>
        </w:rPr>
        <w:t xml:space="preserve"> и </w:t>
      </w:r>
      <w:r w:rsidR="00276EAB">
        <w:rPr>
          <w:rFonts w:ascii="Times New Roman" w:eastAsia="Times New Roman" w:hAnsi="Times New Roman" w:cs="Times New Roman"/>
          <w:b/>
          <w:sz w:val="24"/>
          <w:szCs w:val="24"/>
        </w:rPr>
        <w:t xml:space="preserve">документально </w:t>
      </w:r>
      <w:r>
        <w:rPr>
          <w:rFonts w:ascii="Times New Roman" w:eastAsia="Times New Roman" w:hAnsi="Times New Roman" w:cs="Times New Roman"/>
          <w:b/>
          <w:sz w:val="24"/>
          <w:szCs w:val="24"/>
        </w:rPr>
        <w:t>обоснованы</w:t>
      </w:r>
      <w:r w:rsidRPr="00EB70CB">
        <w:rPr>
          <w:rFonts w:ascii="Times New Roman" w:eastAsia="Times New Roman" w:hAnsi="Times New Roman" w:cs="Times New Roman"/>
          <w:b/>
          <w:sz w:val="24"/>
          <w:szCs w:val="24"/>
        </w:rPr>
        <w:t>.</w:t>
      </w:r>
    </w:p>
    <w:p w:rsidR="00761710" w:rsidRPr="0070689F" w:rsidRDefault="00761710" w:rsidP="00837BD9">
      <w:pPr>
        <w:widowControl w:val="0"/>
        <w:autoSpaceDE w:val="0"/>
        <w:autoSpaceDN w:val="0"/>
        <w:adjustRightInd w:val="0"/>
        <w:spacing w:after="120" w:line="240" w:lineRule="auto"/>
        <w:ind w:firstLine="567"/>
        <w:jc w:val="both"/>
      </w:pPr>
      <w:r>
        <w:rPr>
          <w:rFonts w:ascii="Times New Roman" w:eastAsia="Times New Roman" w:hAnsi="Times New Roman" w:cs="Times New Roman"/>
          <w:b/>
          <w:sz w:val="24"/>
          <w:szCs w:val="24"/>
        </w:rPr>
        <w:t xml:space="preserve">Основная часть внесения изменений в муниципальные программы направлена на исполнение решений судов </w:t>
      </w:r>
      <w:r w:rsidR="00F9190D">
        <w:rPr>
          <w:rFonts w:ascii="Times New Roman" w:eastAsia="Times New Roman" w:hAnsi="Times New Roman" w:cs="Times New Roman"/>
          <w:b/>
          <w:sz w:val="24"/>
          <w:szCs w:val="24"/>
        </w:rPr>
        <w:t>и индексацию заработной платы муниципальных учреждений</w:t>
      </w:r>
      <w:r>
        <w:rPr>
          <w:rFonts w:ascii="Times New Roman" w:eastAsia="Times New Roman" w:hAnsi="Times New Roman" w:cs="Times New Roman"/>
          <w:b/>
          <w:sz w:val="24"/>
          <w:szCs w:val="24"/>
        </w:rPr>
        <w:t>.</w:t>
      </w:r>
    </w:p>
    <w:p w:rsidR="007B1BA1" w:rsidRPr="00E8230D" w:rsidRDefault="00761710" w:rsidP="00837BD9">
      <w:pPr>
        <w:pStyle w:val="af6"/>
        <w:ind w:left="0" w:firstLine="567"/>
        <w:jc w:val="both"/>
        <w:rPr>
          <w:b/>
        </w:rPr>
      </w:pPr>
      <w:r>
        <w:rPr>
          <w:b/>
        </w:rPr>
        <w:t xml:space="preserve">2.4.2. </w:t>
      </w:r>
      <w:r w:rsidR="00112985">
        <w:rPr>
          <w:b/>
        </w:rPr>
        <w:t>Изменения</w:t>
      </w:r>
      <w:r w:rsidR="00E8230D">
        <w:rPr>
          <w:b/>
        </w:rPr>
        <w:t xml:space="preserve"> по в</w:t>
      </w:r>
      <w:r w:rsidR="007B1BA1" w:rsidRPr="00E8230D">
        <w:rPr>
          <w:b/>
        </w:rPr>
        <w:t>непрограммным направлениям деятельности:</w:t>
      </w:r>
    </w:p>
    <w:p w:rsidR="007B1BA1" w:rsidRPr="001F7B57" w:rsidRDefault="007B1BA1" w:rsidP="00837BD9">
      <w:pPr>
        <w:pStyle w:val="af6"/>
        <w:ind w:left="0" w:firstLine="567"/>
        <w:jc w:val="both"/>
      </w:pPr>
      <w:r w:rsidRPr="001F7B57">
        <w:t>1</w:t>
      </w:r>
      <w:r w:rsidR="00E8230D">
        <w:t>)</w:t>
      </w:r>
      <w:r w:rsidRPr="001F7B57">
        <w:t xml:space="preserve">. </w:t>
      </w:r>
      <w:r w:rsidRPr="00E8230D">
        <w:rPr>
          <w:i/>
        </w:rPr>
        <w:t>Администрация муниципального округа город Партизанск</w:t>
      </w:r>
    </w:p>
    <w:p w:rsidR="007B1BA1" w:rsidRPr="001F7B57" w:rsidRDefault="007B1BA1" w:rsidP="00837BD9">
      <w:pPr>
        <w:pStyle w:val="af6"/>
        <w:ind w:left="0" w:firstLine="567"/>
        <w:jc w:val="both"/>
      </w:pPr>
      <w:r w:rsidRPr="001F7B57">
        <w:t xml:space="preserve">Бюджетные ассигнования по </w:t>
      </w:r>
      <w:r w:rsidR="00835751">
        <w:t>в</w:t>
      </w:r>
      <w:r w:rsidRPr="001F7B57">
        <w:t xml:space="preserve">непрограммным направлениям расходов по главному распорядителю бюджетных средств – администрация муниципального округа город Партизанск Приморского края в общем объеме увеличены на </w:t>
      </w:r>
      <w:r w:rsidR="00052D88">
        <w:t>18 909,41</w:t>
      </w:r>
      <w:r w:rsidR="00D362C3">
        <w:t xml:space="preserve"> тыс. </w:t>
      </w:r>
      <w:r w:rsidRPr="001F7B57">
        <w:t xml:space="preserve">рублей, в том числе: </w:t>
      </w:r>
    </w:p>
    <w:p w:rsidR="007B1BA1" w:rsidRDefault="00DC50D6" w:rsidP="00DA1FDF">
      <w:pPr>
        <w:pStyle w:val="af6"/>
        <w:spacing w:after="0"/>
        <w:ind w:left="0" w:firstLine="567"/>
        <w:jc w:val="both"/>
      </w:pPr>
      <w:r>
        <w:t>З</w:t>
      </w:r>
      <w:r w:rsidR="007B1BA1" w:rsidRPr="001F7B57">
        <w:t xml:space="preserve">а счет средств местного </w:t>
      </w:r>
      <w:r w:rsidR="00B06114" w:rsidRPr="001F7B57">
        <w:t>бюджета 9</w:t>
      </w:r>
      <w:r w:rsidR="00B06114">
        <w:t> 410,24</w:t>
      </w:r>
      <w:r w:rsidR="00E8230D">
        <w:t xml:space="preserve"> тыс. руб., в том числе</w:t>
      </w:r>
      <w:r w:rsidR="007B1BA1" w:rsidRPr="001F7B57">
        <w:t>:</w:t>
      </w:r>
    </w:p>
    <w:p w:rsidR="00B06114" w:rsidRDefault="00B06114" w:rsidP="00DA1FDF">
      <w:pPr>
        <w:pStyle w:val="af6"/>
        <w:numPr>
          <w:ilvl w:val="0"/>
          <w:numId w:val="16"/>
        </w:numPr>
        <w:spacing w:after="0"/>
        <w:ind w:left="0" w:firstLine="567"/>
        <w:jc w:val="both"/>
      </w:pPr>
      <w:r>
        <w:lastRenderedPageBreak/>
        <w:t xml:space="preserve">1 134,78 тыс. руб. </w:t>
      </w:r>
      <w:r w:rsidRPr="00B06114">
        <w:t>обеспечение функционирования администрации (индексация денежного содержания с 01.10.2025 года на 7,6%);</w:t>
      </w:r>
    </w:p>
    <w:p w:rsidR="007B1BA1" w:rsidRDefault="00B06114" w:rsidP="00DA1FDF">
      <w:pPr>
        <w:pStyle w:val="af6"/>
        <w:numPr>
          <w:ilvl w:val="0"/>
          <w:numId w:val="16"/>
        </w:numPr>
        <w:spacing w:after="0"/>
        <w:ind w:left="0" w:firstLine="567"/>
        <w:jc w:val="both"/>
      </w:pPr>
      <w:r>
        <w:t xml:space="preserve"> 1 111,07</w:t>
      </w:r>
      <w:r w:rsidR="00E8230D">
        <w:t xml:space="preserve"> тыс. руб.</w:t>
      </w:r>
      <w:r w:rsidR="007B1BA1" w:rsidRPr="001F7B57">
        <w:t xml:space="preserve"> исполнение судебных актов; </w:t>
      </w:r>
    </w:p>
    <w:p w:rsidR="00B06114" w:rsidRDefault="00B06114" w:rsidP="00DA1FDF">
      <w:pPr>
        <w:pStyle w:val="af6"/>
        <w:numPr>
          <w:ilvl w:val="0"/>
          <w:numId w:val="16"/>
        </w:numPr>
        <w:spacing w:after="0"/>
        <w:ind w:left="0" w:firstLine="567"/>
        <w:jc w:val="both"/>
      </w:pPr>
      <w:r>
        <w:t>50,00 тыс. руб.</w:t>
      </w:r>
      <w:r w:rsidRPr="00B06114">
        <w:t xml:space="preserve"> представительские расходы;</w:t>
      </w:r>
    </w:p>
    <w:p w:rsidR="00B06114" w:rsidRPr="001F7B57" w:rsidRDefault="00B06114" w:rsidP="00DA1FDF">
      <w:pPr>
        <w:pStyle w:val="af6"/>
        <w:numPr>
          <w:ilvl w:val="0"/>
          <w:numId w:val="16"/>
        </w:numPr>
        <w:spacing w:after="0"/>
        <w:ind w:left="0" w:firstLine="567"/>
        <w:jc w:val="both"/>
      </w:pPr>
      <w:r>
        <w:t xml:space="preserve"> 2 000,00 тыс. руб.</w:t>
      </w:r>
      <w:r w:rsidR="00DA1FDF">
        <w:t xml:space="preserve"> </w:t>
      </w:r>
      <w:r w:rsidRPr="00837BD9">
        <w:t>увеличение ассигнований резервного фонда администрации на финансирование непредвиденных расходов;</w:t>
      </w:r>
    </w:p>
    <w:p w:rsidR="00B06114" w:rsidRPr="00837BD9" w:rsidRDefault="00B06114" w:rsidP="00DA1FDF">
      <w:pPr>
        <w:pStyle w:val="a3"/>
        <w:numPr>
          <w:ilvl w:val="0"/>
          <w:numId w:val="17"/>
        </w:numPr>
        <w:spacing w:after="0" w:line="240" w:lineRule="auto"/>
        <w:ind w:left="0" w:firstLine="567"/>
        <w:jc w:val="both"/>
        <w:rPr>
          <w:rFonts w:ascii="Times New Roman" w:eastAsia="Times New Roman" w:hAnsi="Times New Roman" w:cs="Times New Roman"/>
          <w:sz w:val="24"/>
          <w:szCs w:val="24"/>
        </w:rPr>
      </w:pPr>
      <w:r w:rsidRPr="00837BD9">
        <w:rPr>
          <w:rFonts w:ascii="Times New Roman" w:eastAsia="Times New Roman" w:hAnsi="Times New Roman" w:cs="Times New Roman"/>
          <w:sz w:val="24"/>
          <w:szCs w:val="24"/>
        </w:rPr>
        <w:t>5 000,00</w:t>
      </w:r>
      <w:r w:rsidR="00D362C3" w:rsidRPr="00837BD9">
        <w:rPr>
          <w:rFonts w:ascii="Times New Roman" w:eastAsia="Times New Roman" w:hAnsi="Times New Roman" w:cs="Times New Roman"/>
          <w:sz w:val="24"/>
          <w:szCs w:val="24"/>
        </w:rPr>
        <w:t xml:space="preserve"> тыс. руб. </w:t>
      </w:r>
      <w:r w:rsidRPr="00837BD9">
        <w:rPr>
          <w:rFonts w:ascii="Times New Roman" w:eastAsia="Times New Roman" w:hAnsi="Times New Roman" w:cs="Times New Roman"/>
          <w:sz w:val="24"/>
          <w:szCs w:val="24"/>
        </w:rPr>
        <w:t>увеличение ассигнований финансового резерва для ликвидации ЧС;</w:t>
      </w:r>
    </w:p>
    <w:p w:rsidR="00D362C3" w:rsidRPr="00837BD9" w:rsidRDefault="00B06114" w:rsidP="00DA1FDF">
      <w:pPr>
        <w:pStyle w:val="a3"/>
        <w:numPr>
          <w:ilvl w:val="0"/>
          <w:numId w:val="17"/>
        </w:numPr>
        <w:spacing w:after="0" w:line="240" w:lineRule="auto"/>
        <w:ind w:left="0" w:firstLine="567"/>
        <w:jc w:val="both"/>
        <w:rPr>
          <w:rFonts w:ascii="Times New Roman" w:eastAsia="Times New Roman" w:hAnsi="Times New Roman" w:cs="Times New Roman"/>
          <w:sz w:val="24"/>
          <w:szCs w:val="24"/>
        </w:rPr>
      </w:pPr>
      <w:r w:rsidRPr="00837BD9">
        <w:rPr>
          <w:rFonts w:ascii="Times New Roman" w:eastAsia="Times New Roman" w:hAnsi="Times New Roman" w:cs="Times New Roman"/>
          <w:sz w:val="24"/>
          <w:szCs w:val="24"/>
        </w:rPr>
        <w:t>100,00 тыс. руб.</w:t>
      </w:r>
      <w:r w:rsidR="00DA1FDF">
        <w:rPr>
          <w:rFonts w:ascii="Times New Roman" w:eastAsia="Times New Roman" w:hAnsi="Times New Roman" w:cs="Times New Roman"/>
          <w:sz w:val="24"/>
          <w:szCs w:val="24"/>
        </w:rPr>
        <w:t xml:space="preserve"> </w:t>
      </w:r>
      <w:r w:rsidRPr="00837BD9">
        <w:rPr>
          <w:rFonts w:ascii="Times New Roman" w:eastAsia="Times New Roman" w:hAnsi="Times New Roman" w:cs="Times New Roman"/>
          <w:sz w:val="24"/>
          <w:szCs w:val="24"/>
        </w:rPr>
        <w:t>изготовления и размещения информационно-пропагандистской полиграфической продукции, тематической наружной социальной рекламы;</w:t>
      </w:r>
    </w:p>
    <w:p w:rsidR="00DC50D6" w:rsidRPr="00837BD9" w:rsidRDefault="00DC50D6" w:rsidP="00DA1FDF">
      <w:pPr>
        <w:pStyle w:val="af6"/>
        <w:numPr>
          <w:ilvl w:val="0"/>
          <w:numId w:val="17"/>
        </w:numPr>
        <w:spacing w:after="0"/>
        <w:ind w:left="0" w:firstLine="567"/>
      </w:pPr>
      <w:r w:rsidRPr="00837BD9">
        <w:t>267,00</w:t>
      </w:r>
      <w:r w:rsidR="00837BD9" w:rsidRPr="00837BD9">
        <w:t xml:space="preserve"> тыс.</w:t>
      </w:r>
      <w:r w:rsidRPr="00837BD9">
        <w:t xml:space="preserve"> рублей проведение  геодезических изысканий для включения данных в схему водоснабжения;</w:t>
      </w:r>
    </w:p>
    <w:p w:rsidR="00DC50D6" w:rsidRPr="00837BD9" w:rsidRDefault="00DC50D6" w:rsidP="00DA1FDF">
      <w:pPr>
        <w:pStyle w:val="af6"/>
        <w:numPr>
          <w:ilvl w:val="0"/>
          <w:numId w:val="17"/>
        </w:numPr>
        <w:spacing w:after="0"/>
        <w:ind w:left="0" w:firstLine="567"/>
        <w:rPr>
          <w:rFonts w:eastAsiaTheme="minorEastAsia" w:cstheme="minorBidi"/>
        </w:rPr>
      </w:pPr>
      <w:r w:rsidRPr="00837BD9">
        <w:t>423</w:t>
      </w:r>
      <w:r w:rsidR="00837BD9" w:rsidRPr="00837BD9">
        <w:t>,</w:t>
      </w:r>
      <w:r w:rsidRPr="00837BD9">
        <w:t>95</w:t>
      </w:r>
      <w:r w:rsidR="00837BD9" w:rsidRPr="00837BD9">
        <w:t xml:space="preserve"> тыс.</w:t>
      </w:r>
      <w:r w:rsidRPr="00837BD9">
        <w:t xml:space="preserve"> рублей</w:t>
      </w:r>
      <w:r w:rsidRPr="00837BD9">
        <w:rPr>
          <w:rFonts w:eastAsiaTheme="minorEastAsia" w:cstheme="minorBidi"/>
        </w:rPr>
        <w:t xml:space="preserve"> выплата пенсий за выслугу лет в связи с индексацией денежного содержания муниципальным служащим с 01.10.2025 года на 7,6%.</w:t>
      </w:r>
    </w:p>
    <w:p w:rsidR="00DC50D6" w:rsidRPr="00837BD9" w:rsidRDefault="00DC50D6" w:rsidP="00DA1FDF">
      <w:pPr>
        <w:pStyle w:val="af6"/>
        <w:numPr>
          <w:ilvl w:val="0"/>
          <w:numId w:val="17"/>
        </w:numPr>
        <w:spacing w:after="0"/>
        <w:ind w:left="0" w:firstLine="567"/>
        <w:rPr>
          <w:rFonts w:eastAsiaTheme="minorEastAsia" w:cstheme="minorBidi"/>
        </w:rPr>
      </w:pPr>
      <w:r w:rsidRPr="00837BD9">
        <w:rPr>
          <w:rFonts w:eastAsiaTheme="minorEastAsia" w:cstheme="minorBidi"/>
        </w:rPr>
        <w:t>58</w:t>
      </w:r>
      <w:r w:rsidR="00837BD9" w:rsidRPr="00837BD9">
        <w:rPr>
          <w:rFonts w:eastAsiaTheme="minorEastAsia" w:cstheme="minorBidi"/>
        </w:rPr>
        <w:t>,90 тыс.</w:t>
      </w:r>
      <w:r w:rsidRPr="00837BD9">
        <w:rPr>
          <w:rFonts w:eastAsiaTheme="minorEastAsia" w:cstheme="minorBidi"/>
        </w:rPr>
        <w:t xml:space="preserve"> рублей субсидии МАУ «Редакция газеты «Вести» в связи с индексацией заработной платы с 01.10. 2025 года на 7,6%;</w:t>
      </w:r>
    </w:p>
    <w:p w:rsidR="00DC50D6" w:rsidRPr="00837BD9" w:rsidRDefault="00DC50D6" w:rsidP="00835751">
      <w:pPr>
        <w:pStyle w:val="af6"/>
        <w:numPr>
          <w:ilvl w:val="0"/>
          <w:numId w:val="17"/>
        </w:numPr>
        <w:spacing w:after="0"/>
        <w:ind w:left="0" w:firstLine="567"/>
        <w:rPr>
          <w:rFonts w:eastAsiaTheme="minorEastAsia" w:cstheme="minorBidi"/>
        </w:rPr>
      </w:pPr>
      <w:r w:rsidRPr="00837BD9">
        <w:rPr>
          <w:rFonts w:eastAsiaTheme="minorEastAsia" w:cstheme="minorBidi"/>
        </w:rPr>
        <w:t>2</w:t>
      </w:r>
      <w:r w:rsidR="00837BD9" w:rsidRPr="00837BD9">
        <w:rPr>
          <w:rFonts w:eastAsiaTheme="minorEastAsia" w:cstheme="minorBidi"/>
        </w:rPr>
        <w:t> </w:t>
      </w:r>
      <w:r w:rsidRPr="00837BD9">
        <w:rPr>
          <w:rFonts w:eastAsiaTheme="minorEastAsia" w:cstheme="minorBidi"/>
        </w:rPr>
        <w:t>497</w:t>
      </w:r>
      <w:r w:rsidR="00837BD9" w:rsidRPr="00837BD9">
        <w:rPr>
          <w:rFonts w:eastAsiaTheme="minorEastAsia" w:cstheme="minorBidi"/>
        </w:rPr>
        <w:t>,97 тыс.</w:t>
      </w:r>
      <w:r w:rsidRPr="00837BD9">
        <w:rPr>
          <w:rFonts w:eastAsiaTheme="minorEastAsia" w:cstheme="minorBidi"/>
        </w:rPr>
        <w:t xml:space="preserve"> рублей обеспечение деятельности МКУ «АХУ» (ремонт каб.14-17</w:t>
      </w:r>
      <w:r w:rsidR="00835751">
        <w:rPr>
          <w:rFonts w:eastAsiaTheme="minorEastAsia" w:cstheme="minorBidi"/>
        </w:rPr>
        <w:t xml:space="preserve"> </w:t>
      </w:r>
      <w:r w:rsidRPr="00837BD9">
        <w:rPr>
          <w:rFonts w:eastAsiaTheme="minorEastAsia" w:cstheme="minorBidi"/>
        </w:rPr>
        <w:t>в здании по ул.</w:t>
      </w:r>
      <w:r w:rsidR="00DA1FDF">
        <w:rPr>
          <w:rFonts w:eastAsiaTheme="minorEastAsia" w:cstheme="minorBidi"/>
        </w:rPr>
        <w:t xml:space="preserve"> </w:t>
      </w:r>
      <w:proofErr w:type="gramStart"/>
      <w:r w:rsidRPr="00837BD9">
        <w:rPr>
          <w:rFonts w:eastAsiaTheme="minorEastAsia" w:cstheme="minorBidi"/>
        </w:rPr>
        <w:t>Садовая</w:t>
      </w:r>
      <w:proofErr w:type="gramEnd"/>
      <w:r w:rsidRPr="00837BD9">
        <w:rPr>
          <w:rFonts w:eastAsiaTheme="minorEastAsia" w:cstheme="minorBidi"/>
        </w:rPr>
        <w:t xml:space="preserve">,1, фойе и туалет 2 этажа., </w:t>
      </w:r>
      <w:r w:rsidRPr="000C6542">
        <w:rPr>
          <w:rFonts w:eastAsiaTheme="minorEastAsia" w:cstheme="minorBidi"/>
          <w:b/>
        </w:rPr>
        <w:t>ремонт гаража</w:t>
      </w:r>
      <w:r w:rsidR="00DA1FDF" w:rsidRPr="000C6542">
        <w:rPr>
          <w:b/>
        </w:rPr>
        <w:t xml:space="preserve"> </w:t>
      </w:r>
      <w:r w:rsidR="00DA1FDF" w:rsidRPr="000C6542">
        <w:rPr>
          <w:rFonts w:eastAsiaTheme="minorEastAsia" w:cstheme="minorBidi"/>
          <w:b/>
        </w:rPr>
        <w:t>562,69 тыс. руб.</w:t>
      </w:r>
      <w:r w:rsidRPr="000C6542">
        <w:rPr>
          <w:rFonts w:eastAsiaTheme="minorEastAsia" w:cstheme="minorBidi"/>
          <w:b/>
        </w:rPr>
        <w:t>).</w:t>
      </w:r>
      <w:r w:rsidRPr="00837BD9">
        <w:rPr>
          <w:rFonts w:eastAsiaTheme="minorEastAsia" w:cstheme="minorBidi"/>
        </w:rPr>
        <w:t xml:space="preserve"> </w:t>
      </w:r>
    </w:p>
    <w:p w:rsidR="00DC50D6" w:rsidRPr="00837BD9" w:rsidRDefault="00DC50D6" w:rsidP="00835751">
      <w:pPr>
        <w:pStyle w:val="af6"/>
        <w:numPr>
          <w:ilvl w:val="0"/>
          <w:numId w:val="17"/>
        </w:numPr>
        <w:spacing w:after="0"/>
        <w:ind w:left="0" w:firstLine="567"/>
        <w:rPr>
          <w:rFonts w:eastAsiaTheme="minorEastAsia" w:cstheme="minorBidi"/>
        </w:rPr>
      </w:pPr>
      <w:r w:rsidRPr="00837BD9">
        <w:rPr>
          <w:rFonts w:eastAsiaTheme="minorEastAsia" w:cstheme="minorBidi"/>
        </w:rPr>
        <w:t>(-) 260</w:t>
      </w:r>
      <w:r w:rsidR="00837BD9" w:rsidRPr="00837BD9">
        <w:rPr>
          <w:rFonts w:eastAsiaTheme="minorEastAsia" w:cstheme="minorBidi"/>
        </w:rPr>
        <w:t>,</w:t>
      </w:r>
      <w:r w:rsidRPr="00837BD9">
        <w:rPr>
          <w:rFonts w:eastAsiaTheme="minorEastAsia" w:cstheme="minorBidi"/>
        </w:rPr>
        <w:t>43</w:t>
      </w:r>
      <w:r w:rsidR="00837BD9" w:rsidRPr="00837BD9">
        <w:rPr>
          <w:rFonts w:eastAsiaTheme="minorEastAsia" w:cstheme="minorBidi"/>
        </w:rPr>
        <w:t xml:space="preserve"> тыс.</w:t>
      </w:r>
      <w:r w:rsidRPr="00837BD9">
        <w:rPr>
          <w:rFonts w:eastAsiaTheme="minorEastAsia" w:cstheme="minorBidi"/>
        </w:rPr>
        <w:t xml:space="preserve"> рублей экономия средств местного бюджета при исполнении муниципальными служащими администрации отдельных государственных полномочий;</w:t>
      </w:r>
    </w:p>
    <w:p w:rsidR="00DC50D6" w:rsidRPr="00837BD9" w:rsidRDefault="00DC50D6" w:rsidP="00835751">
      <w:pPr>
        <w:pStyle w:val="af6"/>
        <w:numPr>
          <w:ilvl w:val="0"/>
          <w:numId w:val="17"/>
        </w:numPr>
        <w:spacing w:after="0"/>
        <w:ind w:left="0" w:firstLine="567"/>
        <w:rPr>
          <w:rFonts w:eastAsiaTheme="minorEastAsia" w:cstheme="minorBidi"/>
        </w:rPr>
      </w:pPr>
      <w:r w:rsidRPr="00837BD9">
        <w:rPr>
          <w:rFonts w:eastAsiaTheme="minorEastAsia" w:cstheme="minorBidi"/>
        </w:rPr>
        <w:t>(-) 320,00</w:t>
      </w:r>
      <w:r w:rsidR="00837BD9" w:rsidRPr="00837BD9">
        <w:rPr>
          <w:rFonts w:eastAsiaTheme="minorEastAsia" w:cstheme="minorBidi"/>
        </w:rPr>
        <w:t xml:space="preserve"> тыс.</w:t>
      </w:r>
      <w:r w:rsidRPr="00837BD9">
        <w:rPr>
          <w:rFonts w:eastAsiaTheme="minorEastAsia" w:cstheme="minorBidi"/>
        </w:rPr>
        <w:t xml:space="preserve"> рублей</w:t>
      </w:r>
      <w:r w:rsidR="00835751">
        <w:rPr>
          <w:rFonts w:eastAsiaTheme="minorEastAsia" w:cstheme="minorBidi"/>
        </w:rPr>
        <w:t xml:space="preserve"> </w:t>
      </w:r>
      <w:r w:rsidRPr="00837BD9">
        <w:rPr>
          <w:rFonts w:eastAsiaTheme="minorEastAsia" w:cstheme="minorBidi"/>
        </w:rPr>
        <w:t xml:space="preserve">исключение расходов, </w:t>
      </w:r>
      <w:r w:rsidR="00C21AAB" w:rsidRPr="00837BD9">
        <w:rPr>
          <w:rFonts w:eastAsiaTheme="minorEastAsia" w:cstheme="minorBidi"/>
        </w:rPr>
        <w:t>предусмотренных на</w:t>
      </w:r>
      <w:r w:rsidRPr="00837BD9">
        <w:rPr>
          <w:rFonts w:eastAsiaTheme="minorEastAsia" w:cstheme="minorBidi"/>
        </w:rPr>
        <w:t xml:space="preserve"> участие в публичных общекраевых мероприятиях;</w:t>
      </w:r>
    </w:p>
    <w:p w:rsidR="00DC50D6" w:rsidRPr="00837BD9" w:rsidRDefault="00837BD9" w:rsidP="00DA1FDF">
      <w:pPr>
        <w:pStyle w:val="af6"/>
        <w:numPr>
          <w:ilvl w:val="0"/>
          <w:numId w:val="17"/>
        </w:numPr>
        <w:ind w:left="0" w:firstLine="567"/>
        <w:rPr>
          <w:sz w:val="27"/>
          <w:szCs w:val="27"/>
        </w:rPr>
      </w:pPr>
      <w:r w:rsidRPr="00837BD9">
        <w:rPr>
          <w:rFonts w:eastAsiaTheme="minorEastAsia" w:cstheme="minorBidi"/>
        </w:rPr>
        <w:t>(-) 12</w:t>
      </w:r>
      <w:r w:rsidR="00DC50D6" w:rsidRPr="00837BD9">
        <w:rPr>
          <w:rFonts w:eastAsiaTheme="minorEastAsia" w:cstheme="minorBidi"/>
        </w:rPr>
        <w:t>,00</w:t>
      </w:r>
      <w:r w:rsidRPr="00837BD9">
        <w:rPr>
          <w:rFonts w:eastAsiaTheme="minorEastAsia" w:cstheme="minorBidi"/>
        </w:rPr>
        <w:t xml:space="preserve"> тыс.</w:t>
      </w:r>
      <w:r w:rsidR="00DC50D6" w:rsidRPr="00837BD9">
        <w:rPr>
          <w:rFonts w:eastAsiaTheme="minorEastAsia" w:cstheme="minorBidi"/>
        </w:rPr>
        <w:t xml:space="preserve"> рублей уменьшение</w:t>
      </w:r>
      <w:r w:rsidR="00835751">
        <w:rPr>
          <w:rFonts w:eastAsiaTheme="minorEastAsia" w:cstheme="minorBidi"/>
        </w:rPr>
        <w:t xml:space="preserve"> </w:t>
      </w:r>
      <w:r w:rsidR="00DC50D6" w:rsidRPr="00837BD9">
        <w:rPr>
          <w:rFonts w:eastAsiaTheme="minorEastAsia" w:cstheme="minorBidi"/>
        </w:rPr>
        <w:t>расхо</w:t>
      </w:r>
      <w:r>
        <w:rPr>
          <w:rFonts w:eastAsiaTheme="minorEastAsia" w:cstheme="minorBidi"/>
        </w:rPr>
        <w:t>дов на выплаты почетным жителям.</w:t>
      </w:r>
    </w:p>
    <w:p w:rsidR="00837BD9" w:rsidRPr="00837BD9" w:rsidRDefault="00837BD9" w:rsidP="00DA1FDF">
      <w:pPr>
        <w:pStyle w:val="af6"/>
        <w:ind w:left="0" w:firstLine="567"/>
        <w:jc w:val="both"/>
        <w:rPr>
          <w:rFonts w:eastAsiaTheme="minorEastAsia" w:cstheme="minorBidi"/>
        </w:rPr>
      </w:pPr>
      <w:r w:rsidRPr="00837BD9">
        <w:rPr>
          <w:rFonts w:eastAsiaTheme="minorEastAsia" w:cstheme="minorBidi"/>
        </w:rPr>
        <w:t xml:space="preserve">За счет краевого бюджета </w:t>
      </w:r>
      <w:r w:rsidR="00CB2A70">
        <w:rPr>
          <w:rFonts w:eastAsiaTheme="minorEastAsia" w:cstheme="minorBidi"/>
        </w:rPr>
        <w:t>увеличение в сумме</w:t>
      </w:r>
      <w:r w:rsidRPr="00837BD9">
        <w:rPr>
          <w:rFonts w:eastAsiaTheme="minorEastAsia" w:cstheme="minorBidi"/>
        </w:rPr>
        <w:t xml:space="preserve"> 9</w:t>
      </w:r>
      <w:r w:rsidR="00CB2A70">
        <w:rPr>
          <w:rFonts w:eastAsiaTheme="minorEastAsia" w:cstheme="minorBidi"/>
        </w:rPr>
        <w:t> </w:t>
      </w:r>
      <w:r w:rsidRPr="00837BD9">
        <w:rPr>
          <w:rFonts w:eastAsiaTheme="minorEastAsia" w:cstheme="minorBidi"/>
        </w:rPr>
        <w:t>499</w:t>
      </w:r>
      <w:r w:rsidR="00CB2A70">
        <w:rPr>
          <w:rFonts w:eastAsiaTheme="minorEastAsia" w:cstheme="minorBidi"/>
        </w:rPr>
        <w:t>,</w:t>
      </w:r>
      <w:r w:rsidRPr="00837BD9">
        <w:rPr>
          <w:rFonts w:eastAsiaTheme="minorEastAsia" w:cstheme="minorBidi"/>
        </w:rPr>
        <w:t>16</w:t>
      </w:r>
      <w:r w:rsidR="00CB2A70">
        <w:rPr>
          <w:rFonts w:eastAsiaTheme="minorEastAsia" w:cstheme="minorBidi"/>
        </w:rPr>
        <w:t xml:space="preserve"> тыс.</w:t>
      </w:r>
      <w:r w:rsidRPr="00837BD9">
        <w:rPr>
          <w:rFonts w:eastAsiaTheme="minorEastAsia" w:cstheme="minorBidi"/>
        </w:rPr>
        <w:t xml:space="preserve"> рублей на поддержку проектов, инициируемых жителями муниципальных образований, по решению вопросов местного значения.</w:t>
      </w:r>
    </w:p>
    <w:p w:rsidR="007B1BA1" w:rsidRPr="00330033" w:rsidRDefault="007B1BA1" w:rsidP="00EA2AE6">
      <w:pPr>
        <w:pStyle w:val="af6"/>
        <w:ind w:left="0" w:firstLine="567"/>
        <w:jc w:val="both"/>
        <w:rPr>
          <w:i/>
        </w:rPr>
      </w:pPr>
      <w:r w:rsidRPr="001F7B57">
        <w:t>2</w:t>
      </w:r>
      <w:r w:rsidR="00755CB1">
        <w:t>)</w:t>
      </w:r>
      <w:r w:rsidRPr="001F7B57">
        <w:t xml:space="preserve">. </w:t>
      </w:r>
      <w:r w:rsidRPr="00330033">
        <w:rPr>
          <w:i/>
        </w:rPr>
        <w:t>Управление образования администрации муниципального округа город Партизанск Приморского края</w:t>
      </w:r>
    </w:p>
    <w:p w:rsidR="00CD6C22" w:rsidRDefault="007B1BA1" w:rsidP="00EA2AE6">
      <w:pPr>
        <w:pStyle w:val="af6"/>
        <w:ind w:left="0" w:firstLine="567"/>
        <w:jc w:val="both"/>
      </w:pPr>
      <w:r w:rsidRPr="001F7B57">
        <w:t xml:space="preserve">Бюджетные ассигнования по </w:t>
      </w:r>
      <w:r w:rsidR="00755CB1">
        <w:t>в</w:t>
      </w:r>
      <w:r w:rsidRPr="001F7B57">
        <w:t>непрограммным направлениям расходов по главному распорядителю бюджетных средств</w:t>
      </w:r>
      <w:r w:rsidR="00835751">
        <w:t xml:space="preserve"> </w:t>
      </w:r>
      <w:r w:rsidRPr="001F7B57">
        <w:t xml:space="preserve">управление образования увеличены на </w:t>
      </w:r>
      <w:r w:rsidR="00CD6C22">
        <w:t>299,11</w:t>
      </w:r>
      <w:r w:rsidR="00755CB1">
        <w:t xml:space="preserve"> тыс. </w:t>
      </w:r>
      <w:r w:rsidRPr="001F7B57">
        <w:t>руб</w:t>
      </w:r>
      <w:r w:rsidR="00755CB1">
        <w:t>.</w:t>
      </w:r>
      <w:r w:rsidR="00835751">
        <w:t xml:space="preserve"> </w:t>
      </w:r>
      <w:r w:rsidR="00CD6C22" w:rsidRPr="00CD6C22">
        <w:t xml:space="preserve">в связи с индексацией денежного содержания муниципальным служащим с 01.10.2025 года на 7,6%.  </w:t>
      </w:r>
    </w:p>
    <w:p w:rsidR="007B1BA1" w:rsidRPr="00330033" w:rsidRDefault="007B1BA1" w:rsidP="00EA2AE6">
      <w:pPr>
        <w:pStyle w:val="af6"/>
        <w:ind w:left="0" w:firstLine="567"/>
        <w:jc w:val="both"/>
        <w:rPr>
          <w:i/>
        </w:rPr>
      </w:pPr>
      <w:r w:rsidRPr="001F7B57">
        <w:t>3</w:t>
      </w:r>
      <w:r w:rsidR="00330033">
        <w:t>)</w:t>
      </w:r>
      <w:r w:rsidRPr="001F7B57">
        <w:t xml:space="preserve">. </w:t>
      </w:r>
      <w:r w:rsidRPr="00330033">
        <w:rPr>
          <w:i/>
        </w:rPr>
        <w:t>Управление экономики и собственности муниципального округа город Партизанск Приморского края</w:t>
      </w:r>
    </w:p>
    <w:p w:rsidR="007B1BA1" w:rsidRPr="001F7B57" w:rsidRDefault="007B1BA1" w:rsidP="00EA2AE6">
      <w:pPr>
        <w:pStyle w:val="af6"/>
        <w:ind w:left="0" w:firstLine="567"/>
        <w:jc w:val="both"/>
      </w:pPr>
      <w:r w:rsidRPr="001F7B57">
        <w:t xml:space="preserve">Бюджетные ассигнования по </w:t>
      </w:r>
      <w:r w:rsidR="00330033">
        <w:t>в</w:t>
      </w:r>
      <w:r w:rsidRPr="001F7B57">
        <w:t xml:space="preserve">непрограммным направлениям расходов увеличены на </w:t>
      </w:r>
      <w:r w:rsidR="00CD6C22">
        <w:t>2 640,99</w:t>
      </w:r>
      <w:r w:rsidRPr="001F7B57">
        <w:t> </w:t>
      </w:r>
      <w:r w:rsidR="00330033">
        <w:t>тыс.</w:t>
      </w:r>
      <w:r w:rsidRPr="001F7B57">
        <w:t xml:space="preserve"> руб</w:t>
      </w:r>
      <w:r w:rsidR="00330033">
        <w:t>.</w:t>
      </w:r>
      <w:r w:rsidRPr="001F7B57">
        <w:t xml:space="preserve"> в связи с выделением из резервного фонда администрации ассигнований на оплату услуг по проверке сметной стоимости мероприятий по восстановлению пропускной способности русел рек</w:t>
      </w:r>
      <w:r w:rsidR="00857767">
        <w:t>.</w:t>
      </w:r>
    </w:p>
    <w:p w:rsidR="007B1BA1" w:rsidRPr="00330033" w:rsidRDefault="007B1BA1" w:rsidP="00EA2AE6">
      <w:pPr>
        <w:pStyle w:val="af6"/>
        <w:ind w:left="0" w:firstLine="567"/>
        <w:jc w:val="both"/>
        <w:rPr>
          <w:i/>
        </w:rPr>
      </w:pPr>
      <w:r w:rsidRPr="001F7B57">
        <w:t>4</w:t>
      </w:r>
      <w:r w:rsidR="00DA1FDF">
        <w:t>)</w:t>
      </w:r>
      <w:r w:rsidRPr="001F7B57">
        <w:t xml:space="preserve">. </w:t>
      </w:r>
      <w:r w:rsidRPr="00330033">
        <w:rPr>
          <w:i/>
        </w:rPr>
        <w:t xml:space="preserve">Финансовое управление администрации Партизанского городского округа. </w:t>
      </w:r>
    </w:p>
    <w:p w:rsidR="007B1BA1" w:rsidRDefault="007B1BA1" w:rsidP="00EA2AE6">
      <w:pPr>
        <w:pStyle w:val="af6"/>
        <w:ind w:left="0" w:firstLine="567"/>
        <w:jc w:val="both"/>
      </w:pPr>
      <w:r w:rsidRPr="001F7B57">
        <w:t xml:space="preserve">Бюджетные ассигнования по </w:t>
      </w:r>
      <w:r w:rsidR="0081473D">
        <w:t>в</w:t>
      </w:r>
      <w:r w:rsidRPr="001F7B57">
        <w:t xml:space="preserve">непрограммным направлениям расходов по главному распорядителю бюджетных средств – </w:t>
      </w:r>
      <w:r w:rsidRPr="001F7B57">
        <w:rPr>
          <w:rFonts w:ascii="Times New Roman CYR" w:hAnsi="Times New Roman CYR" w:cs="Times New Roman CYR"/>
        </w:rPr>
        <w:t xml:space="preserve">финансовое управление администрации </w:t>
      </w:r>
      <w:r w:rsidRPr="001F7B57">
        <w:t xml:space="preserve">Партизанского городского округа </w:t>
      </w:r>
      <w:r w:rsidRPr="0081473D">
        <w:t xml:space="preserve">увеличены на </w:t>
      </w:r>
      <w:r w:rsidR="00B94A97">
        <w:t>114,88</w:t>
      </w:r>
      <w:r w:rsidR="00330033" w:rsidRPr="0081473D">
        <w:t xml:space="preserve"> тыс. </w:t>
      </w:r>
      <w:r w:rsidRPr="0081473D">
        <w:t>руб</w:t>
      </w:r>
      <w:r w:rsidR="00330033" w:rsidRPr="0081473D">
        <w:t>.</w:t>
      </w:r>
      <w:r w:rsidR="00835751">
        <w:t xml:space="preserve">, </w:t>
      </w:r>
      <w:r w:rsidR="00CD6C22" w:rsidRPr="00CD6C22">
        <w:t xml:space="preserve">в связи с индексацией денежного содержания муниципальным служащим с 01.10.2025 года на 7,6%.  и </w:t>
      </w:r>
      <w:r w:rsidR="00B94A97">
        <w:t>421,54 тыс. руб. единовременное поощрение, в связи с выходом на пенсию</w:t>
      </w:r>
      <w:r w:rsidR="00CD6C22" w:rsidRPr="00CD6C22">
        <w:t>.</w:t>
      </w:r>
    </w:p>
    <w:p w:rsidR="003640BF" w:rsidRPr="003640BF" w:rsidRDefault="003640BF" w:rsidP="003640BF">
      <w:pPr>
        <w:widowControl w:val="0"/>
        <w:autoSpaceDE w:val="0"/>
        <w:autoSpaceDN w:val="0"/>
        <w:adjustRightInd w:val="0"/>
        <w:spacing w:after="120" w:line="240" w:lineRule="auto"/>
        <w:ind w:firstLine="567"/>
        <w:jc w:val="both"/>
        <w:rPr>
          <w:rFonts w:ascii="Times New Roman" w:eastAsia="Times New Roman" w:hAnsi="Times New Roman" w:cs="Times New Roman"/>
          <w:b/>
          <w:sz w:val="24"/>
          <w:szCs w:val="24"/>
        </w:rPr>
      </w:pPr>
      <w:r w:rsidRPr="003640BF">
        <w:rPr>
          <w:rFonts w:ascii="Times New Roman" w:eastAsia="Times New Roman" w:hAnsi="Times New Roman" w:cs="Times New Roman"/>
          <w:b/>
          <w:sz w:val="24"/>
          <w:szCs w:val="24"/>
        </w:rPr>
        <w:t xml:space="preserve">Экспертизой расходов по установлено </w:t>
      </w:r>
      <w:r w:rsidRPr="003640BF">
        <w:rPr>
          <w:rFonts w:ascii="Times New Roman" w:hAnsi="Times New Roman"/>
          <w:b/>
          <w:sz w:val="24"/>
          <w:szCs w:val="24"/>
        </w:rPr>
        <w:t>увеличение расходов бюджета</w:t>
      </w:r>
      <w:r w:rsidR="00CC0FF6">
        <w:rPr>
          <w:rFonts w:ascii="Times New Roman" w:eastAsia="Times New Roman" w:hAnsi="Times New Roman" w:cs="Times New Roman"/>
          <w:b/>
          <w:sz w:val="24"/>
          <w:szCs w:val="24"/>
        </w:rPr>
        <w:t>:</w:t>
      </w:r>
    </w:p>
    <w:p w:rsidR="00370F2F" w:rsidRDefault="00CC0FF6" w:rsidP="00CC0FF6">
      <w:pPr>
        <w:spacing w:after="0" w:line="240" w:lineRule="auto"/>
        <w:ind w:firstLine="567"/>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1) </w:t>
      </w:r>
      <w:r w:rsidR="00DA1FDF" w:rsidRPr="000C6542">
        <w:rPr>
          <w:rFonts w:ascii="Times New Roman" w:hAnsi="Times New Roman" w:cs="Times New Roman"/>
          <w:b/>
          <w:sz w:val="24"/>
          <w:szCs w:val="24"/>
        </w:rPr>
        <w:t>По результатам экспертизы проекта решения Думы муниципального округа город Партизанск «О внесении изменений в «Прогнозный план (программа) приватизация муниципального имущества Партизанского городского округа на 2025-2027 годы» (заключение от 09.09.2025 №78)</w:t>
      </w:r>
      <w:r w:rsidR="000C6542" w:rsidRPr="000C6542">
        <w:rPr>
          <w:rFonts w:ascii="Times New Roman" w:hAnsi="Times New Roman" w:cs="Times New Roman"/>
          <w:b/>
          <w:sz w:val="24"/>
          <w:szCs w:val="24"/>
        </w:rPr>
        <w:t xml:space="preserve"> Контрольно-счетной палатой сделан вывод о невозможности без ремонта, использовать </w:t>
      </w:r>
      <w:r>
        <w:rPr>
          <w:rFonts w:ascii="Times New Roman" w:hAnsi="Times New Roman" w:cs="Times New Roman"/>
          <w:b/>
          <w:sz w:val="24"/>
          <w:szCs w:val="24"/>
        </w:rPr>
        <w:t xml:space="preserve">муниципальное </w:t>
      </w:r>
      <w:r w:rsidR="000C6542" w:rsidRPr="000C6542">
        <w:rPr>
          <w:rFonts w:ascii="Times New Roman" w:hAnsi="Times New Roman" w:cs="Times New Roman"/>
          <w:b/>
          <w:sz w:val="24"/>
          <w:szCs w:val="24"/>
        </w:rPr>
        <w:t>имущество</w:t>
      </w:r>
      <w:r w:rsidR="000C6542">
        <w:rPr>
          <w:rFonts w:ascii="Times New Roman" w:hAnsi="Times New Roman" w:cs="Times New Roman"/>
          <w:b/>
          <w:sz w:val="24"/>
          <w:szCs w:val="24"/>
        </w:rPr>
        <w:t xml:space="preserve"> - гараж</w:t>
      </w:r>
      <w:r w:rsidR="000C6542" w:rsidRPr="000C6542">
        <w:rPr>
          <w:b/>
          <w:i/>
          <w:sz w:val="24"/>
          <w:szCs w:val="24"/>
        </w:rPr>
        <w:t xml:space="preserve"> </w:t>
      </w:r>
      <w:r w:rsidR="000C6542" w:rsidRPr="000C6542">
        <w:rPr>
          <w:rFonts w:ascii="Times New Roman" w:hAnsi="Times New Roman" w:cs="Times New Roman"/>
          <w:b/>
          <w:sz w:val="24"/>
          <w:szCs w:val="24"/>
        </w:rPr>
        <w:t>по адресу:</w:t>
      </w:r>
      <w:r w:rsidR="000C6542">
        <w:rPr>
          <w:rFonts w:ascii="Times New Roman" w:hAnsi="Times New Roman" w:cs="Times New Roman"/>
          <w:b/>
          <w:sz w:val="24"/>
          <w:szCs w:val="24"/>
        </w:rPr>
        <w:t xml:space="preserve"> </w:t>
      </w:r>
      <w:r w:rsidR="000C6542" w:rsidRPr="000C6542">
        <w:rPr>
          <w:rFonts w:ascii="Times New Roman" w:eastAsia="Calibri" w:hAnsi="Times New Roman" w:cs="Times New Roman"/>
          <w:b/>
          <w:sz w:val="24"/>
          <w:szCs w:val="24"/>
          <w:lang w:eastAsia="en-US"/>
        </w:rPr>
        <w:t xml:space="preserve">г. </w:t>
      </w:r>
      <w:r w:rsidR="000C6542" w:rsidRPr="000C6542">
        <w:rPr>
          <w:rFonts w:ascii="Times New Roman" w:eastAsia="Calibri" w:hAnsi="Times New Roman" w:cs="Times New Roman"/>
          <w:b/>
          <w:sz w:val="24"/>
          <w:szCs w:val="24"/>
          <w:lang w:eastAsia="en-US"/>
        </w:rPr>
        <w:lastRenderedPageBreak/>
        <w:t>Партизанск, ул. Ленинская, 16</w:t>
      </w:r>
      <w:r>
        <w:rPr>
          <w:rFonts w:ascii="Times New Roman" w:hAnsi="Times New Roman" w:cs="Times New Roman"/>
          <w:b/>
          <w:sz w:val="24"/>
          <w:szCs w:val="24"/>
        </w:rPr>
        <w:t xml:space="preserve"> и</w:t>
      </w:r>
      <w:r w:rsidR="000C6542" w:rsidRPr="000C6542">
        <w:rPr>
          <w:rFonts w:ascii="Times New Roman" w:hAnsi="Times New Roman" w:cs="Times New Roman"/>
          <w:b/>
          <w:sz w:val="24"/>
          <w:szCs w:val="24"/>
        </w:rPr>
        <w:t xml:space="preserve"> неэффективности расходов на ремонт и содержани</w:t>
      </w:r>
      <w:r>
        <w:rPr>
          <w:rFonts w:ascii="Times New Roman" w:hAnsi="Times New Roman" w:cs="Times New Roman"/>
          <w:b/>
          <w:sz w:val="24"/>
          <w:szCs w:val="24"/>
        </w:rPr>
        <w:t>я</w:t>
      </w:r>
      <w:r w:rsidR="00370F2F">
        <w:rPr>
          <w:rFonts w:ascii="Times New Roman" w:hAnsi="Times New Roman" w:cs="Times New Roman"/>
          <w:b/>
          <w:sz w:val="24"/>
          <w:szCs w:val="24"/>
        </w:rPr>
        <w:t xml:space="preserve"> (статья 34 Бюджетного</w:t>
      </w:r>
      <w:proofErr w:type="gramEnd"/>
      <w:r w:rsidR="00370F2F">
        <w:rPr>
          <w:rFonts w:ascii="Times New Roman" w:hAnsi="Times New Roman" w:cs="Times New Roman"/>
          <w:b/>
          <w:sz w:val="24"/>
          <w:szCs w:val="24"/>
        </w:rPr>
        <w:t xml:space="preserve"> кодекса)</w:t>
      </w:r>
      <w:r>
        <w:rPr>
          <w:rFonts w:ascii="Times New Roman" w:hAnsi="Times New Roman" w:cs="Times New Roman"/>
          <w:b/>
          <w:sz w:val="24"/>
          <w:szCs w:val="24"/>
        </w:rPr>
        <w:t>.</w:t>
      </w:r>
    </w:p>
    <w:p w:rsidR="00CC0FF6" w:rsidRDefault="004E7DF9" w:rsidP="00CC0FF6">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М</w:t>
      </w:r>
      <w:r w:rsidR="00CC0FF6" w:rsidRPr="000C6542">
        <w:rPr>
          <w:rFonts w:ascii="Times New Roman" w:hAnsi="Times New Roman" w:cs="Times New Roman"/>
          <w:b/>
          <w:sz w:val="24"/>
          <w:szCs w:val="24"/>
        </w:rPr>
        <w:t>униципально</w:t>
      </w:r>
      <w:r>
        <w:rPr>
          <w:rFonts w:ascii="Times New Roman" w:hAnsi="Times New Roman" w:cs="Times New Roman"/>
          <w:b/>
          <w:sz w:val="24"/>
          <w:szCs w:val="24"/>
        </w:rPr>
        <w:t>е</w:t>
      </w:r>
      <w:r w:rsidR="00CC0FF6" w:rsidRPr="000C6542">
        <w:rPr>
          <w:rFonts w:ascii="Times New Roman" w:hAnsi="Times New Roman" w:cs="Times New Roman"/>
          <w:b/>
          <w:sz w:val="24"/>
          <w:szCs w:val="24"/>
        </w:rPr>
        <w:t xml:space="preserve"> имуществ</w:t>
      </w:r>
      <w:r>
        <w:rPr>
          <w:rFonts w:ascii="Times New Roman" w:hAnsi="Times New Roman" w:cs="Times New Roman"/>
          <w:b/>
          <w:sz w:val="24"/>
          <w:szCs w:val="24"/>
        </w:rPr>
        <w:t>о</w:t>
      </w:r>
      <w:r w:rsidR="00CC0FF6">
        <w:rPr>
          <w:rFonts w:ascii="Times New Roman" w:hAnsi="Times New Roman" w:cs="Times New Roman"/>
          <w:b/>
          <w:sz w:val="24"/>
          <w:szCs w:val="24"/>
        </w:rPr>
        <w:t xml:space="preserve"> МКУ «АХУ» </w:t>
      </w:r>
      <w:r w:rsidR="00C54119">
        <w:rPr>
          <w:rFonts w:ascii="Times New Roman" w:hAnsi="Times New Roman" w:cs="Times New Roman"/>
          <w:b/>
          <w:sz w:val="24"/>
          <w:szCs w:val="24"/>
        </w:rPr>
        <w:t>предполагает</w:t>
      </w:r>
      <w:r w:rsidR="00CC0FF6">
        <w:rPr>
          <w:rFonts w:ascii="Times New Roman" w:hAnsi="Times New Roman" w:cs="Times New Roman"/>
          <w:b/>
          <w:sz w:val="24"/>
          <w:szCs w:val="24"/>
        </w:rPr>
        <w:t xml:space="preserve"> использова</w:t>
      </w:r>
      <w:r>
        <w:rPr>
          <w:rFonts w:ascii="Times New Roman" w:hAnsi="Times New Roman" w:cs="Times New Roman"/>
          <w:b/>
          <w:sz w:val="24"/>
          <w:szCs w:val="24"/>
        </w:rPr>
        <w:t>ть</w:t>
      </w:r>
      <w:r w:rsidR="00CC0FF6">
        <w:rPr>
          <w:rFonts w:ascii="Times New Roman" w:hAnsi="Times New Roman" w:cs="Times New Roman"/>
          <w:b/>
          <w:sz w:val="24"/>
          <w:szCs w:val="24"/>
        </w:rPr>
        <w:t xml:space="preserve"> по</w:t>
      </w:r>
      <w:r>
        <w:rPr>
          <w:rFonts w:ascii="Times New Roman" w:hAnsi="Times New Roman" w:cs="Times New Roman"/>
          <w:b/>
          <w:sz w:val="24"/>
          <w:szCs w:val="24"/>
        </w:rPr>
        <w:t>д</w:t>
      </w:r>
      <w:r w:rsidR="00CC0FF6">
        <w:rPr>
          <w:rFonts w:ascii="Times New Roman" w:hAnsi="Times New Roman" w:cs="Times New Roman"/>
          <w:b/>
          <w:sz w:val="24"/>
          <w:szCs w:val="24"/>
        </w:rPr>
        <w:t xml:space="preserve"> склад, что не соответствует назначению</w:t>
      </w:r>
      <w:r w:rsidR="00B21405">
        <w:rPr>
          <w:rFonts w:ascii="Times New Roman" w:hAnsi="Times New Roman" w:cs="Times New Roman"/>
          <w:b/>
          <w:sz w:val="24"/>
          <w:szCs w:val="24"/>
        </w:rPr>
        <w:t xml:space="preserve"> гаража</w:t>
      </w:r>
      <w:r w:rsidR="00CC0FF6">
        <w:rPr>
          <w:rFonts w:ascii="Times New Roman" w:hAnsi="Times New Roman" w:cs="Times New Roman"/>
          <w:b/>
          <w:sz w:val="24"/>
          <w:szCs w:val="24"/>
        </w:rPr>
        <w:t>.</w:t>
      </w:r>
    </w:p>
    <w:p w:rsidR="00DA1FDF" w:rsidRDefault="000C6542" w:rsidP="00370F2F">
      <w:pPr>
        <w:spacing w:before="120" w:after="0" w:line="240" w:lineRule="auto"/>
        <w:ind w:firstLine="567"/>
        <w:jc w:val="both"/>
        <w:rPr>
          <w:rFonts w:ascii="Times New Roman" w:hAnsi="Times New Roman" w:cs="Times New Roman"/>
          <w:b/>
          <w:sz w:val="24"/>
          <w:szCs w:val="24"/>
        </w:rPr>
      </w:pPr>
      <w:r w:rsidRPr="000C6542">
        <w:rPr>
          <w:rFonts w:ascii="Times New Roman" w:eastAsia="Calibri" w:hAnsi="Times New Roman"/>
          <w:b/>
          <w:sz w:val="24"/>
          <w:szCs w:val="24"/>
          <w:lang w:eastAsia="en-US"/>
        </w:rPr>
        <w:t>Администраци</w:t>
      </w:r>
      <w:r>
        <w:rPr>
          <w:rFonts w:ascii="Times New Roman" w:eastAsia="Calibri" w:hAnsi="Times New Roman"/>
          <w:b/>
          <w:sz w:val="24"/>
          <w:szCs w:val="24"/>
          <w:lang w:eastAsia="en-US"/>
        </w:rPr>
        <w:t>я</w:t>
      </w:r>
      <w:r w:rsidRPr="000C6542">
        <w:rPr>
          <w:rFonts w:ascii="Times New Roman" w:eastAsia="Calibri" w:hAnsi="Times New Roman"/>
          <w:b/>
          <w:sz w:val="24"/>
          <w:szCs w:val="24"/>
          <w:lang w:eastAsia="en-US"/>
        </w:rPr>
        <w:t xml:space="preserve"> предполагает не только исключение запланированных доходов бюджета, но и требует дополнительной нагрузки на бюджет муниципального округа город Партизанск</w:t>
      </w:r>
      <w:r>
        <w:rPr>
          <w:rFonts w:ascii="Times New Roman" w:eastAsia="Calibri" w:hAnsi="Times New Roman"/>
          <w:b/>
          <w:sz w:val="24"/>
          <w:szCs w:val="24"/>
          <w:lang w:eastAsia="en-US"/>
        </w:rPr>
        <w:t xml:space="preserve"> в сумме </w:t>
      </w:r>
      <w:r w:rsidRPr="000C6542">
        <w:rPr>
          <w:rFonts w:ascii="Times New Roman" w:hAnsi="Times New Roman" w:cs="Times New Roman"/>
          <w:b/>
          <w:sz w:val="24"/>
          <w:szCs w:val="24"/>
        </w:rPr>
        <w:t>562,69 тыс. руб.</w:t>
      </w:r>
    </w:p>
    <w:p w:rsidR="00705CE2" w:rsidRPr="0022145A" w:rsidRDefault="00370F2F" w:rsidP="00370F2F">
      <w:pPr>
        <w:spacing w:before="120" w:after="0" w:line="240" w:lineRule="auto"/>
        <w:ind w:firstLine="567"/>
        <w:jc w:val="both"/>
        <w:rPr>
          <w:rFonts w:ascii="Times New Roman" w:hAnsi="Times New Roman"/>
          <w:b/>
          <w:sz w:val="24"/>
          <w:szCs w:val="24"/>
        </w:rPr>
      </w:pPr>
      <w:r>
        <w:rPr>
          <w:rFonts w:ascii="Times New Roman" w:hAnsi="Times New Roman"/>
          <w:b/>
          <w:sz w:val="24"/>
          <w:szCs w:val="24"/>
        </w:rPr>
        <w:t xml:space="preserve">2) </w:t>
      </w:r>
      <w:r w:rsidR="00705CE2">
        <w:rPr>
          <w:rFonts w:ascii="Times New Roman" w:hAnsi="Times New Roman"/>
          <w:b/>
          <w:sz w:val="24"/>
          <w:szCs w:val="24"/>
        </w:rPr>
        <w:t>П</w:t>
      </w:r>
      <w:r w:rsidR="00705CE2" w:rsidRPr="0022145A">
        <w:rPr>
          <w:rFonts w:ascii="Times New Roman" w:hAnsi="Times New Roman"/>
          <w:b/>
          <w:sz w:val="24"/>
          <w:szCs w:val="24"/>
        </w:rPr>
        <w:t xml:space="preserve">о результатам проверки </w:t>
      </w:r>
      <w:r w:rsidR="00705CE2" w:rsidRPr="0022145A">
        <w:rPr>
          <w:rFonts w:ascii="Times New Roman" w:eastAsia="Times New Roman" w:hAnsi="Times New Roman"/>
          <w:b/>
          <w:sz w:val="24"/>
          <w:szCs w:val="24"/>
        </w:rPr>
        <w:t>исполнени</w:t>
      </w:r>
      <w:r w:rsidR="00705CE2">
        <w:rPr>
          <w:rFonts w:ascii="Times New Roman" w:eastAsia="Times New Roman" w:hAnsi="Times New Roman"/>
          <w:b/>
          <w:sz w:val="24"/>
          <w:szCs w:val="24"/>
        </w:rPr>
        <w:t>я</w:t>
      </w:r>
      <w:r w:rsidR="00705CE2" w:rsidRPr="0022145A">
        <w:rPr>
          <w:rFonts w:ascii="Times New Roman" w:eastAsia="Times New Roman" w:hAnsi="Times New Roman"/>
          <w:b/>
          <w:sz w:val="24"/>
          <w:szCs w:val="24"/>
        </w:rPr>
        <w:t xml:space="preserve"> бюджета </w:t>
      </w:r>
      <w:r w:rsidR="00705CE2" w:rsidRPr="0022145A">
        <w:rPr>
          <w:rFonts w:ascii="Times New Roman" w:hAnsi="Times New Roman"/>
          <w:b/>
          <w:sz w:val="24"/>
          <w:szCs w:val="24"/>
        </w:rPr>
        <w:t>Партизанского городского округа</w:t>
      </w:r>
    </w:p>
    <w:p w:rsidR="00705CE2" w:rsidRPr="00705CE2" w:rsidRDefault="00705CE2" w:rsidP="006C2229">
      <w:pPr>
        <w:spacing w:after="0" w:line="240" w:lineRule="auto"/>
        <w:ind w:hanging="142"/>
        <w:jc w:val="both"/>
        <w:outlineLvl w:val="0"/>
        <w:rPr>
          <w:rFonts w:ascii="Times New Roman" w:hAnsi="Times New Roman"/>
          <w:b/>
          <w:color w:val="000000"/>
          <w:sz w:val="24"/>
          <w:szCs w:val="24"/>
        </w:rPr>
      </w:pPr>
      <w:r w:rsidRPr="0022145A">
        <w:rPr>
          <w:rFonts w:ascii="Times New Roman" w:hAnsi="Times New Roman"/>
          <w:b/>
          <w:sz w:val="24"/>
          <w:szCs w:val="24"/>
        </w:rPr>
        <w:t xml:space="preserve">за </w:t>
      </w:r>
      <w:r w:rsidRPr="00C44032">
        <w:rPr>
          <w:rFonts w:ascii="Times New Roman" w:hAnsi="Times New Roman"/>
          <w:b/>
          <w:sz w:val="24"/>
          <w:szCs w:val="24"/>
        </w:rPr>
        <w:t xml:space="preserve">1 </w:t>
      </w:r>
      <w:r>
        <w:rPr>
          <w:rFonts w:ascii="Times New Roman" w:hAnsi="Times New Roman"/>
          <w:b/>
          <w:sz w:val="24"/>
          <w:szCs w:val="24"/>
        </w:rPr>
        <w:t>полугодие</w:t>
      </w:r>
      <w:r w:rsidRPr="00C44032">
        <w:rPr>
          <w:rFonts w:ascii="Times New Roman" w:hAnsi="Times New Roman"/>
          <w:b/>
          <w:sz w:val="24"/>
          <w:szCs w:val="24"/>
        </w:rPr>
        <w:t xml:space="preserve"> </w:t>
      </w:r>
      <w:r w:rsidRPr="0022145A">
        <w:rPr>
          <w:rFonts w:ascii="Times New Roman" w:hAnsi="Times New Roman"/>
          <w:b/>
          <w:sz w:val="24"/>
          <w:szCs w:val="24"/>
        </w:rPr>
        <w:t>202</w:t>
      </w:r>
      <w:r>
        <w:rPr>
          <w:rFonts w:ascii="Times New Roman" w:hAnsi="Times New Roman"/>
          <w:b/>
          <w:sz w:val="24"/>
          <w:szCs w:val="24"/>
        </w:rPr>
        <w:t>5</w:t>
      </w:r>
      <w:r w:rsidRPr="0022145A">
        <w:rPr>
          <w:rFonts w:ascii="Times New Roman" w:hAnsi="Times New Roman"/>
          <w:b/>
          <w:sz w:val="24"/>
          <w:szCs w:val="24"/>
        </w:rPr>
        <w:t xml:space="preserve"> года</w:t>
      </w:r>
      <w:r>
        <w:rPr>
          <w:rFonts w:ascii="Times New Roman" w:hAnsi="Times New Roman"/>
          <w:b/>
          <w:sz w:val="24"/>
          <w:szCs w:val="24"/>
        </w:rPr>
        <w:t xml:space="preserve"> </w:t>
      </w:r>
      <w:r w:rsidR="006C2229">
        <w:rPr>
          <w:rFonts w:ascii="Times New Roman" w:hAnsi="Times New Roman"/>
          <w:b/>
          <w:sz w:val="24"/>
          <w:szCs w:val="24"/>
        </w:rPr>
        <w:t xml:space="preserve">(заключение от 20.08.2025 №77) </w:t>
      </w:r>
      <w:r>
        <w:rPr>
          <w:rFonts w:ascii="Times New Roman" w:hAnsi="Times New Roman"/>
          <w:b/>
          <w:sz w:val="24"/>
          <w:szCs w:val="24"/>
        </w:rPr>
        <w:t xml:space="preserve">Контрольно-счетной палатой было рекомендовано </w:t>
      </w:r>
      <w:r w:rsidRPr="00705CE2">
        <w:rPr>
          <w:rFonts w:ascii="Times New Roman" w:hAnsi="Times New Roman"/>
          <w:b/>
          <w:color w:val="000000"/>
          <w:sz w:val="24"/>
          <w:szCs w:val="24"/>
        </w:rPr>
        <w:t>Думе муниципального округа город Партизанск:</w:t>
      </w:r>
    </w:p>
    <w:p w:rsidR="00705CE2" w:rsidRPr="00705CE2" w:rsidRDefault="00705CE2" w:rsidP="00705CE2">
      <w:pPr>
        <w:pStyle w:val="aa"/>
        <w:spacing w:before="0" w:beforeAutospacing="0" w:after="0" w:afterAutospacing="0"/>
        <w:ind w:firstLine="540"/>
        <w:jc w:val="both"/>
        <w:rPr>
          <w:b/>
        </w:rPr>
      </w:pPr>
      <w:r w:rsidRPr="00705CE2">
        <w:rPr>
          <w:b/>
        </w:rPr>
        <w:t>- внести изменения в бюджет, направить в предложения об изменении бюджетных ассигнований на содержание депутата, не осуществляющего деятельность на постоянной основе в размере  2 501 тыс. руб.;</w:t>
      </w:r>
    </w:p>
    <w:p w:rsidR="00705CE2" w:rsidRPr="00705CE2" w:rsidRDefault="00705CE2" w:rsidP="00705CE2">
      <w:pPr>
        <w:pStyle w:val="aa"/>
        <w:spacing w:before="0" w:beforeAutospacing="0" w:after="0" w:afterAutospacing="0"/>
        <w:ind w:firstLine="540"/>
        <w:jc w:val="both"/>
        <w:rPr>
          <w:b/>
        </w:rPr>
      </w:pPr>
      <w:r w:rsidRPr="00705CE2">
        <w:rPr>
          <w:b/>
        </w:rPr>
        <w:t>- внести изменения в бюджет, направить в предложения об изменении бюджетных ассигнований на содержание вакантной должности аппарата в размере  1 622,39 тыс. руб.;</w:t>
      </w:r>
    </w:p>
    <w:p w:rsidR="00705CE2" w:rsidRDefault="00705CE2" w:rsidP="00705CE2">
      <w:pPr>
        <w:pStyle w:val="aa"/>
        <w:spacing w:before="0" w:beforeAutospacing="0" w:after="0" w:afterAutospacing="0"/>
        <w:ind w:firstLine="540"/>
        <w:jc w:val="both"/>
        <w:rPr>
          <w:b/>
        </w:rPr>
      </w:pPr>
      <w:r w:rsidRPr="00705CE2">
        <w:rPr>
          <w:b/>
        </w:rPr>
        <w:t>- произвести возврат бюджетных средств, использованный не по целевому назначению в размере 304,8 тыс. руб.</w:t>
      </w:r>
    </w:p>
    <w:p w:rsidR="00705CE2" w:rsidRDefault="00705CE2" w:rsidP="00F326A9">
      <w:pPr>
        <w:pStyle w:val="aa"/>
        <w:spacing w:before="120" w:beforeAutospacing="0" w:after="0" w:afterAutospacing="0"/>
        <w:ind w:firstLine="540"/>
        <w:jc w:val="both"/>
        <w:rPr>
          <w:b/>
        </w:rPr>
      </w:pPr>
      <w:r>
        <w:rPr>
          <w:b/>
        </w:rPr>
        <w:t xml:space="preserve">Думой предложения не выполнены, что </w:t>
      </w:r>
      <w:r w:rsidR="00B4458A">
        <w:rPr>
          <w:b/>
        </w:rPr>
        <w:t>влечет</w:t>
      </w:r>
      <w:r>
        <w:rPr>
          <w:b/>
        </w:rPr>
        <w:t xml:space="preserve"> риски нецелевого использования бюджетных средств</w:t>
      </w:r>
      <w:r w:rsidR="004A6CC3">
        <w:rPr>
          <w:b/>
        </w:rPr>
        <w:t xml:space="preserve"> и ответственност</w:t>
      </w:r>
      <w:r w:rsidR="00CC10F5">
        <w:rPr>
          <w:b/>
        </w:rPr>
        <w:t>ь в соответствии с законодательством</w:t>
      </w:r>
      <w:r w:rsidR="002E1110">
        <w:rPr>
          <w:b/>
        </w:rPr>
        <w:t xml:space="preserve"> РФ</w:t>
      </w:r>
      <w:r>
        <w:rPr>
          <w:b/>
        </w:rPr>
        <w:t>.</w:t>
      </w:r>
    </w:p>
    <w:p w:rsidR="004B735B" w:rsidRPr="004B735B" w:rsidRDefault="004B735B" w:rsidP="00F326A9">
      <w:pPr>
        <w:spacing w:before="120" w:after="0" w:line="240" w:lineRule="auto"/>
        <w:ind w:firstLine="567"/>
        <w:jc w:val="both"/>
        <w:rPr>
          <w:rFonts w:ascii="Times New Roman" w:hAnsi="Times New Roman" w:cs="Times New Roman"/>
          <w:b/>
          <w:sz w:val="24"/>
          <w:szCs w:val="24"/>
        </w:rPr>
      </w:pPr>
      <w:r w:rsidRPr="004B735B">
        <w:rPr>
          <w:rFonts w:ascii="Times New Roman" w:hAnsi="Times New Roman" w:cs="Times New Roman"/>
          <w:b/>
          <w:sz w:val="24"/>
          <w:szCs w:val="24"/>
        </w:rPr>
        <w:t xml:space="preserve">3) По результатам проверки </w:t>
      </w:r>
      <w:r w:rsidRPr="004B735B">
        <w:rPr>
          <w:rFonts w:ascii="Times New Roman" w:eastAsia="Times New Roman" w:hAnsi="Times New Roman" w:cs="Times New Roman"/>
          <w:b/>
          <w:sz w:val="24"/>
          <w:szCs w:val="24"/>
        </w:rPr>
        <w:t xml:space="preserve">исполнения бюджета </w:t>
      </w:r>
      <w:r w:rsidRPr="004B735B">
        <w:rPr>
          <w:rFonts w:ascii="Times New Roman" w:hAnsi="Times New Roman" w:cs="Times New Roman"/>
          <w:b/>
          <w:sz w:val="24"/>
          <w:szCs w:val="24"/>
        </w:rPr>
        <w:t>Партизанского городского округа</w:t>
      </w:r>
    </w:p>
    <w:p w:rsidR="00CC0FF6" w:rsidRDefault="004B735B" w:rsidP="00F326A9">
      <w:pPr>
        <w:spacing w:after="0" w:line="240" w:lineRule="auto"/>
        <w:jc w:val="both"/>
        <w:rPr>
          <w:rFonts w:ascii="Times New Roman" w:hAnsi="Times New Roman" w:cs="Times New Roman"/>
          <w:b/>
          <w:sz w:val="24"/>
          <w:szCs w:val="24"/>
        </w:rPr>
      </w:pPr>
      <w:r w:rsidRPr="004B735B">
        <w:rPr>
          <w:rFonts w:ascii="Times New Roman" w:hAnsi="Times New Roman" w:cs="Times New Roman"/>
          <w:b/>
          <w:sz w:val="24"/>
          <w:szCs w:val="24"/>
        </w:rPr>
        <w:t>за 202</w:t>
      </w:r>
      <w:r w:rsidR="007B5D1C">
        <w:rPr>
          <w:rFonts w:ascii="Times New Roman" w:hAnsi="Times New Roman" w:cs="Times New Roman"/>
          <w:b/>
          <w:sz w:val="24"/>
          <w:szCs w:val="24"/>
        </w:rPr>
        <w:t>4</w:t>
      </w:r>
      <w:r w:rsidRPr="004B735B">
        <w:rPr>
          <w:rFonts w:ascii="Times New Roman" w:hAnsi="Times New Roman" w:cs="Times New Roman"/>
          <w:b/>
          <w:sz w:val="24"/>
          <w:szCs w:val="24"/>
        </w:rPr>
        <w:t xml:space="preserve"> года (заключение от </w:t>
      </w:r>
      <w:r w:rsidR="007B5D1C">
        <w:rPr>
          <w:rFonts w:ascii="Times New Roman" w:hAnsi="Times New Roman" w:cs="Times New Roman"/>
          <w:b/>
          <w:sz w:val="24"/>
          <w:szCs w:val="24"/>
        </w:rPr>
        <w:t>3</w:t>
      </w:r>
      <w:r w:rsidRPr="004B735B">
        <w:rPr>
          <w:rFonts w:ascii="Times New Roman" w:hAnsi="Times New Roman" w:cs="Times New Roman"/>
          <w:b/>
          <w:sz w:val="24"/>
          <w:szCs w:val="24"/>
        </w:rPr>
        <w:t>0.0</w:t>
      </w:r>
      <w:r w:rsidR="007B5D1C">
        <w:rPr>
          <w:rFonts w:ascii="Times New Roman" w:hAnsi="Times New Roman" w:cs="Times New Roman"/>
          <w:b/>
          <w:sz w:val="24"/>
          <w:szCs w:val="24"/>
        </w:rPr>
        <w:t>4</w:t>
      </w:r>
      <w:r w:rsidRPr="004B735B">
        <w:rPr>
          <w:rFonts w:ascii="Times New Roman" w:hAnsi="Times New Roman" w:cs="Times New Roman"/>
          <w:b/>
          <w:sz w:val="24"/>
          <w:szCs w:val="24"/>
        </w:rPr>
        <w:t>.2025 №</w:t>
      </w:r>
      <w:r w:rsidR="007B5D1C">
        <w:rPr>
          <w:rFonts w:ascii="Times New Roman" w:hAnsi="Times New Roman" w:cs="Times New Roman"/>
          <w:b/>
          <w:sz w:val="24"/>
          <w:szCs w:val="24"/>
        </w:rPr>
        <w:t>52</w:t>
      </w:r>
      <w:r w:rsidRPr="004B735B">
        <w:rPr>
          <w:rFonts w:ascii="Times New Roman" w:hAnsi="Times New Roman" w:cs="Times New Roman"/>
          <w:b/>
          <w:sz w:val="24"/>
          <w:szCs w:val="24"/>
        </w:rPr>
        <w:t>)</w:t>
      </w:r>
      <w:r w:rsidR="007B5D1C">
        <w:rPr>
          <w:rFonts w:ascii="Times New Roman" w:hAnsi="Times New Roman" w:cs="Times New Roman"/>
          <w:b/>
          <w:sz w:val="24"/>
          <w:szCs w:val="24"/>
        </w:rPr>
        <w:t xml:space="preserve">, экспертно-аналитических мероприятий – экспертизе муниципальных актов и решений Думы по оплате труда муниципальных служащих </w:t>
      </w:r>
      <w:r w:rsidR="00572D7F">
        <w:rPr>
          <w:rFonts w:ascii="Times New Roman" w:hAnsi="Times New Roman" w:cs="Times New Roman"/>
          <w:b/>
          <w:sz w:val="24"/>
          <w:szCs w:val="24"/>
        </w:rPr>
        <w:t xml:space="preserve">и работников учреждений установлен </w:t>
      </w:r>
      <w:r w:rsidR="00AD5242">
        <w:rPr>
          <w:rFonts w:ascii="Times New Roman" w:hAnsi="Times New Roman" w:cs="Times New Roman"/>
          <w:b/>
          <w:sz w:val="24"/>
          <w:szCs w:val="24"/>
        </w:rPr>
        <w:t xml:space="preserve">в 2024 году </w:t>
      </w:r>
      <w:r w:rsidR="00572D7F">
        <w:rPr>
          <w:rFonts w:ascii="Times New Roman" w:hAnsi="Times New Roman" w:cs="Times New Roman"/>
          <w:b/>
          <w:sz w:val="24"/>
          <w:szCs w:val="24"/>
        </w:rPr>
        <w:t>значительный рост расходов бюджет</w:t>
      </w:r>
      <w:r w:rsidR="00AD5242">
        <w:rPr>
          <w:rFonts w:ascii="Times New Roman" w:hAnsi="Times New Roman" w:cs="Times New Roman"/>
          <w:b/>
          <w:sz w:val="24"/>
          <w:szCs w:val="24"/>
        </w:rPr>
        <w:t>а</w:t>
      </w:r>
      <w:r w:rsidR="00572D7F">
        <w:rPr>
          <w:rFonts w:ascii="Times New Roman" w:hAnsi="Times New Roman" w:cs="Times New Roman"/>
          <w:b/>
          <w:sz w:val="24"/>
          <w:szCs w:val="24"/>
        </w:rPr>
        <w:t xml:space="preserve"> </w:t>
      </w:r>
      <w:r w:rsidR="00CC0FF6" w:rsidRPr="004B735B">
        <w:rPr>
          <w:rFonts w:ascii="Times New Roman" w:hAnsi="Times New Roman" w:cs="Times New Roman"/>
          <w:b/>
          <w:sz w:val="24"/>
          <w:szCs w:val="24"/>
        </w:rPr>
        <w:t xml:space="preserve">на </w:t>
      </w:r>
      <w:r w:rsidR="00572D7F">
        <w:rPr>
          <w:rFonts w:ascii="Times New Roman" w:hAnsi="Times New Roman" w:cs="Times New Roman"/>
          <w:b/>
          <w:sz w:val="24"/>
          <w:szCs w:val="24"/>
        </w:rPr>
        <w:t>выплаты заработной платы, в связи с вводом новой системы оплаты труда (увеличение окладов)</w:t>
      </w:r>
      <w:r w:rsidR="00AD5242">
        <w:rPr>
          <w:rFonts w:ascii="Times New Roman" w:hAnsi="Times New Roman" w:cs="Times New Roman"/>
          <w:b/>
          <w:sz w:val="24"/>
          <w:szCs w:val="24"/>
        </w:rPr>
        <w:t>.</w:t>
      </w:r>
      <w:r w:rsidR="00572D7F">
        <w:rPr>
          <w:rFonts w:ascii="Times New Roman" w:hAnsi="Times New Roman" w:cs="Times New Roman"/>
          <w:b/>
          <w:sz w:val="24"/>
          <w:szCs w:val="24"/>
        </w:rPr>
        <w:t xml:space="preserve"> </w:t>
      </w:r>
    </w:p>
    <w:p w:rsidR="003B30AC" w:rsidRPr="003B30AC" w:rsidRDefault="00AD5242" w:rsidP="00F326A9">
      <w:pPr>
        <w:pStyle w:val="aa"/>
        <w:spacing w:before="0" w:beforeAutospacing="0" w:after="0" w:afterAutospacing="0"/>
        <w:ind w:firstLine="489"/>
        <w:jc w:val="both"/>
        <w:rPr>
          <w:b/>
        </w:rPr>
      </w:pPr>
      <w:r>
        <w:rPr>
          <w:b/>
        </w:rPr>
        <w:t>Индексация заработной платы влечет увеличения расходов бюджета в 2025, 2026 годах на выплаты заработной платы и несет риски</w:t>
      </w:r>
      <w:r w:rsidR="003B30AC">
        <w:rPr>
          <w:b/>
        </w:rPr>
        <w:t xml:space="preserve"> необходимости изменения структуры расходов, сокращения затрат на содержание имущества, выполнения полномочий,</w:t>
      </w:r>
      <w:r w:rsidR="003B30AC" w:rsidRPr="003B30AC">
        <w:t xml:space="preserve"> </w:t>
      </w:r>
      <w:r w:rsidR="003B30AC" w:rsidRPr="003B30AC">
        <w:rPr>
          <w:b/>
        </w:rPr>
        <w:t>сказывается на угрозе зависимости бюджета от внешних источников.</w:t>
      </w:r>
    </w:p>
    <w:p w:rsidR="00CC0FF6" w:rsidRDefault="00CC0FF6" w:rsidP="00F326A9">
      <w:pPr>
        <w:spacing w:after="0" w:line="240" w:lineRule="auto"/>
        <w:jc w:val="center"/>
        <w:rPr>
          <w:rFonts w:ascii="Times New Roman" w:eastAsia="Times New Roman" w:hAnsi="Times New Roman"/>
          <w:b/>
          <w:sz w:val="24"/>
          <w:szCs w:val="24"/>
        </w:rPr>
      </w:pPr>
    </w:p>
    <w:p w:rsidR="008C0893" w:rsidRPr="0068627A" w:rsidRDefault="00BC5962" w:rsidP="00E93568">
      <w:pPr>
        <w:spacing w:after="120" w:line="240" w:lineRule="auto"/>
        <w:ind w:firstLine="567"/>
        <w:jc w:val="both"/>
        <w:rPr>
          <w:rFonts w:ascii="Times New Roman" w:hAnsi="Times New Roman"/>
          <w:b/>
          <w:sz w:val="24"/>
          <w:szCs w:val="24"/>
        </w:rPr>
      </w:pPr>
      <w:r w:rsidRPr="00BC5962">
        <w:rPr>
          <w:rFonts w:ascii="Times New Roman" w:hAnsi="Times New Roman" w:cs="Times New Roman"/>
          <w:b/>
          <w:sz w:val="24"/>
          <w:szCs w:val="24"/>
        </w:rPr>
        <w:t xml:space="preserve">2.5. </w:t>
      </w:r>
      <w:r w:rsidR="008C0893" w:rsidRPr="0032638E">
        <w:rPr>
          <w:rFonts w:ascii="Times New Roman" w:hAnsi="Times New Roman"/>
          <w:b/>
          <w:sz w:val="24"/>
          <w:szCs w:val="24"/>
        </w:rPr>
        <w:t>Анализ объема и структуры муниципального</w:t>
      </w:r>
      <w:r w:rsidR="00F73C50">
        <w:rPr>
          <w:rFonts w:ascii="Times New Roman" w:hAnsi="Times New Roman"/>
          <w:b/>
          <w:sz w:val="24"/>
          <w:szCs w:val="24"/>
        </w:rPr>
        <w:t xml:space="preserve"> </w:t>
      </w:r>
      <w:r w:rsidR="008C0893" w:rsidRPr="0068627A">
        <w:rPr>
          <w:rFonts w:ascii="Times New Roman" w:hAnsi="Times New Roman"/>
          <w:b/>
          <w:sz w:val="24"/>
          <w:szCs w:val="24"/>
        </w:rPr>
        <w:t xml:space="preserve">долга, размера дефицита бюджета </w:t>
      </w:r>
    </w:p>
    <w:p w:rsidR="000C482B" w:rsidRDefault="006A4BFE" w:rsidP="009C68E6">
      <w:pPr>
        <w:pStyle w:val="26"/>
        <w:shd w:val="clear" w:color="auto" w:fill="auto"/>
        <w:spacing w:line="253" w:lineRule="exact"/>
        <w:ind w:firstLine="709"/>
        <w:jc w:val="both"/>
        <w:rPr>
          <w:sz w:val="24"/>
          <w:szCs w:val="24"/>
        </w:rPr>
      </w:pPr>
      <w:r w:rsidRPr="006F3758">
        <w:rPr>
          <w:sz w:val="24"/>
          <w:szCs w:val="24"/>
        </w:rPr>
        <w:t>В соответствии с частью 3 статьи 92.1 Бюджетного кодекса Российской Федерации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w:t>
      </w:r>
      <w:r>
        <w:rPr>
          <w:sz w:val="24"/>
          <w:szCs w:val="24"/>
        </w:rPr>
        <w:t xml:space="preserve"> (или) поступлений налог</w:t>
      </w:r>
      <w:r w:rsidRPr="006F3758">
        <w:rPr>
          <w:sz w:val="24"/>
          <w:szCs w:val="24"/>
        </w:rPr>
        <w:t xml:space="preserve">овых доходов по дополнительным нормативам отчислений. </w:t>
      </w:r>
    </w:p>
    <w:p w:rsidR="006A4BFE" w:rsidRPr="006F3758" w:rsidRDefault="006A4BFE" w:rsidP="009C68E6">
      <w:pPr>
        <w:pStyle w:val="26"/>
        <w:shd w:val="clear" w:color="auto" w:fill="auto"/>
        <w:spacing w:line="253" w:lineRule="exact"/>
        <w:ind w:firstLine="709"/>
        <w:jc w:val="both"/>
        <w:rPr>
          <w:sz w:val="24"/>
          <w:szCs w:val="24"/>
        </w:rPr>
      </w:pPr>
      <w:r>
        <w:rPr>
          <w:sz w:val="24"/>
          <w:szCs w:val="24"/>
        </w:rPr>
        <w:t>В</w:t>
      </w:r>
      <w:r w:rsidRPr="006F3758">
        <w:rPr>
          <w:sz w:val="24"/>
          <w:szCs w:val="24"/>
        </w:rPr>
        <w:t xml:space="preserve">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снижения остатков средств на счетах по учету средств местного бюджета дефицит местного бюджета может превысить ограничения, установленные настоящим пунктом, в пределах суммы снижения остатков средств на счетах по учету средств местного бюджет</w:t>
      </w:r>
      <w:proofErr w:type="gramStart"/>
      <w:r w:rsidRPr="006F3758">
        <w:rPr>
          <w:sz w:val="24"/>
          <w:szCs w:val="24"/>
        </w:rPr>
        <w:t>а</w:t>
      </w:r>
      <w:r w:rsidR="000C482B">
        <w:rPr>
          <w:sz w:val="24"/>
          <w:szCs w:val="24"/>
        </w:rPr>
        <w:t>(</w:t>
      </w:r>
      <w:proofErr w:type="gramEnd"/>
      <w:r w:rsidR="000C482B">
        <w:rPr>
          <w:sz w:val="24"/>
          <w:szCs w:val="24"/>
        </w:rPr>
        <w:t>часть</w:t>
      </w:r>
      <w:r w:rsidR="000C482B" w:rsidRPr="006F3758">
        <w:rPr>
          <w:sz w:val="24"/>
          <w:szCs w:val="24"/>
        </w:rPr>
        <w:t xml:space="preserve"> 3 статьи 92.1</w:t>
      </w:r>
      <w:r w:rsidR="000C482B">
        <w:rPr>
          <w:sz w:val="24"/>
          <w:szCs w:val="24"/>
        </w:rPr>
        <w:t xml:space="preserve"> БК РФ).</w:t>
      </w:r>
    </w:p>
    <w:p w:rsidR="006212AD" w:rsidRPr="00124EAE" w:rsidRDefault="006212AD" w:rsidP="00124EAE">
      <w:pPr>
        <w:pStyle w:val="af6"/>
        <w:ind w:left="0" w:firstLine="709"/>
        <w:jc w:val="both"/>
        <w:rPr>
          <w:szCs w:val="26"/>
        </w:rPr>
      </w:pPr>
      <w:r w:rsidRPr="006212AD">
        <w:rPr>
          <w:szCs w:val="26"/>
        </w:rPr>
        <w:t xml:space="preserve">Проектом решения предусматривается увеличение доходов и расходов бюджета городского округа на 2025 год, при этом размер дефицита бюджета </w:t>
      </w:r>
      <w:r w:rsidR="00124EAE" w:rsidRPr="00124EAE">
        <w:rPr>
          <w:szCs w:val="26"/>
        </w:rPr>
        <w:t>сократится на 50</w:t>
      </w:r>
      <w:r w:rsidR="00124EAE">
        <w:rPr>
          <w:szCs w:val="26"/>
        </w:rPr>
        <w:t> </w:t>
      </w:r>
      <w:r w:rsidR="00124EAE" w:rsidRPr="00124EAE">
        <w:rPr>
          <w:szCs w:val="26"/>
        </w:rPr>
        <w:t>053</w:t>
      </w:r>
      <w:r w:rsidR="00124EAE">
        <w:rPr>
          <w:szCs w:val="26"/>
        </w:rPr>
        <w:t>,57 тыс.</w:t>
      </w:r>
      <w:r w:rsidR="00124EAE" w:rsidRPr="00124EAE">
        <w:rPr>
          <w:szCs w:val="26"/>
        </w:rPr>
        <w:t xml:space="preserve"> рублей и составит</w:t>
      </w:r>
      <w:r w:rsidR="003B30AC">
        <w:rPr>
          <w:szCs w:val="26"/>
        </w:rPr>
        <w:t xml:space="preserve"> </w:t>
      </w:r>
      <w:r w:rsidR="00124EAE" w:rsidRPr="00124EAE">
        <w:rPr>
          <w:szCs w:val="26"/>
        </w:rPr>
        <w:t>141</w:t>
      </w:r>
      <w:r w:rsidR="00124EAE">
        <w:rPr>
          <w:szCs w:val="26"/>
        </w:rPr>
        <w:t> </w:t>
      </w:r>
      <w:r w:rsidR="00124EAE" w:rsidRPr="00124EAE">
        <w:rPr>
          <w:szCs w:val="26"/>
        </w:rPr>
        <w:t>717</w:t>
      </w:r>
      <w:r w:rsidR="00124EAE">
        <w:rPr>
          <w:szCs w:val="26"/>
        </w:rPr>
        <w:t>,46 тыс.</w:t>
      </w:r>
      <w:r w:rsidR="00124EAE" w:rsidRPr="00124EAE">
        <w:rPr>
          <w:szCs w:val="26"/>
        </w:rPr>
        <w:t xml:space="preserve">  рублей.</w:t>
      </w:r>
    </w:p>
    <w:p w:rsidR="003B30AC" w:rsidRPr="00656B0B" w:rsidRDefault="008C0893" w:rsidP="006212AD">
      <w:pPr>
        <w:spacing w:after="0" w:line="240" w:lineRule="auto"/>
        <w:ind w:firstLine="709"/>
        <w:jc w:val="both"/>
        <w:rPr>
          <w:rFonts w:ascii="Times New Roman" w:hAnsi="Times New Roman"/>
          <w:color w:val="000000"/>
          <w:sz w:val="24"/>
          <w:szCs w:val="24"/>
        </w:rPr>
      </w:pPr>
      <w:r w:rsidRPr="00656B0B">
        <w:rPr>
          <w:rFonts w:ascii="Times New Roman" w:hAnsi="Times New Roman"/>
          <w:color w:val="000000"/>
          <w:sz w:val="24"/>
          <w:szCs w:val="24"/>
        </w:rPr>
        <w:t>Покрытием дефицита является сформированный на 01.01.202</w:t>
      </w:r>
      <w:r w:rsidR="00E93568" w:rsidRPr="00656B0B">
        <w:rPr>
          <w:rFonts w:ascii="Times New Roman" w:hAnsi="Times New Roman"/>
          <w:color w:val="000000"/>
          <w:sz w:val="24"/>
          <w:szCs w:val="24"/>
        </w:rPr>
        <w:t>5</w:t>
      </w:r>
      <w:r w:rsidRPr="00656B0B">
        <w:rPr>
          <w:rFonts w:ascii="Times New Roman" w:hAnsi="Times New Roman"/>
          <w:color w:val="000000"/>
          <w:sz w:val="24"/>
          <w:szCs w:val="24"/>
        </w:rPr>
        <w:t xml:space="preserve"> нераспределенный остаток средств на едином счете бюджета</w:t>
      </w:r>
      <w:r w:rsidR="00D75303" w:rsidRPr="00656B0B">
        <w:rPr>
          <w:rFonts w:ascii="Times New Roman" w:hAnsi="Times New Roman"/>
          <w:color w:val="000000"/>
          <w:sz w:val="24"/>
          <w:szCs w:val="24"/>
        </w:rPr>
        <w:t xml:space="preserve">. </w:t>
      </w:r>
    </w:p>
    <w:p w:rsidR="006212AD" w:rsidRPr="00B42219" w:rsidRDefault="003F4F5D" w:rsidP="006212AD">
      <w:pPr>
        <w:spacing w:after="0" w:line="240" w:lineRule="auto"/>
        <w:ind w:firstLine="709"/>
        <w:jc w:val="both"/>
        <w:rPr>
          <w:rFonts w:ascii="Times New Roman" w:hAnsi="Times New Roman"/>
          <w:b/>
          <w:sz w:val="24"/>
          <w:szCs w:val="24"/>
          <w:highlight w:val="yellow"/>
        </w:rPr>
      </w:pPr>
      <w:r w:rsidRPr="00B42219">
        <w:rPr>
          <w:rFonts w:ascii="Times New Roman" w:hAnsi="Times New Roman" w:cs="Times New Roman"/>
          <w:b/>
          <w:sz w:val="24"/>
          <w:szCs w:val="24"/>
        </w:rPr>
        <w:t xml:space="preserve">На основании сведений об исполнении бюджета по состоянию на 01.09.2025 исполнение по доходам составило 1 545 054 тыс. руб., что составляет 70,7% от запланированных (2 184 131,28) </w:t>
      </w:r>
      <w:r w:rsidRPr="00B42219">
        <w:rPr>
          <w:rFonts w:ascii="Times New Roman" w:eastAsia="Calibri" w:hAnsi="Times New Roman" w:cs="Times New Roman"/>
          <w:b/>
          <w:sz w:val="24"/>
          <w:szCs w:val="24"/>
          <w:lang w:eastAsia="en-US"/>
        </w:rPr>
        <w:t xml:space="preserve">тыс. руб., до конца года планируется поступления </w:t>
      </w:r>
      <w:r w:rsidR="00B42219" w:rsidRPr="00B42219">
        <w:rPr>
          <w:rFonts w:ascii="Times New Roman" w:eastAsia="Calibri" w:hAnsi="Times New Roman" w:cs="Times New Roman"/>
          <w:b/>
          <w:sz w:val="24"/>
          <w:szCs w:val="24"/>
          <w:lang w:eastAsia="en-US"/>
        </w:rPr>
        <w:t xml:space="preserve">доходов </w:t>
      </w:r>
      <w:r w:rsidRPr="00B42219">
        <w:rPr>
          <w:rFonts w:ascii="Times New Roman" w:eastAsia="Calibri" w:hAnsi="Times New Roman" w:cs="Times New Roman"/>
          <w:b/>
          <w:sz w:val="24"/>
          <w:szCs w:val="24"/>
          <w:lang w:eastAsia="en-US"/>
        </w:rPr>
        <w:t>в размере 639 077,28 тыс. руб</w:t>
      </w:r>
      <w:r w:rsidR="00B42219">
        <w:rPr>
          <w:rFonts w:ascii="Times New Roman" w:eastAsia="Calibri" w:hAnsi="Times New Roman" w:cs="Times New Roman"/>
          <w:b/>
          <w:sz w:val="24"/>
          <w:szCs w:val="24"/>
          <w:lang w:eastAsia="en-US"/>
        </w:rPr>
        <w:t>.</w:t>
      </w:r>
    </w:p>
    <w:p w:rsidR="006212AD" w:rsidRPr="006212AD" w:rsidRDefault="006212AD" w:rsidP="006212AD">
      <w:pPr>
        <w:spacing w:after="120" w:line="240" w:lineRule="auto"/>
        <w:ind w:firstLine="709"/>
        <w:jc w:val="both"/>
        <w:rPr>
          <w:rFonts w:ascii="Times New Roman" w:hAnsi="Times New Roman" w:cs="Times New Roman"/>
          <w:b/>
          <w:color w:val="000000"/>
          <w:sz w:val="24"/>
          <w:szCs w:val="24"/>
        </w:rPr>
      </w:pPr>
      <w:r w:rsidRPr="00B42219">
        <w:rPr>
          <w:rFonts w:ascii="Times New Roman" w:hAnsi="Times New Roman" w:cs="Times New Roman"/>
          <w:b/>
          <w:sz w:val="24"/>
          <w:szCs w:val="24"/>
        </w:rPr>
        <w:lastRenderedPageBreak/>
        <w:t>Размер дефицита бюджета, предусмотренный проектом решения на 2025 год, с учетом достаточности средств по источнику его погашения, соответствует требованиям Бюджетного кодекса Российской Федерации</w:t>
      </w:r>
      <w:r w:rsidRPr="00B42219">
        <w:rPr>
          <w:rFonts w:ascii="Times New Roman" w:hAnsi="Times New Roman" w:cs="Times New Roman"/>
          <w:b/>
          <w:color w:val="000000"/>
          <w:sz w:val="24"/>
          <w:szCs w:val="24"/>
        </w:rPr>
        <w:t>, но риски существуют.</w:t>
      </w:r>
    </w:p>
    <w:p w:rsidR="006A4BFE" w:rsidRDefault="006212AD" w:rsidP="00282D93">
      <w:pPr>
        <w:pStyle w:val="af8"/>
        <w:tabs>
          <w:tab w:val="left" w:pos="1134"/>
        </w:tabs>
        <w:spacing w:before="0" w:after="120" w:line="288" w:lineRule="atLeast"/>
        <w:ind w:firstLine="682"/>
        <w:rPr>
          <w:sz w:val="24"/>
          <w:szCs w:val="24"/>
        </w:rPr>
      </w:pPr>
      <w:r w:rsidRPr="006212AD">
        <w:rPr>
          <w:sz w:val="24"/>
          <w:szCs w:val="24"/>
        </w:rPr>
        <w:t>На основании представленного проекта решения предельный объем муниципального долга, верхний предел муниципального внутреннего долга и верхний предел муниципального внешнего долга муниципального округа на 1 января  2026, 2027, 2028 годов пл</w:t>
      </w:r>
      <w:r w:rsidR="00881FCD">
        <w:rPr>
          <w:sz w:val="24"/>
          <w:szCs w:val="24"/>
        </w:rPr>
        <w:t>а</w:t>
      </w:r>
      <w:r w:rsidRPr="006212AD">
        <w:rPr>
          <w:sz w:val="24"/>
          <w:szCs w:val="24"/>
        </w:rPr>
        <w:t xml:space="preserve">нируется в </w:t>
      </w:r>
      <w:r w:rsidR="00A11813">
        <w:rPr>
          <w:sz w:val="24"/>
          <w:szCs w:val="24"/>
        </w:rPr>
        <w:t>размере</w:t>
      </w:r>
      <w:r w:rsidRPr="006212AD">
        <w:rPr>
          <w:sz w:val="24"/>
          <w:szCs w:val="24"/>
        </w:rPr>
        <w:t xml:space="preserve"> 0,00 </w:t>
      </w:r>
      <w:r w:rsidR="00F4014D">
        <w:rPr>
          <w:sz w:val="24"/>
          <w:szCs w:val="24"/>
        </w:rPr>
        <w:t xml:space="preserve">тыс. </w:t>
      </w:r>
      <w:r w:rsidRPr="006212AD">
        <w:rPr>
          <w:sz w:val="24"/>
          <w:szCs w:val="24"/>
        </w:rPr>
        <w:t xml:space="preserve">руб. </w:t>
      </w:r>
    </w:p>
    <w:p w:rsidR="00EB3D97" w:rsidRPr="0072018D" w:rsidRDefault="00EB3D97" w:rsidP="00282D93">
      <w:pPr>
        <w:widowControl w:val="0"/>
        <w:tabs>
          <w:tab w:val="left" w:pos="1134"/>
          <w:tab w:val="left" w:pos="1276"/>
        </w:tabs>
        <w:autoSpaceDE w:val="0"/>
        <w:autoSpaceDN w:val="0"/>
        <w:adjustRightInd w:val="0"/>
        <w:spacing w:after="120" w:line="240" w:lineRule="auto"/>
        <w:ind w:firstLine="709"/>
        <w:jc w:val="both"/>
        <w:rPr>
          <w:rFonts w:ascii="Times New Roman" w:hAnsi="Times New Roman" w:cs="Times New Roman"/>
          <w:sz w:val="24"/>
          <w:szCs w:val="24"/>
        </w:rPr>
      </w:pPr>
      <w:r w:rsidRPr="00D43AD5">
        <w:rPr>
          <w:rFonts w:ascii="Times New Roman" w:eastAsia="Times New Roman" w:hAnsi="Times New Roman" w:cs="Times New Roman"/>
          <w:b/>
          <w:sz w:val="24"/>
          <w:szCs w:val="24"/>
        </w:rPr>
        <w:t xml:space="preserve">2.6. </w:t>
      </w:r>
      <w:r w:rsidRPr="00D43AD5">
        <w:rPr>
          <w:rFonts w:ascii="Times New Roman" w:hAnsi="Times New Roman" w:cs="Times New Roman"/>
          <w:sz w:val="24"/>
          <w:szCs w:val="24"/>
        </w:rPr>
        <w:t>Статьей 2 Проекта Решения предусмотрено, что оно подлежит официальному опубликованию (обнародованию) в газете «Вести»,</w:t>
      </w:r>
      <w:r w:rsidRPr="0072018D">
        <w:rPr>
          <w:rFonts w:ascii="Times New Roman" w:hAnsi="Times New Roman" w:cs="Times New Roman"/>
          <w:sz w:val="24"/>
          <w:szCs w:val="24"/>
        </w:rPr>
        <w:t xml:space="preserve"> вступает в силу с момента его опубликования.</w:t>
      </w:r>
    </w:p>
    <w:p w:rsidR="00A716D5" w:rsidRPr="00A716D5" w:rsidRDefault="00A716D5" w:rsidP="00A716D5">
      <w:pPr>
        <w:tabs>
          <w:tab w:val="left" w:pos="1134"/>
          <w:tab w:val="left" w:pos="1276"/>
          <w:tab w:val="left" w:pos="1418"/>
        </w:tabs>
        <w:spacing w:after="0" w:line="240" w:lineRule="auto"/>
        <w:ind w:firstLine="709"/>
        <w:jc w:val="both"/>
        <w:rPr>
          <w:rFonts w:ascii="Times New Roman" w:eastAsia="Times New Roman" w:hAnsi="Times New Roman" w:cs="Times New Roman"/>
          <w:b/>
          <w:color w:val="000000"/>
          <w:sz w:val="24"/>
          <w:szCs w:val="24"/>
        </w:rPr>
      </w:pPr>
      <w:r w:rsidRPr="00A716D5">
        <w:rPr>
          <w:rFonts w:ascii="Times New Roman" w:eastAsia="Times New Roman" w:hAnsi="Times New Roman" w:cs="Times New Roman"/>
          <w:b/>
          <w:color w:val="000000"/>
          <w:sz w:val="24"/>
          <w:szCs w:val="24"/>
        </w:rPr>
        <w:t xml:space="preserve">Вступление в силу муниципального правового акта с момента его опубликования (обнародования) соответствует положениям части 9 статьи 52 Федерального закона от 20.03.2025 N 33-ФЗ "Об общих принципах организации местного самоуправления в единой системе публичной власти". </w:t>
      </w:r>
    </w:p>
    <w:p w:rsidR="00A66A24" w:rsidRDefault="00A66A24" w:rsidP="00910E7F">
      <w:pPr>
        <w:spacing w:after="120" w:line="240" w:lineRule="auto"/>
        <w:ind w:firstLine="567"/>
        <w:jc w:val="center"/>
        <w:rPr>
          <w:rFonts w:ascii="Times New Roman" w:hAnsi="Times New Roman" w:cs="Times New Roman"/>
          <w:b/>
          <w:sz w:val="24"/>
          <w:szCs w:val="24"/>
        </w:rPr>
      </w:pPr>
      <w:r w:rsidRPr="00A66A24">
        <w:rPr>
          <w:rFonts w:ascii="Times New Roman" w:hAnsi="Times New Roman" w:cs="Times New Roman"/>
          <w:b/>
          <w:sz w:val="24"/>
          <w:szCs w:val="24"/>
        </w:rPr>
        <w:t>3. Выводы</w:t>
      </w:r>
    </w:p>
    <w:p w:rsidR="00A66A24" w:rsidRPr="0072018D" w:rsidRDefault="00A66A24" w:rsidP="00282D93">
      <w:pPr>
        <w:autoSpaceDE w:val="0"/>
        <w:autoSpaceDN w:val="0"/>
        <w:adjustRightInd w:val="0"/>
        <w:spacing w:after="0" w:line="240" w:lineRule="auto"/>
        <w:ind w:firstLine="709"/>
        <w:jc w:val="both"/>
        <w:rPr>
          <w:rFonts w:ascii="Times New Roman" w:hAnsi="Times New Roman" w:cs="Times New Roman"/>
          <w:sz w:val="24"/>
          <w:szCs w:val="24"/>
        </w:rPr>
      </w:pPr>
      <w:r w:rsidRPr="0072018D">
        <w:rPr>
          <w:rFonts w:ascii="Times New Roman" w:hAnsi="Times New Roman" w:cs="Times New Roman"/>
          <w:sz w:val="24"/>
          <w:szCs w:val="24"/>
        </w:rPr>
        <w:t>По результатам эксперт</w:t>
      </w:r>
      <w:r>
        <w:rPr>
          <w:rFonts w:ascii="Times New Roman" w:hAnsi="Times New Roman" w:cs="Times New Roman"/>
          <w:sz w:val="24"/>
          <w:szCs w:val="24"/>
        </w:rPr>
        <w:t>изы</w:t>
      </w:r>
      <w:r w:rsidRPr="0072018D">
        <w:rPr>
          <w:rFonts w:ascii="Times New Roman" w:hAnsi="Times New Roman" w:cs="Times New Roman"/>
          <w:sz w:val="24"/>
          <w:szCs w:val="24"/>
        </w:rPr>
        <w:t xml:space="preserve"> проекта решения Думы </w:t>
      </w:r>
      <w:r w:rsidR="006A4917" w:rsidRPr="006A4917">
        <w:rPr>
          <w:rFonts w:ascii="Times New Roman" w:hAnsi="Times New Roman" w:cs="Times New Roman"/>
          <w:sz w:val="24"/>
          <w:szCs w:val="24"/>
        </w:rPr>
        <w:t xml:space="preserve">муниципального округа город Партизанск </w:t>
      </w:r>
      <w:r w:rsidRPr="0072018D">
        <w:rPr>
          <w:rFonts w:ascii="Times New Roman" w:hAnsi="Times New Roman" w:cs="Times New Roman"/>
          <w:sz w:val="24"/>
          <w:szCs w:val="24"/>
        </w:rPr>
        <w:t>«О</w:t>
      </w:r>
      <w:r w:rsidR="00EB3D97">
        <w:rPr>
          <w:rFonts w:ascii="Times New Roman" w:hAnsi="Times New Roman" w:cs="Times New Roman"/>
          <w:sz w:val="24"/>
          <w:szCs w:val="24"/>
        </w:rPr>
        <w:t xml:space="preserve"> внесении изменений в Решение «О</w:t>
      </w:r>
      <w:r w:rsidRPr="0072018D">
        <w:rPr>
          <w:rFonts w:ascii="Times New Roman" w:hAnsi="Times New Roman" w:cs="Times New Roman"/>
          <w:sz w:val="24"/>
          <w:szCs w:val="24"/>
        </w:rPr>
        <w:t xml:space="preserve"> бюджете Партизанского городского округа на 202</w:t>
      </w:r>
      <w:r w:rsidR="00282D93">
        <w:rPr>
          <w:rFonts w:ascii="Times New Roman" w:hAnsi="Times New Roman" w:cs="Times New Roman"/>
          <w:sz w:val="24"/>
          <w:szCs w:val="24"/>
        </w:rPr>
        <w:t>5</w:t>
      </w:r>
      <w:r w:rsidRPr="0072018D">
        <w:rPr>
          <w:rFonts w:ascii="Times New Roman" w:hAnsi="Times New Roman" w:cs="Times New Roman"/>
          <w:sz w:val="24"/>
          <w:szCs w:val="24"/>
        </w:rPr>
        <w:t xml:space="preserve"> год и на плановый период 202</w:t>
      </w:r>
      <w:r w:rsidR="00282D93">
        <w:rPr>
          <w:rFonts w:ascii="Times New Roman" w:hAnsi="Times New Roman" w:cs="Times New Roman"/>
          <w:sz w:val="24"/>
          <w:szCs w:val="24"/>
        </w:rPr>
        <w:t>6</w:t>
      </w:r>
      <w:r w:rsidRPr="0072018D">
        <w:rPr>
          <w:rFonts w:ascii="Times New Roman" w:hAnsi="Times New Roman" w:cs="Times New Roman"/>
          <w:sz w:val="24"/>
          <w:szCs w:val="24"/>
        </w:rPr>
        <w:t xml:space="preserve"> и 202</w:t>
      </w:r>
      <w:r w:rsidR="00282D93">
        <w:rPr>
          <w:rFonts w:ascii="Times New Roman" w:hAnsi="Times New Roman" w:cs="Times New Roman"/>
          <w:sz w:val="24"/>
          <w:szCs w:val="24"/>
        </w:rPr>
        <w:t>7</w:t>
      </w:r>
      <w:r w:rsidRPr="0072018D">
        <w:rPr>
          <w:rFonts w:ascii="Times New Roman" w:hAnsi="Times New Roman" w:cs="Times New Roman"/>
          <w:sz w:val="24"/>
          <w:szCs w:val="24"/>
        </w:rPr>
        <w:t xml:space="preserve"> годов» Контрольно-счетная палата приходит к выводам</w:t>
      </w:r>
      <w:r w:rsidR="00282D93">
        <w:rPr>
          <w:rFonts w:ascii="Times New Roman" w:hAnsi="Times New Roman" w:cs="Times New Roman"/>
          <w:sz w:val="24"/>
          <w:szCs w:val="24"/>
        </w:rPr>
        <w:t xml:space="preserve">: </w:t>
      </w:r>
    </w:p>
    <w:p w:rsidR="00A66A24" w:rsidRDefault="00A66A24" w:rsidP="002E63B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72018D">
        <w:rPr>
          <w:rFonts w:ascii="Times New Roman" w:hAnsi="Times New Roman" w:cs="Times New Roman"/>
          <w:sz w:val="24"/>
          <w:szCs w:val="24"/>
        </w:rPr>
        <w:t xml:space="preserve">Проект решения подготовлен и представлен администрацией в Контрольно-счетную палату и Думу </w:t>
      </w:r>
      <w:r w:rsidR="00282D93">
        <w:rPr>
          <w:rFonts w:ascii="Times New Roman" w:hAnsi="Times New Roman" w:cs="Times New Roman"/>
          <w:sz w:val="24"/>
          <w:szCs w:val="24"/>
        </w:rPr>
        <w:t>муниципального</w:t>
      </w:r>
      <w:r w:rsidRPr="0072018D">
        <w:rPr>
          <w:rFonts w:ascii="Times New Roman" w:hAnsi="Times New Roman" w:cs="Times New Roman"/>
          <w:sz w:val="24"/>
          <w:szCs w:val="24"/>
        </w:rPr>
        <w:t xml:space="preserve"> округа в рамках предоставленных бюджетных полномочий, в целях обеспечения решения вопросов местного значения городского округа</w:t>
      </w:r>
      <w:r w:rsidR="00282D93">
        <w:rPr>
          <w:rFonts w:ascii="Times New Roman" w:hAnsi="Times New Roman" w:cs="Times New Roman"/>
          <w:sz w:val="24"/>
          <w:szCs w:val="24"/>
        </w:rPr>
        <w:t>;</w:t>
      </w:r>
    </w:p>
    <w:p w:rsidR="009B2E5E" w:rsidRDefault="009B2E5E" w:rsidP="004D69F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Изменения </w:t>
      </w:r>
      <w:r w:rsidR="00032B5D" w:rsidRPr="00A760AC">
        <w:rPr>
          <w:rFonts w:ascii="Times New Roman" w:eastAsia="Times New Roman" w:hAnsi="Times New Roman" w:cs="Times New Roman"/>
          <w:sz w:val="24"/>
          <w:szCs w:val="24"/>
        </w:rPr>
        <w:t>объемных</w:t>
      </w:r>
      <w:r w:rsidR="00B21405">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показателей </w:t>
      </w:r>
      <w:r w:rsidR="004A2D13">
        <w:rPr>
          <w:rFonts w:ascii="Times New Roman" w:hAnsi="Times New Roman" w:cs="Times New Roman"/>
          <w:sz w:val="24"/>
          <w:szCs w:val="24"/>
        </w:rPr>
        <w:t xml:space="preserve">доходов </w:t>
      </w:r>
      <w:r>
        <w:rPr>
          <w:rFonts w:ascii="Times New Roman" w:hAnsi="Times New Roman" w:cs="Times New Roman"/>
          <w:sz w:val="24"/>
          <w:szCs w:val="24"/>
        </w:rPr>
        <w:t>бюджета муниципального округа соответствует требованиям бюджетного законодательства и муниципальных нормативно правовых актов;</w:t>
      </w:r>
    </w:p>
    <w:p w:rsidR="004D69F9" w:rsidRPr="006A1B45" w:rsidRDefault="004D69F9" w:rsidP="004D69F9">
      <w:pPr>
        <w:autoSpaceDE w:val="0"/>
        <w:autoSpaceDN w:val="0"/>
        <w:adjustRightInd w:val="0"/>
        <w:spacing w:after="0" w:line="240" w:lineRule="auto"/>
        <w:ind w:firstLine="567"/>
        <w:jc w:val="both"/>
        <w:rPr>
          <w:rFonts w:ascii="Times New Roman" w:hAnsi="Times New Roman" w:cs="Times New Roman"/>
          <w:b/>
          <w:sz w:val="24"/>
          <w:szCs w:val="24"/>
        </w:rPr>
      </w:pPr>
      <w:r w:rsidRPr="004D69F9">
        <w:rPr>
          <w:rFonts w:ascii="Times New Roman" w:hAnsi="Times New Roman" w:cs="Times New Roman"/>
          <w:sz w:val="24"/>
          <w:szCs w:val="24"/>
        </w:rPr>
        <w:t>3)</w:t>
      </w:r>
      <w:r>
        <w:rPr>
          <w:rFonts w:ascii="Times New Roman" w:hAnsi="Times New Roman" w:cs="Times New Roman"/>
          <w:b/>
          <w:sz w:val="24"/>
          <w:szCs w:val="24"/>
        </w:rPr>
        <w:t xml:space="preserve"> </w:t>
      </w:r>
      <w:r w:rsidRPr="004D69F9">
        <w:rPr>
          <w:rFonts w:ascii="Times New Roman" w:hAnsi="Times New Roman" w:cs="Times New Roman"/>
          <w:sz w:val="24"/>
          <w:szCs w:val="24"/>
        </w:rPr>
        <w:t>Разработчиком проекта нарушены требования части 2 статьи 10 Решения Думы Партизанского городского округа от 27.03.2015 N 163-Р (ред. от 26.05.2023) "Положение о бюджетном процессе в Партизанском городском округе"</w:t>
      </w:r>
      <w:r>
        <w:rPr>
          <w:rFonts w:ascii="Times New Roman" w:hAnsi="Times New Roman" w:cs="Times New Roman"/>
          <w:sz w:val="24"/>
          <w:szCs w:val="24"/>
        </w:rPr>
        <w:t>, представленное ф</w:t>
      </w:r>
      <w:r w:rsidRPr="00044A36">
        <w:rPr>
          <w:rFonts w:ascii="Times New Roman" w:hAnsi="Times New Roman" w:cs="Times New Roman"/>
          <w:sz w:val="24"/>
          <w:szCs w:val="24"/>
        </w:rPr>
        <w:t>инансово-экономическим обоснование</w:t>
      </w:r>
      <w:r>
        <w:rPr>
          <w:rFonts w:ascii="Times New Roman" w:hAnsi="Times New Roman" w:cs="Times New Roman"/>
          <w:sz w:val="24"/>
          <w:szCs w:val="24"/>
        </w:rPr>
        <w:t xml:space="preserve"> не содержит сведения о причинах и суммах вносимых изменений. Расчеты, сметы, предложения, штатные расписания к финансово-экономическому обоснованию не приложены, представлены только запросу</w:t>
      </w:r>
      <w:r w:rsidRPr="004D69F9">
        <w:rPr>
          <w:rFonts w:ascii="Times New Roman" w:hAnsi="Times New Roman" w:cs="Times New Roman"/>
          <w:sz w:val="24"/>
          <w:szCs w:val="24"/>
        </w:rPr>
        <w:t>, что повлекло увеличение сроков экспертизы.</w:t>
      </w:r>
      <w:r w:rsidRPr="006A1B45">
        <w:rPr>
          <w:rFonts w:ascii="Times New Roman" w:hAnsi="Times New Roman" w:cs="Times New Roman"/>
          <w:b/>
          <w:sz w:val="24"/>
          <w:szCs w:val="24"/>
        </w:rPr>
        <w:t xml:space="preserve"> </w:t>
      </w:r>
    </w:p>
    <w:p w:rsidR="00761710" w:rsidRDefault="004D69F9" w:rsidP="004D69F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4</w:t>
      </w:r>
      <w:r w:rsidR="000910D3">
        <w:rPr>
          <w:rFonts w:ascii="Times New Roman" w:hAnsi="Times New Roman" w:cs="Times New Roman"/>
          <w:sz w:val="24"/>
          <w:szCs w:val="24"/>
        </w:rPr>
        <w:t xml:space="preserve">) </w:t>
      </w:r>
      <w:r w:rsidR="000910D3" w:rsidRPr="000910D3">
        <w:rPr>
          <w:rFonts w:ascii="Times New Roman" w:eastAsia="Times New Roman" w:hAnsi="Times New Roman" w:cs="Times New Roman"/>
          <w:sz w:val="24"/>
          <w:szCs w:val="24"/>
        </w:rPr>
        <w:t xml:space="preserve">Экспертизой установлено, что при разработке проекта решения о внесении изменений в бюджет, в части финансового обеспечения </w:t>
      </w:r>
      <w:r w:rsidR="00B21405">
        <w:rPr>
          <w:rFonts w:ascii="Times New Roman" w:eastAsia="Times New Roman" w:hAnsi="Times New Roman" w:cs="Times New Roman"/>
          <w:sz w:val="24"/>
          <w:szCs w:val="24"/>
        </w:rPr>
        <w:t>14</w:t>
      </w:r>
      <w:r w:rsidR="000910D3" w:rsidRPr="000910D3">
        <w:rPr>
          <w:rFonts w:ascii="Times New Roman" w:eastAsia="Times New Roman" w:hAnsi="Times New Roman" w:cs="Times New Roman"/>
          <w:sz w:val="24"/>
          <w:szCs w:val="24"/>
        </w:rPr>
        <w:t xml:space="preserve"> муниципальных программ, были учтены предложения </w:t>
      </w:r>
      <w:r w:rsidR="004A2D13">
        <w:rPr>
          <w:rFonts w:ascii="Times New Roman" w:eastAsia="Times New Roman" w:hAnsi="Times New Roman" w:cs="Times New Roman"/>
          <w:sz w:val="24"/>
          <w:szCs w:val="24"/>
        </w:rPr>
        <w:t>главных распорядителей бюджетных средств</w:t>
      </w:r>
      <w:r w:rsidR="002E63BA">
        <w:rPr>
          <w:rFonts w:ascii="Times New Roman" w:eastAsia="Times New Roman" w:hAnsi="Times New Roman" w:cs="Times New Roman"/>
          <w:sz w:val="24"/>
          <w:szCs w:val="24"/>
        </w:rPr>
        <w:t>;</w:t>
      </w:r>
    </w:p>
    <w:p w:rsidR="004D69F9" w:rsidRDefault="004D69F9" w:rsidP="004D69F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5</w:t>
      </w:r>
      <w:r w:rsidR="00A66A24" w:rsidRPr="00F7326C">
        <w:rPr>
          <w:rFonts w:ascii="Times New Roman" w:hAnsi="Times New Roman" w:cs="Times New Roman"/>
          <w:sz w:val="24"/>
          <w:szCs w:val="24"/>
        </w:rPr>
        <w:t xml:space="preserve">) </w:t>
      </w:r>
      <w:r w:rsidR="00910E7F" w:rsidRPr="00F7326C">
        <w:rPr>
          <w:rFonts w:ascii="Times New Roman" w:eastAsia="Times New Roman" w:hAnsi="Times New Roman" w:cs="Times New Roman"/>
          <w:sz w:val="24"/>
          <w:szCs w:val="24"/>
        </w:rPr>
        <w:t xml:space="preserve">Экспертизой установлено, что предусмотренные проектом решения </w:t>
      </w:r>
      <w:r w:rsidR="00B21405" w:rsidRPr="00F7326C">
        <w:rPr>
          <w:rFonts w:ascii="Times New Roman" w:eastAsia="Times New Roman" w:hAnsi="Times New Roman" w:cs="Times New Roman"/>
          <w:sz w:val="24"/>
          <w:szCs w:val="24"/>
        </w:rPr>
        <w:t xml:space="preserve">расходы </w:t>
      </w:r>
      <w:r w:rsidR="00910E7F" w:rsidRPr="00F7326C">
        <w:rPr>
          <w:rFonts w:ascii="Times New Roman" w:eastAsia="Times New Roman" w:hAnsi="Times New Roman" w:cs="Times New Roman"/>
          <w:sz w:val="24"/>
          <w:szCs w:val="24"/>
        </w:rPr>
        <w:t>частично не</w:t>
      </w:r>
      <w:r w:rsidR="00F7326C" w:rsidRPr="00F7326C">
        <w:rPr>
          <w:rFonts w:ascii="Times New Roman" w:eastAsia="Times New Roman" w:hAnsi="Times New Roman" w:cs="Times New Roman"/>
          <w:sz w:val="24"/>
          <w:szCs w:val="24"/>
        </w:rPr>
        <w:t>эффективны</w:t>
      </w:r>
      <w:r w:rsidR="001A302A">
        <w:rPr>
          <w:rFonts w:ascii="Times New Roman" w:eastAsia="Times New Roman" w:hAnsi="Times New Roman" w:cs="Times New Roman"/>
          <w:sz w:val="24"/>
          <w:szCs w:val="24"/>
        </w:rPr>
        <w:t xml:space="preserve"> </w:t>
      </w:r>
      <w:r w:rsidR="001A302A" w:rsidRPr="001A302A">
        <w:rPr>
          <w:rFonts w:ascii="Times New Roman" w:eastAsia="Times New Roman" w:hAnsi="Times New Roman" w:cs="Times New Roman"/>
          <w:sz w:val="24"/>
          <w:szCs w:val="24"/>
        </w:rPr>
        <w:t>(</w:t>
      </w:r>
      <w:r w:rsidR="001A302A" w:rsidRPr="001A302A">
        <w:rPr>
          <w:rFonts w:ascii="Times New Roman" w:hAnsi="Times New Roman" w:cs="Times New Roman"/>
          <w:sz w:val="24"/>
          <w:szCs w:val="24"/>
        </w:rPr>
        <w:t>562,69 тыс. руб.)</w:t>
      </w:r>
      <w:r w:rsidR="00F7326C" w:rsidRPr="001A302A">
        <w:rPr>
          <w:rFonts w:ascii="Times New Roman" w:eastAsia="Times New Roman" w:hAnsi="Times New Roman" w:cs="Times New Roman"/>
          <w:sz w:val="24"/>
          <w:szCs w:val="24"/>
        </w:rPr>
        <w:t>,</w:t>
      </w:r>
      <w:r w:rsidR="00F7326C" w:rsidRPr="00F7326C">
        <w:rPr>
          <w:rFonts w:ascii="Times New Roman" w:eastAsia="Times New Roman" w:hAnsi="Times New Roman" w:cs="Times New Roman"/>
          <w:sz w:val="24"/>
          <w:szCs w:val="24"/>
        </w:rPr>
        <w:t xml:space="preserve"> </w:t>
      </w:r>
      <w:r w:rsidR="00910E7F" w:rsidRPr="00F7326C">
        <w:rPr>
          <w:rFonts w:ascii="Times New Roman" w:eastAsia="Times New Roman" w:hAnsi="Times New Roman" w:cs="Times New Roman"/>
          <w:sz w:val="24"/>
          <w:szCs w:val="24"/>
        </w:rPr>
        <w:t xml:space="preserve">и не соответствуют </w:t>
      </w:r>
      <w:r w:rsidR="00F7326C" w:rsidRPr="00F7326C">
        <w:rPr>
          <w:rFonts w:ascii="Times New Roman" w:eastAsia="Times New Roman" w:hAnsi="Times New Roman" w:cs="Times New Roman"/>
          <w:sz w:val="24"/>
          <w:szCs w:val="24"/>
        </w:rPr>
        <w:t>принципам</w:t>
      </w:r>
      <w:r w:rsidR="00910E7F" w:rsidRPr="00F7326C">
        <w:rPr>
          <w:rFonts w:ascii="Times New Roman" w:eastAsia="Times New Roman" w:hAnsi="Times New Roman" w:cs="Times New Roman"/>
          <w:sz w:val="24"/>
          <w:szCs w:val="24"/>
        </w:rPr>
        <w:t xml:space="preserve"> </w:t>
      </w:r>
      <w:r w:rsidR="00F7326C" w:rsidRPr="00F7326C">
        <w:rPr>
          <w:rFonts w:ascii="Times New Roman" w:eastAsia="Times New Roman" w:hAnsi="Times New Roman" w:cs="Times New Roman"/>
          <w:sz w:val="24"/>
          <w:szCs w:val="24"/>
        </w:rPr>
        <w:t xml:space="preserve">бюджетного </w:t>
      </w:r>
      <w:r w:rsidR="00910E7F" w:rsidRPr="00F7326C">
        <w:rPr>
          <w:rFonts w:ascii="Times New Roman" w:eastAsia="Times New Roman" w:hAnsi="Times New Roman" w:cs="Times New Roman"/>
          <w:sz w:val="24"/>
          <w:szCs w:val="24"/>
        </w:rPr>
        <w:t>законодательства.</w:t>
      </w:r>
    </w:p>
    <w:p w:rsidR="002E63BA" w:rsidRDefault="004D69F9" w:rsidP="002754D6">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6</w:t>
      </w:r>
      <w:r w:rsidR="002E63BA" w:rsidRPr="006622BA">
        <w:rPr>
          <w:rFonts w:ascii="Times New Roman" w:eastAsia="Times New Roman" w:hAnsi="Times New Roman" w:cs="Times New Roman"/>
          <w:sz w:val="24"/>
          <w:szCs w:val="24"/>
        </w:rPr>
        <w:t xml:space="preserve">) </w:t>
      </w:r>
      <w:r w:rsidR="002E63BA" w:rsidRPr="006622BA">
        <w:rPr>
          <w:rFonts w:ascii="Times New Roman" w:hAnsi="Times New Roman"/>
          <w:sz w:val="24"/>
          <w:szCs w:val="24"/>
        </w:rPr>
        <w:t>При изменении бюджета Думой – главным распорядителем бюджетных средств, не направлены предложения по исключению расходов на содержание второго депутата, осуществляющего полномочия на постоянной основе, при отсутствии такового. Не исполнены рекомендации Контрольно-счетной палаты, заключение от 20.08.2025 №77</w:t>
      </w:r>
      <w:r w:rsidR="002E63BA" w:rsidRPr="006622BA">
        <w:rPr>
          <w:rFonts w:ascii="Times New Roman" w:hAnsi="Times New Roman" w:cs="Times New Roman"/>
          <w:sz w:val="24"/>
          <w:szCs w:val="24"/>
        </w:rPr>
        <w:t>, что</w:t>
      </w:r>
      <w:r w:rsidR="002E63BA" w:rsidRPr="006622BA">
        <w:t xml:space="preserve"> </w:t>
      </w:r>
      <w:r w:rsidR="002E63BA" w:rsidRPr="006622BA">
        <w:rPr>
          <w:rFonts w:ascii="Times New Roman" w:hAnsi="Times New Roman" w:cs="Times New Roman"/>
          <w:sz w:val="24"/>
          <w:szCs w:val="24"/>
        </w:rPr>
        <w:t>влечет риски нецелевого использования бюджетных средств и ответственность в соответствии с законодательством.</w:t>
      </w:r>
    </w:p>
    <w:p w:rsidR="004D69F9" w:rsidRPr="008935AD" w:rsidRDefault="004D69F9" w:rsidP="002754D6">
      <w:pPr>
        <w:spacing w:after="0" w:line="240" w:lineRule="auto"/>
        <w:ind w:firstLine="567"/>
        <w:jc w:val="both"/>
        <w:rPr>
          <w:rFonts w:ascii="Times New Roman" w:hAnsi="Times New Roman" w:cs="Times New Roman"/>
          <w:sz w:val="24"/>
          <w:szCs w:val="24"/>
        </w:rPr>
      </w:pPr>
      <w:r w:rsidRPr="008935AD">
        <w:rPr>
          <w:rFonts w:ascii="Times New Roman" w:hAnsi="Times New Roman" w:cs="Times New Roman"/>
          <w:sz w:val="24"/>
          <w:szCs w:val="24"/>
        </w:rPr>
        <w:t xml:space="preserve">7) По результатам проверки </w:t>
      </w:r>
      <w:r w:rsidRPr="008935AD">
        <w:rPr>
          <w:rFonts w:ascii="Times New Roman" w:eastAsia="Times New Roman" w:hAnsi="Times New Roman" w:cs="Times New Roman"/>
          <w:sz w:val="24"/>
          <w:szCs w:val="24"/>
        </w:rPr>
        <w:t>исполнения бюджета</w:t>
      </w:r>
      <w:r w:rsidRPr="008935AD">
        <w:rPr>
          <w:rFonts w:ascii="Times New Roman" w:hAnsi="Times New Roman" w:cs="Times New Roman"/>
          <w:sz w:val="24"/>
          <w:szCs w:val="24"/>
        </w:rPr>
        <w:t>, экспертно-аналитических мероприятий за 2024 года, полугодие 2025 года установлен значительный рост расходов бюджета на выплаты заработной платы, в связи с вводом новой системы оплаты труда (увеличение окладов). Индексация заработной платы влечет увеличения расходов бюджета в 2025, 2026 годах на выплаты заработной платы</w:t>
      </w:r>
      <w:r w:rsidR="002A2142">
        <w:rPr>
          <w:rFonts w:ascii="Times New Roman" w:hAnsi="Times New Roman" w:cs="Times New Roman"/>
          <w:sz w:val="24"/>
          <w:szCs w:val="24"/>
        </w:rPr>
        <w:t>,</w:t>
      </w:r>
      <w:r w:rsidRPr="008935AD">
        <w:rPr>
          <w:rFonts w:ascii="Times New Roman" w:hAnsi="Times New Roman" w:cs="Times New Roman"/>
          <w:sz w:val="24"/>
          <w:szCs w:val="24"/>
        </w:rPr>
        <w:t xml:space="preserve"> и несет риски необходимости изменения структуры расходов</w:t>
      </w:r>
      <w:r w:rsidR="008935AD" w:rsidRPr="008935AD">
        <w:rPr>
          <w:rFonts w:ascii="Times New Roman" w:hAnsi="Times New Roman" w:cs="Times New Roman"/>
          <w:sz w:val="24"/>
          <w:szCs w:val="24"/>
        </w:rPr>
        <w:t>.</w:t>
      </w:r>
      <w:r w:rsidRPr="008935AD">
        <w:rPr>
          <w:rFonts w:ascii="Times New Roman" w:hAnsi="Times New Roman" w:cs="Times New Roman"/>
          <w:sz w:val="24"/>
          <w:szCs w:val="24"/>
        </w:rPr>
        <w:t xml:space="preserve"> </w:t>
      </w:r>
      <w:r w:rsidR="008935AD" w:rsidRPr="008935AD">
        <w:rPr>
          <w:rFonts w:ascii="Times New Roman" w:hAnsi="Times New Roman" w:cs="Times New Roman"/>
          <w:sz w:val="24"/>
          <w:szCs w:val="24"/>
        </w:rPr>
        <w:t>С</w:t>
      </w:r>
      <w:r w:rsidRPr="008935AD">
        <w:rPr>
          <w:rFonts w:ascii="Times New Roman" w:hAnsi="Times New Roman" w:cs="Times New Roman"/>
          <w:sz w:val="24"/>
          <w:szCs w:val="24"/>
        </w:rPr>
        <w:t>окращения затрат на содержание имущества, выполнения полномочий, сказывается на угрозе зависимости бюджета от внешних источников.</w:t>
      </w:r>
    </w:p>
    <w:p w:rsidR="00616838" w:rsidRDefault="008935AD" w:rsidP="004D69F9">
      <w:pPr>
        <w:spacing w:after="0" w:line="240" w:lineRule="auto"/>
        <w:ind w:firstLine="567"/>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lang w:eastAsia="en-US"/>
        </w:rPr>
        <w:t>8</w:t>
      </w:r>
      <w:r w:rsidR="00A760AC">
        <w:rPr>
          <w:rFonts w:ascii="Times New Roman" w:eastAsia="Calibri" w:hAnsi="Times New Roman" w:cs="Times New Roman"/>
          <w:color w:val="000000"/>
          <w:sz w:val="24"/>
          <w:szCs w:val="24"/>
          <w:lang w:eastAsia="en-US"/>
        </w:rPr>
        <w:t xml:space="preserve">) </w:t>
      </w:r>
      <w:r w:rsidR="00A66A24" w:rsidRPr="009A79CB">
        <w:rPr>
          <w:rFonts w:ascii="Times New Roman" w:eastAsia="Calibri" w:hAnsi="Times New Roman" w:cs="Times New Roman"/>
          <w:color w:val="000000"/>
          <w:sz w:val="24"/>
          <w:szCs w:val="24"/>
          <w:lang w:eastAsia="en-US"/>
        </w:rPr>
        <w:t>Экспертиза отражает риски и недостат</w:t>
      </w:r>
      <w:r w:rsidR="00A66A24">
        <w:rPr>
          <w:rFonts w:ascii="Times New Roman" w:eastAsia="Calibri" w:hAnsi="Times New Roman" w:cs="Times New Roman"/>
          <w:color w:val="000000"/>
          <w:sz w:val="24"/>
          <w:szCs w:val="24"/>
          <w:lang w:eastAsia="en-US"/>
        </w:rPr>
        <w:t xml:space="preserve">ки планирования </w:t>
      </w:r>
      <w:r w:rsidR="00EB70CB">
        <w:rPr>
          <w:rFonts w:ascii="Times New Roman" w:eastAsia="Calibri" w:hAnsi="Times New Roman" w:cs="Times New Roman"/>
          <w:color w:val="000000"/>
          <w:sz w:val="24"/>
          <w:szCs w:val="24"/>
          <w:lang w:eastAsia="en-US"/>
        </w:rPr>
        <w:t xml:space="preserve">доходов и </w:t>
      </w:r>
      <w:r w:rsidR="00282D93">
        <w:rPr>
          <w:rFonts w:ascii="Times New Roman" w:eastAsia="Calibri" w:hAnsi="Times New Roman" w:cs="Times New Roman"/>
          <w:color w:val="000000"/>
          <w:sz w:val="24"/>
          <w:szCs w:val="24"/>
          <w:lang w:eastAsia="en-US"/>
        </w:rPr>
        <w:t xml:space="preserve">расходов </w:t>
      </w:r>
      <w:r w:rsidR="00A66A24">
        <w:rPr>
          <w:rFonts w:ascii="Times New Roman" w:eastAsia="Calibri" w:hAnsi="Times New Roman" w:cs="Times New Roman"/>
          <w:color w:val="000000"/>
          <w:sz w:val="24"/>
          <w:szCs w:val="24"/>
          <w:lang w:eastAsia="en-US"/>
        </w:rPr>
        <w:t>бюджета.</w:t>
      </w:r>
      <w:r w:rsidR="00282D93">
        <w:rPr>
          <w:rFonts w:ascii="Times New Roman" w:eastAsia="Calibri" w:hAnsi="Times New Roman" w:cs="Times New Roman"/>
          <w:color w:val="000000"/>
          <w:sz w:val="24"/>
          <w:szCs w:val="24"/>
          <w:lang w:eastAsia="en-US"/>
        </w:rPr>
        <w:t xml:space="preserve"> Рост расходов бюджета </w:t>
      </w:r>
      <w:r w:rsidR="00241879">
        <w:rPr>
          <w:rFonts w:ascii="Times New Roman" w:eastAsia="Calibri" w:hAnsi="Times New Roman" w:cs="Times New Roman"/>
          <w:color w:val="000000"/>
          <w:sz w:val="24"/>
          <w:szCs w:val="24"/>
          <w:lang w:eastAsia="en-US"/>
        </w:rPr>
        <w:t>превышает</w:t>
      </w:r>
      <w:r w:rsidR="00282D93">
        <w:rPr>
          <w:rFonts w:ascii="Times New Roman" w:eastAsia="Calibri" w:hAnsi="Times New Roman" w:cs="Times New Roman"/>
          <w:color w:val="000000"/>
          <w:sz w:val="24"/>
          <w:szCs w:val="24"/>
          <w:lang w:eastAsia="en-US"/>
        </w:rPr>
        <w:t xml:space="preserve"> рост доходов бюджета.</w:t>
      </w:r>
      <w:r w:rsidR="006622BA">
        <w:rPr>
          <w:rFonts w:ascii="Times New Roman" w:eastAsia="Calibri" w:hAnsi="Times New Roman" w:cs="Times New Roman"/>
          <w:color w:val="000000"/>
          <w:sz w:val="24"/>
          <w:szCs w:val="24"/>
          <w:lang w:eastAsia="en-US"/>
        </w:rPr>
        <w:t xml:space="preserve"> </w:t>
      </w:r>
      <w:r w:rsidR="00616838" w:rsidRPr="00616838">
        <w:rPr>
          <w:rFonts w:ascii="Times New Roman" w:hAnsi="Times New Roman" w:cs="Times New Roman"/>
          <w:sz w:val="24"/>
          <w:szCs w:val="24"/>
        </w:rPr>
        <w:t xml:space="preserve">Размер дефицита бюджета, предусмотренный проектом решения на 2025 год, с учетом достаточности средств по источнику </w:t>
      </w:r>
      <w:r w:rsidR="00616838" w:rsidRPr="00616838">
        <w:rPr>
          <w:rFonts w:ascii="Times New Roman" w:hAnsi="Times New Roman" w:cs="Times New Roman"/>
          <w:sz w:val="24"/>
          <w:szCs w:val="24"/>
        </w:rPr>
        <w:lastRenderedPageBreak/>
        <w:t xml:space="preserve">его погашения, </w:t>
      </w:r>
      <w:r w:rsidR="00EB70CB">
        <w:rPr>
          <w:rFonts w:ascii="Times New Roman" w:hAnsi="Times New Roman" w:cs="Times New Roman"/>
          <w:sz w:val="24"/>
          <w:szCs w:val="24"/>
        </w:rPr>
        <w:t xml:space="preserve">хоть и </w:t>
      </w:r>
      <w:r w:rsidR="00616838" w:rsidRPr="00616838">
        <w:rPr>
          <w:rFonts w:ascii="Times New Roman" w:hAnsi="Times New Roman" w:cs="Times New Roman"/>
          <w:sz w:val="24"/>
          <w:szCs w:val="24"/>
        </w:rPr>
        <w:t>соответствует требованиям Бюджетного кодекса Российской Федерации</w:t>
      </w:r>
      <w:r w:rsidR="00616838" w:rsidRPr="00616838">
        <w:rPr>
          <w:rFonts w:ascii="Times New Roman" w:hAnsi="Times New Roman" w:cs="Times New Roman"/>
          <w:color w:val="000000"/>
          <w:sz w:val="24"/>
          <w:szCs w:val="24"/>
        </w:rPr>
        <w:t xml:space="preserve">, но </w:t>
      </w:r>
      <w:r w:rsidR="00616838">
        <w:rPr>
          <w:rFonts w:ascii="Times New Roman" w:hAnsi="Times New Roman" w:cs="Times New Roman"/>
          <w:color w:val="000000"/>
          <w:sz w:val="24"/>
          <w:szCs w:val="24"/>
        </w:rPr>
        <w:t>существу</w:t>
      </w:r>
      <w:r w:rsidR="008E67A7">
        <w:rPr>
          <w:rFonts w:ascii="Times New Roman" w:hAnsi="Times New Roman" w:cs="Times New Roman"/>
          <w:color w:val="000000"/>
          <w:sz w:val="24"/>
          <w:szCs w:val="24"/>
        </w:rPr>
        <w:t>е</w:t>
      </w:r>
      <w:r w:rsidR="00616838">
        <w:rPr>
          <w:rFonts w:ascii="Times New Roman" w:hAnsi="Times New Roman" w:cs="Times New Roman"/>
          <w:color w:val="000000"/>
          <w:sz w:val="24"/>
          <w:szCs w:val="24"/>
        </w:rPr>
        <w:t xml:space="preserve">т </w:t>
      </w:r>
      <w:r w:rsidR="00616838" w:rsidRPr="00616838">
        <w:rPr>
          <w:rFonts w:ascii="Times New Roman" w:hAnsi="Times New Roman" w:cs="Times New Roman"/>
          <w:color w:val="000000"/>
          <w:sz w:val="24"/>
          <w:szCs w:val="24"/>
        </w:rPr>
        <w:t>риск</w:t>
      </w:r>
      <w:r w:rsidR="006622BA">
        <w:rPr>
          <w:rFonts w:ascii="Times New Roman" w:hAnsi="Times New Roman" w:cs="Times New Roman"/>
          <w:color w:val="000000"/>
          <w:sz w:val="24"/>
          <w:szCs w:val="24"/>
        </w:rPr>
        <w:t xml:space="preserve"> </w:t>
      </w:r>
      <w:r w:rsidR="00616838">
        <w:rPr>
          <w:rFonts w:ascii="Times New Roman" w:hAnsi="Times New Roman" w:cs="Times New Roman"/>
          <w:color w:val="000000"/>
          <w:sz w:val="24"/>
          <w:szCs w:val="24"/>
        </w:rPr>
        <w:t>возникновения недостатка денежных средств бюджета на исполнение обязательств</w:t>
      </w:r>
      <w:r w:rsidR="00EB70CB">
        <w:rPr>
          <w:rFonts w:ascii="Times New Roman" w:hAnsi="Times New Roman" w:cs="Times New Roman"/>
          <w:color w:val="000000"/>
          <w:sz w:val="24"/>
          <w:szCs w:val="24"/>
        </w:rPr>
        <w:t>,</w:t>
      </w:r>
      <w:r w:rsidR="006622BA">
        <w:rPr>
          <w:rFonts w:ascii="Times New Roman" w:hAnsi="Times New Roman" w:cs="Times New Roman"/>
          <w:color w:val="000000"/>
          <w:sz w:val="24"/>
          <w:szCs w:val="24"/>
        </w:rPr>
        <w:t xml:space="preserve"> </w:t>
      </w:r>
      <w:r w:rsidR="00EB70CB">
        <w:rPr>
          <w:rFonts w:ascii="Times New Roman" w:hAnsi="Times New Roman" w:cs="Times New Roman"/>
          <w:color w:val="000000"/>
          <w:sz w:val="24"/>
          <w:szCs w:val="24"/>
        </w:rPr>
        <w:t>при невыполнении плана по доходам</w:t>
      </w:r>
      <w:r w:rsidR="00616838" w:rsidRPr="00616838">
        <w:rPr>
          <w:rFonts w:ascii="Times New Roman" w:hAnsi="Times New Roman" w:cs="Times New Roman"/>
          <w:color w:val="000000"/>
          <w:sz w:val="24"/>
          <w:szCs w:val="24"/>
        </w:rPr>
        <w:t>.</w:t>
      </w:r>
    </w:p>
    <w:p w:rsidR="006475E7" w:rsidRDefault="006475E7" w:rsidP="00A760AC">
      <w:pPr>
        <w:spacing w:after="120" w:line="240" w:lineRule="auto"/>
        <w:ind w:firstLine="567"/>
        <w:rPr>
          <w:rFonts w:ascii="Times New Roman" w:hAnsi="Times New Roman" w:cs="Times New Roman"/>
          <w:b/>
          <w:sz w:val="24"/>
          <w:szCs w:val="24"/>
        </w:rPr>
      </w:pPr>
    </w:p>
    <w:p w:rsidR="00A760AC" w:rsidRDefault="00A760AC" w:rsidP="006475E7">
      <w:pPr>
        <w:spacing w:after="12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4. П</w:t>
      </w:r>
      <w:r w:rsidRPr="00A66A24">
        <w:rPr>
          <w:rFonts w:ascii="Times New Roman" w:hAnsi="Times New Roman" w:cs="Times New Roman"/>
          <w:b/>
          <w:sz w:val="24"/>
          <w:szCs w:val="24"/>
        </w:rPr>
        <w:t>редложения:</w:t>
      </w:r>
    </w:p>
    <w:p w:rsidR="00337ABA" w:rsidRPr="00337ABA" w:rsidRDefault="00337ABA" w:rsidP="008935AD">
      <w:pPr>
        <w:spacing w:after="120" w:line="240" w:lineRule="auto"/>
        <w:ind w:firstLine="567"/>
        <w:rPr>
          <w:rFonts w:ascii="Times New Roman" w:hAnsi="Times New Roman" w:cs="Times New Roman"/>
          <w:sz w:val="24"/>
          <w:szCs w:val="24"/>
        </w:rPr>
      </w:pPr>
      <w:r w:rsidRPr="00337ABA">
        <w:rPr>
          <w:rFonts w:ascii="Times New Roman" w:hAnsi="Times New Roman" w:cs="Times New Roman"/>
          <w:sz w:val="24"/>
          <w:szCs w:val="24"/>
        </w:rPr>
        <w:t>Контрольно-счетная палата по результатам экспертизы проекта предлагает:</w:t>
      </w:r>
    </w:p>
    <w:p w:rsidR="00F32AD4" w:rsidRDefault="00A66A24" w:rsidP="008935AD">
      <w:pPr>
        <w:shd w:val="clear" w:color="auto" w:fill="FFFFFF"/>
        <w:spacing w:after="120" w:line="240" w:lineRule="auto"/>
        <w:ind w:firstLine="567"/>
        <w:jc w:val="both"/>
        <w:rPr>
          <w:rFonts w:ascii="Times New Roman" w:hAnsi="Times New Roman" w:cs="Times New Roman"/>
          <w:b/>
          <w:sz w:val="24"/>
          <w:szCs w:val="24"/>
        </w:rPr>
      </w:pPr>
      <w:r w:rsidRPr="00A66A24">
        <w:rPr>
          <w:rFonts w:ascii="Times New Roman" w:hAnsi="Times New Roman" w:cs="Times New Roman"/>
          <w:b/>
          <w:sz w:val="24"/>
          <w:szCs w:val="24"/>
        </w:rPr>
        <w:t xml:space="preserve">Думе </w:t>
      </w:r>
      <w:r w:rsidR="0052002E">
        <w:rPr>
          <w:rFonts w:ascii="Times New Roman" w:hAnsi="Times New Roman" w:cs="Times New Roman"/>
          <w:b/>
          <w:sz w:val="24"/>
          <w:szCs w:val="24"/>
        </w:rPr>
        <w:t>муниципального</w:t>
      </w:r>
      <w:r w:rsidRPr="00A66A24">
        <w:rPr>
          <w:rFonts w:ascii="Times New Roman" w:hAnsi="Times New Roman" w:cs="Times New Roman"/>
          <w:b/>
          <w:sz w:val="24"/>
          <w:szCs w:val="24"/>
        </w:rPr>
        <w:t xml:space="preserve"> округа</w:t>
      </w:r>
      <w:r w:rsidR="00397480">
        <w:rPr>
          <w:rFonts w:ascii="Times New Roman" w:hAnsi="Times New Roman" w:cs="Times New Roman"/>
          <w:b/>
          <w:sz w:val="24"/>
          <w:szCs w:val="24"/>
        </w:rPr>
        <w:t xml:space="preserve"> </w:t>
      </w:r>
      <w:r w:rsidR="0052002E">
        <w:rPr>
          <w:rFonts w:ascii="Times New Roman" w:hAnsi="Times New Roman" w:cs="Times New Roman"/>
          <w:b/>
          <w:sz w:val="24"/>
          <w:szCs w:val="24"/>
        </w:rPr>
        <w:t>город Партизанск:</w:t>
      </w:r>
    </w:p>
    <w:p w:rsidR="00A66A24" w:rsidRDefault="00F32AD4" w:rsidP="008935AD">
      <w:pPr>
        <w:shd w:val="clear" w:color="auto" w:fill="FFFFFF"/>
        <w:spacing w:after="0" w:line="240" w:lineRule="auto"/>
        <w:ind w:firstLine="567"/>
        <w:jc w:val="both"/>
        <w:rPr>
          <w:rFonts w:ascii="Times New Roman" w:hAnsi="Times New Roman" w:cs="Times New Roman"/>
          <w:sz w:val="24"/>
          <w:szCs w:val="24"/>
        </w:rPr>
      </w:pPr>
      <w:r w:rsidRPr="0052002E">
        <w:rPr>
          <w:rFonts w:ascii="Times New Roman" w:hAnsi="Times New Roman" w:cs="Times New Roman"/>
          <w:sz w:val="24"/>
          <w:szCs w:val="24"/>
        </w:rPr>
        <w:t>1</w:t>
      </w:r>
      <w:r w:rsidR="0052002E">
        <w:rPr>
          <w:rFonts w:ascii="Times New Roman" w:hAnsi="Times New Roman" w:cs="Times New Roman"/>
          <w:sz w:val="24"/>
          <w:szCs w:val="24"/>
        </w:rPr>
        <w:t>)</w:t>
      </w:r>
      <w:r w:rsidR="00397480">
        <w:rPr>
          <w:rFonts w:ascii="Times New Roman" w:hAnsi="Times New Roman" w:cs="Times New Roman"/>
          <w:sz w:val="24"/>
          <w:szCs w:val="24"/>
        </w:rPr>
        <w:t xml:space="preserve"> </w:t>
      </w:r>
      <w:r w:rsidRPr="00F32AD4">
        <w:rPr>
          <w:rFonts w:ascii="Times New Roman" w:hAnsi="Times New Roman" w:cs="Times New Roman"/>
          <w:sz w:val="24"/>
          <w:szCs w:val="24"/>
        </w:rPr>
        <w:t>Р</w:t>
      </w:r>
      <w:r w:rsidR="00A66A24" w:rsidRPr="00A66A24">
        <w:rPr>
          <w:rFonts w:ascii="Times New Roman" w:hAnsi="Times New Roman" w:cs="Times New Roman"/>
          <w:sz w:val="24"/>
          <w:szCs w:val="24"/>
        </w:rPr>
        <w:t xml:space="preserve">ассмотреть представленный проект решения </w:t>
      </w:r>
      <w:r w:rsidR="00206992" w:rsidRPr="00C82DB9">
        <w:rPr>
          <w:rFonts w:ascii="Times New Roman" w:hAnsi="Times New Roman" w:cs="Times New Roman"/>
          <w:b/>
          <w:sz w:val="24"/>
          <w:szCs w:val="24"/>
        </w:rPr>
        <w:t>«</w:t>
      </w:r>
      <w:r w:rsidR="00206992" w:rsidRPr="00206992">
        <w:rPr>
          <w:rFonts w:ascii="Times New Roman" w:hAnsi="Times New Roman" w:cs="Times New Roman"/>
          <w:sz w:val="24"/>
          <w:szCs w:val="24"/>
        </w:rPr>
        <w:t xml:space="preserve">О внесении изменений в Решение от </w:t>
      </w:r>
      <w:r w:rsidR="000E10E5">
        <w:rPr>
          <w:rFonts w:ascii="Times New Roman" w:hAnsi="Times New Roman" w:cs="Times New Roman"/>
          <w:sz w:val="24"/>
          <w:szCs w:val="24"/>
        </w:rPr>
        <w:t>11</w:t>
      </w:r>
      <w:r w:rsidR="00206992" w:rsidRPr="00206992">
        <w:rPr>
          <w:rFonts w:ascii="Times New Roman" w:hAnsi="Times New Roman" w:cs="Times New Roman"/>
          <w:sz w:val="24"/>
          <w:szCs w:val="24"/>
        </w:rPr>
        <w:t xml:space="preserve"> декабря 202</w:t>
      </w:r>
      <w:r w:rsidR="000E10E5">
        <w:rPr>
          <w:rFonts w:ascii="Times New Roman" w:hAnsi="Times New Roman" w:cs="Times New Roman"/>
          <w:sz w:val="24"/>
          <w:szCs w:val="24"/>
        </w:rPr>
        <w:t>4</w:t>
      </w:r>
      <w:r w:rsidR="00206992" w:rsidRPr="00206992">
        <w:rPr>
          <w:rFonts w:ascii="Times New Roman" w:hAnsi="Times New Roman" w:cs="Times New Roman"/>
          <w:sz w:val="24"/>
          <w:szCs w:val="24"/>
        </w:rPr>
        <w:t xml:space="preserve"> года № </w:t>
      </w:r>
      <w:r w:rsidR="000E10E5">
        <w:rPr>
          <w:rFonts w:ascii="Times New Roman" w:hAnsi="Times New Roman" w:cs="Times New Roman"/>
          <w:sz w:val="24"/>
          <w:szCs w:val="24"/>
        </w:rPr>
        <w:t>171</w:t>
      </w:r>
      <w:r w:rsidR="00206992" w:rsidRPr="00206992">
        <w:rPr>
          <w:rFonts w:ascii="Times New Roman" w:hAnsi="Times New Roman" w:cs="Times New Roman"/>
          <w:sz w:val="24"/>
          <w:szCs w:val="24"/>
        </w:rPr>
        <w:t>-Р</w:t>
      </w:r>
      <w:r w:rsidR="00397480">
        <w:rPr>
          <w:rFonts w:ascii="Times New Roman" w:hAnsi="Times New Roman" w:cs="Times New Roman"/>
          <w:sz w:val="24"/>
          <w:szCs w:val="24"/>
        </w:rPr>
        <w:t xml:space="preserve"> </w:t>
      </w:r>
      <w:r w:rsidR="00206992" w:rsidRPr="00206992">
        <w:rPr>
          <w:rFonts w:ascii="Times New Roman" w:hAnsi="Times New Roman" w:cs="Times New Roman"/>
          <w:sz w:val="24"/>
          <w:szCs w:val="24"/>
        </w:rPr>
        <w:t>«О бюджете Партизанского городского округа на 202</w:t>
      </w:r>
      <w:r w:rsidR="000E10E5">
        <w:rPr>
          <w:rFonts w:ascii="Times New Roman" w:hAnsi="Times New Roman" w:cs="Times New Roman"/>
          <w:sz w:val="24"/>
          <w:szCs w:val="24"/>
        </w:rPr>
        <w:t>5</w:t>
      </w:r>
      <w:r w:rsidR="00206992" w:rsidRPr="00206992">
        <w:rPr>
          <w:rFonts w:ascii="Times New Roman" w:hAnsi="Times New Roman" w:cs="Times New Roman"/>
          <w:sz w:val="24"/>
          <w:szCs w:val="24"/>
        </w:rPr>
        <w:t xml:space="preserve"> год и на плановый период 202</w:t>
      </w:r>
      <w:r w:rsidR="000E10E5">
        <w:rPr>
          <w:rFonts w:ascii="Times New Roman" w:hAnsi="Times New Roman" w:cs="Times New Roman"/>
          <w:sz w:val="24"/>
          <w:szCs w:val="24"/>
        </w:rPr>
        <w:t>6</w:t>
      </w:r>
      <w:r w:rsidR="00206992" w:rsidRPr="00206992">
        <w:rPr>
          <w:rFonts w:ascii="Times New Roman" w:hAnsi="Times New Roman" w:cs="Times New Roman"/>
          <w:sz w:val="24"/>
          <w:szCs w:val="24"/>
        </w:rPr>
        <w:t xml:space="preserve"> и 202</w:t>
      </w:r>
      <w:r w:rsidR="000E10E5">
        <w:rPr>
          <w:rFonts w:ascii="Times New Roman" w:hAnsi="Times New Roman" w:cs="Times New Roman"/>
          <w:sz w:val="24"/>
          <w:szCs w:val="24"/>
        </w:rPr>
        <w:t>7</w:t>
      </w:r>
      <w:r w:rsidR="00206992" w:rsidRPr="00206992">
        <w:rPr>
          <w:rFonts w:ascii="Times New Roman" w:hAnsi="Times New Roman" w:cs="Times New Roman"/>
          <w:sz w:val="24"/>
          <w:szCs w:val="24"/>
        </w:rPr>
        <w:t xml:space="preserve"> годов»</w:t>
      </w:r>
      <w:r w:rsidR="00397480">
        <w:rPr>
          <w:rFonts w:ascii="Times New Roman" w:hAnsi="Times New Roman" w:cs="Times New Roman"/>
          <w:sz w:val="24"/>
          <w:szCs w:val="24"/>
        </w:rPr>
        <w:t xml:space="preserve"> и </w:t>
      </w:r>
      <w:r w:rsidR="006475E7" w:rsidRPr="006475E7">
        <w:rPr>
          <w:rFonts w:ascii="Times New Roman" w:hAnsi="Times New Roman" w:cs="Times New Roman"/>
          <w:sz w:val="24"/>
          <w:szCs w:val="24"/>
        </w:rPr>
        <w:t>настоящее Заключение</w:t>
      </w:r>
      <w:r w:rsidR="00A66A24" w:rsidRPr="006475E7">
        <w:rPr>
          <w:rFonts w:ascii="Times New Roman" w:hAnsi="Times New Roman" w:cs="Times New Roman"/>
          <w:sz w:val="24"/>
          <w:szCs w:val="24"/>
        </w:rPr>
        <w:t>;</w:t>
      </w:r>
    </w:p>
    <w:p w:rsidR="00397480" w:rsidRDefault="00397480" w:rsidP="00FF18A5">
      <w:pPr>
        <w:pStyle w:val="aa"/>
        <w:spacing w:before="0" w:beforeAutospacing="0" w:after="120" w:afterAutospacing="0"/>
        <w:ind w:firstLine="540"/>
        <w:jc w:val="both"/>
      </w:pPr>
      <w:proofErr w:type="gramStart"/>
      <w:r>
        <w:t>2) В</w:t>
      </w:r>
      <w:r w:rsidRPr="00D223C7">
        <w:t>нести изменения в бюджет, направить в предложения об изменении бюджетных ассигнований на содержание депутата, не осуществляющего деятельность на постоянной основе в размере  2 501 тыс. руб.</w:t>
      </w:r>
      <w:r w:rsidR="00B32E1A">
        <w:t xml:space="preserve">, </w:t>
      </w:r>
      <w:r w:rsidRPr="00D223C7">
        <w:t>на содержание вакантной должности аппарат</w:t>
      </w:r>
      <w:r w:rsidR="00B32E1A">
        <w:t>а в размере  1 622,39 тыс. руб. П</w:t>
      </w:r>
      <w:r w:rsidRPr="00D223C7">
        <w:t>роизвести возврат бюджетных средств, использованный не по целевому назначению в размере 304,8 тыс. руб.</w:t>
      </w:r>
      <w:r>
        <w:t xml:space="preserve">; </w:t>
      </w:r>
      <w:proofErr w:type="gramEnd"/>
    </w:p>
    <w:p w:rsidR="0052002E" w:rsidRPr="008E28F8" w:rsidRDefault="00A66A24" w:rsidP="00FF18A5">
      <w:pPr>
        <w:shd w:val="clear" w:color="auto" w:fill="FFFFFF"/>
        <w:spacing w:after="120" w:line="240" w:lineRule="auto"/>
        <w:ind w:firstLine="567"/>
        <w:jc w:val="both"/>
        <w:rPr>
          <w:rFonts w:ascii="Times New Roman" w:hAnsi="Times New Roman" w:cs="Times New Roman"/>
          <w:b/>
          <w:sz w:val="24"/>
          <w:szCs w:val="24"/>
        </w:rPr>
      </w:pPr>
      <w:r w:rsidRPr="008E28F8">
        <w:rPr>
          <w:rFonts w:ascii="Times New Roman" w:hAnsi="Times New Roman" w:cs="Times New Roman"/>
          <w:b/>
          <w:sz w:val="24"/>
          <w:szCs w:val="24"/>
        </w:rPr>
        <w:t xml:space="preserve">Администрации </w:t>
      </w:r>
      <w:r w:rsidR="0052002E" w:rsidRPr="008E28F8">
        <w:rPr>
          <w:rFonts w:ascii="Times New Roman" w:hAnsi="Times New Roman" w:cs="Times New Roman"/>
          <w:b/>
          <w:sz w:val="24"/>
          <w:szCs w:val="24"/>
        </w:rPr>
        <w:t>муниципального округа город Партизанск:</w:t>
      </w:r>
    </w:p>
    <w:p w:rsidR="002754D6" w:rsidRPr="008E28F8" w:rsidRDefault="002754D6" w:rsidP="002754D6">
      <w:pPr>
        <w:spacing w:after="0" w:line="240" w:lineRule="auto"/>
        <w:ind w:firstLine="567"/>
        <w:jc w:val="both"/>
        <w:rPr>
          <w:rFonts w:ascii="Times New Roman" w:hAnsi="Times New Roman" w:cs="Times New Roman"/>
          <w:sz w:val="24"/>
          <w:szCs w:val="24"/>
          <w:highlight w:val="green"/>
        </w:rPr>
      </w:pPr>
      <w:r>
        <w:rPr>
          <w:rFonts w:ascii="Times New Roman" w:hAnsi="Times New Roman" w:cs="Times New Roman"/>
          <w:sz w:val="24"/>
          <w:szCs w:val="24"/>
        </w:rPr>
        <w:t>1</w:t>
      </w:r>
      <w:r w:rsidRPr="008E28F8">
        <w:rPr>
          <w:rFonts w:ascii="Times New Roman" w:hAnsi="Times New Roman" w:cs="Times New Roman"/>
          <w:sz w:val="24"/>
          <w:szCs w:val="24"/>
        </w:rPr>
        <w:t>) Повысить качество финансово-экономических обоснований и выполнение требований к проектам решений Думы</w:t>
      </w:r>
      <w:r w:rsidRPr="008E28F8">
        <w:rPr>
          <w:rFonts w:ascii="Times New Roman" w:hAnsi="Times New Roman" w:cs="Times New Roman"/>
          <w:b/>
          <w:sz w:val="24"/>
          <w:szCs w:val="24"/>
        </w:rPr>
        <w:t xml:space="preserve"> </w:t>
      </w:r>
      <w:r w:rsidRPr="008E28F8">
        <w:rPr>
          <w:rFonts w:ascii="Times New Roman" w:hAnsi="Times New Roman" w:cs="Times New Roman"/>
          <w:sz w:val="24"/>
          <w:szCs w:val="24"/>
        </w:rPr>
        <w:t>муниципального округа город Партизанск</w:t>
      </w:r>
      <w:r>
        <w:rPr>
          <w:rFonts w:ascii="Times New Roman" w:hAnsi="Times New Roman" w:cs="Times New Roman"/>
          <w:sz w:val="24"/>
          <w:szCs w:val="24"/>
        </w:rPr>
        <w:t>;</w:t>
      </w:r>
    </w:p>
    <w:p w:rsidR="00337ABA" w:rsidRPr="008E28F8" w:rsidRDefault="002754D6" w:rsidP="00732F3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52002E" w:rsidRPr="008E28F8">
        <w:rPr>
          <w:rFonts w:ascii="Times New Roman" w:hAnsi="Times New Roman" w:cs="Times New Roman"/>
          <w:sz w:val="24"/>
          <w:szCs w:val="24"/>
        </w:rPr>
        <w:t>)</w:t>
      </w:r>
      <w:r w:rsidR="00966DBE" w:rsidRPr="008E28F8">
        <w:rPr>
          <w:rFonts w:ascii="Times New Roman" w:hAnsi="Times New Roman" w:cs="Times New Roman"/>
          <w:sz w:val="24"/>
          <w:szCs w:val="24"/>
        </w:rPr>
        <w:t xml:space="preserve"> </w:t>
      </w:r>
      <w:r w:rsidR="0052002E" w:rsidRPr="008E28F8">
        <w:rPr>
          <w:rFonts w:ascii="Times New Roman" w:hAnsi="Times New Roman" w:cs="Times New Roman"/>
          <w:sz w:val="24"/>
          <w:szCs w:val="24"/>
        </w:rPr>
        <w:t>О</w:t>
      </w:r>
      <w:r w:rsidR="00337ABA" w:rsidRPr="008E28F8">
        <w:rPr>
          <w:rFonts w:ascii="Times New Roman" w:hAnsi="Times New Roman" w:cs="Times New Roman"/>
          <w:sz w:val="24"/>
          <w:szCs w:val="24"/>
        </w:rPr>
        <w:t>беспечить выполнение плановых показателей доходов бюджета за 2025 год;</w:t>
      </w:r>
    </w:p>
    <w:p w:rsidR="002754D6" w:rsidRPr="006560ED" w:rsidRDefault="002754D6" w:rsidP="002754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2006B1" w:rsidRPr="008E28F8">
        <w:rPr>
          <w:rFonts w:ascii="Times New Roman" w:hAnsi="Times New Roman" w:cs="Times New Roman"/>
          <w:sz w:val="24"/>
          <w:szCs w:val="24"/>
        </w:rPr>
        <w:t xml:space="preserve">) </w:t>
      </w:r>
      <w:r w:rsidRPr="006560ED">
        <w:rPr>
          <w:rFonts w:ascii="Times New Roman" w:hAnsi="Times New Roman" w:cs="Times New Roman"/>
          <w:sz w:val="24"/>
          <w:szCs w:val="24"/>
        </w:rPr>
        <w:t>Усилить контроль эффективности расходов, обеспечить взаимосвязь планирования расходов местных бюджетов с конкретными результатами их исполнения, с целями и задачами, стоящими перед муниципальным округом;</w:t>
      </w:r>
    </w:p>
    <w:p w:rsidR="002006B1" w:rsidRPr="006560ED" w:rsidRDefault="006560ED" w:rsidP="00732F32">
      <w:pPr>
        <w:pStyle w:val="aa"/>
        <w:spacing w:before="0" w:beforeAutospacing="0" w:after="0" w:afterAutospacing="0"/>
        <w:ind w:firstLine="540"/>
        <w:jc w:val="both"/>
      </w:pPr>
      <w:r w:rsidRPr="006560ED">
        <w:t>4</w:t>
      </w:r>
      <w:r w:rsidR="002006B1" w:rsidRPr="006560ED">
        <w:t>) Повысить эффективность осуществления бюджетных расходов</w:t>
      </w:r>
      <w:r>
        <w:t>,</w:t>
      </w:r>
      <w:r w:rsidR="002006B1" w:rsidRPr="006560ED">
        <w:t xml:space="preserve"> </w:t>
      </w:r>
      <w:r>
        <w:t xml:space="preserve">обеспечить </w:t>
      </w:r>
      <w:r w:rsidR="002006B1" w:rsidRPr="006560ED">
        <w:t>соблюдени</w:t>
      </w:r>
      <w:r>
        <w:t>е</w:t>
      </w:r>
      <w:r w:rsidR="002006B1" w:rsidRPr="006560ED">
        <w:t xml:space="preserve"> принцип</w:t>
      </w:r>
      <w:r>
        <w:t>ов</w:t>
      </w:r>
      <w:r w:rsidR="002006B1" w:rsidRPr="006560ED">
        <w:t xml:space="preserve"> </w:t>
      </w:r>
      <w:r>
        <w:t>бюджетного законодательства</w:t>
      </w:r>
      <w:r w:rsidR="002006B1" w:rsidRPr="006560ED">
        <w:t>;</w:t>
      </w:r>
    </w:p>
    <w:p w:rsidR="007F0DEA" w:rsidRDefault="002754D6" w:rsidP="007242A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2006B1" w:rsidRPr="006560ED">
        <w:rPr>
          <w:rFonts w:ascii="Times New Roman" w:hAnsi="Times New Roman" w:cs="Times New Roman"/>
          <w:sz w:val="24"/>
          <w:szCs w:val="24"/>
        </w:rPr>
        <w:t>)</w:t>
      </w:r>
      <w:r w:rsidR="009232A5" w:rsidRPr="006560ED">
        <w:rPr>
          <w:rFonts w:ascii="Times New Roman" w:hAnsi="Times New Roman" w:cs="Times New Roman"/>
          <w:sz w:val="24"/>
          <w:szCs w:val="24"/>
        </w:rPr>
        <w:t xml:space="preserve"> </w:t>
      </w:r>
      <w:r w:rsidR="002006B1" w:rsidRPr="006560ED">
        <w:rPr>
          <w:rFonts w:ascii="Times New Roman" w:hAnsi="Times New Roman" w:cs="Times New Roman"/>
          <w:sz w:val="24"/>
          <w:szCs w:val="24"/>
        </w:rPr>
        <w:t>Н</w:t>
      </w:r>
      <w:r w:rsidR="00566BA6" w:rsidRPr="006560ED">
        <w:rPr>
          <w:rFonts w:ascii="Times New Roman" w:hAnsi="Times New Roman" w:cs="Times New Roman"/>
          <w:sz w:val="24"/>
          <w:szCs w:val="24"/>
        </w:rPr>
        <w:t>аправлять</w:t>
      </w:r>
      <w:r w:rsidR="0060247F" w:rsidRPr="006560ED">
        <w:rPr>
          <w:rFonts w:ascii="Times New Roman" w:hAnsi="Times New Roman" w:cs="Times New Roman"/>
          <w:sz w:val="24"/>
          <w:szCs w:val="24"/>
        </w:rPr>
        <w:t xml:space="preserve"> бюджетные ассигнования на исполнение первоочередных </w:t>
      </w:r>
      <w:r w:rsidR="002006B1" w:rsidRPr="006560ED">
        <w:rPr>
          <w:rFonts w:ascii="Times New Roman" w:hAnsi="Times New Roman" w:cs="Times New Roman"/>
          <w:sz w:val="24"/>
          <w:szCs w:val="24"/>
        </w:rPr>
        <w:t xml:space="preserve">приаритетных </w:t>
      </w:r>
      <w:r w:rsidR="0060247F" w:rsidRPr="006560ED">
        <w:rPr>
          <w:rFonts w:ascii="Times New Roman" w:hAnsi="Times New Roman" w:cs="Times New Roman"/>
          <w:sz w:val="24"/>
          <w:szCs w:val="24"/>
        </w:rPr>
        <w:t xml:space="preserve">мероприятий и </w:t>
      </w:r>
      <w:r w:rsidR="000D7D51" w:rsidRPr="006560ED">
        <w:rPr>
          <w:rFonts w:ascii="Times New Roman" w:hAnsi="Times New Roman" w:cs="Times New Roman"/>
          <w:sz w:val="24"/>
          <w:szCs w:val="24"/>
        </w:rPr>
        <w:t>обязательств</w:t>
      </w:r>
      <w:r w:rsidR="006560ED" w:rsidRPr="006560ED">
        <w:rPr>
          <w:rFonts w:ascii="Times New Roman" w:hAnsi="Times New Roman" w:cs="Times New Roman"/>
          <w:sz w:val="24"/>
          <w:szCs w:val="24"/>
        </w:rPr>
        <w:t>.</w:t>
      </w:r>
    </w:p>
    <w:p w:rsidR="00732F32" w:rsidRPr="002006B1" w:rsidRDefault="00732F32" w:rsidP="007242A8">
      <w:pPr>
        <w:spacing w:after="0" w:line="240" w:lineRule="auto"/>
        <w:ind w:firstLine="567"/>
        <w:jc w:val="both"/>
        <w:rPr>
          <w:rFonts w:ascii="Times New Roman" w:hAnsi="Times New Roman" w:cs="Times New Roman"/>
          <w:sz w:val="24"/>
          <w:szCs w:val="24"/>
        </w:rPr>
      </w:pPr>
    </w:p>
    <w:p w:rsidR="00FA54CA" w:rsidRDefault="00A66A24" w:rsidP="001A100D">
      <w:pPr>
        <w:spacing w:after="0" w:line="240" w:lineRule="auto"/>
        <w:ind w:firstLine="567"/>
        <w:jc w:val="both"/>
        <w:rPr>
          <w:rFonts w:ascii="Times New Roman" w:hAnsi="Times New Roman" w:cs="Times New Roman"/>
          <w:sz w:val="24"/>
          <w:szCs w:val="24"/>
        </w:rPr>
      </w:pPr>
      <w:r w:rsidRPr="00A66A24">
        <w:rPr>
          <w:rFonts w:ascii="Times New Roman" w:hAnsi="Times New Roman" w:cs="Times New Roman"/>
          <w:b/>
          <w:sz w:val="24"/>
          <w:szCs w:val="24"/>
        </w:rPr>
        <w:t>Ответственным исполнителям муниципальных программ</w:t>
      </w:r>
      <w:r w:rsidR="006560ED">
        <w:rPr>
          <w:rFonts w:ascii="Times New Roman" w:hAnsi="Times New Roman" w:cs="Times New Roman"/>
          <w:b/>
          <w:sz w:val="24"/>
          <w:szCs w:val="24"/>
        </w:rPr>
        <w:t xml:space="preserve"> </w:t>
      </w:r>
      <w:r w:rsidR="007242A8" w:rsidRPr="007242A8">
        <w:rPr>
          <w:rFonts w:ascii="Times New Roman" w:hAnsi="Times New Roman" w:cs="Times New Roman"/>
          <w:sz w:val="24"/>
          <w:szCs w:val="24"/>
        </w:rPr>
        <w:t>с</w:t>
      </w:r>
      <w:r w:rsidRPr="00A66A24">
        <w:rPr>
          <w:rFonts w:ascii="Times New Roman" w:hAnsi="Times New Roman" w:cs="Times New Roman"/>
          <w:sz w:val="24"/>
          <w:szCs w:val="24"/>
        </w:rPr>
        <w:t>воевременно вн</w:t>
      </w:r>
      <w:r w:rsidR="00EB3D97">
        <w:rPr>
          <w:rFonts w:ascii="Times New Roman" w:hAnsi="Times New Roman" w:cs="Times New Roman"/>
          <w:sz w:val="24"/>
          <w:szCs w:val="24"/>
        </w:rPr>
        <w:t xml:space="preserve">ести </w:t>
      </w:r>
      <w:r w:rsidRPr="00A66A24">
        <w:rPr>
          <w:rFonts w:ascii="Times New Roman" w:hAnsi="Times New Roman" w:cs="Times New Roman"/>
          <w:sz w:val="24"/>
          <w:szCs w:val="24"/>
        </w:rPr>
        <w:t>изменени</w:t>
      </w:r>
      <w:r w:rsidR="007242A8">
        <w:rPr>
          <w:rFonts w:ascii="Times New Roman" w:hAnsi="Times New Roman" w:cs="Times New Roman"/>
          <w:sz w:val="24"/>
          <w:szCs w:val="24"/>
        </w:rPr>
        <w:t>я</w:t>
      </w:r>
      <w:r w:rsidRPr="00A66A24">
        <w:rPr>
          <w:rFonts w:ascii="Times New Roman" w:hAnsi="Times New Roman" w:cs="Times New Roman"/>
          <w:sz w:val="24"/>
          <w:szCs w:val="24"/>
        </w:rPr>
        <w:t xml:space="preserve"> в муниципальны</w:t>
      </w:r>
      <w:r w:rsidR="007242A8">
        <w:rPr>
          <w:rFonts w:ascii="Times New Roman" w:hAnsi="Times New Roman" w:cs="Times New Roman"/>
          <w:sz w:val="24"/>
          <w:szCs w:val="24"/>
        </w:rPr>
        <w:t>е</w:t>
      </w:r>
      <w:r w:rsidRPr="00A66A24">
        <w:rPr>
          <w:rFonts w:ascii="Times New Roman" w:hAnsi="Times New Roman" w:cs="Times New Roman"/>
          <w:sz w:val="24"/>
          <w:szCs w:val="24"/>
        </w:rPr>
        <w:t xml:space="preserve"> программ</w:t>
      </w:r>
      <w:r w:rsidR="007242A8">
        <w:rPr>
          <w:rFonts w:ascii="Times New Roman" w:hAnsi="Times New Roman" w:cs="Times New Roman"/>
          <w:sz w:val="24"/>
          <w:szCs w:val="24"/>
        </w:rPr>
        <w:t>ы</w:t>
      </w:r>
      <w:r w:rsidRPr="00A66A24">
        <w:rPr>
          <w:rFonts w:ascii="Times New Roman" w:hAnsi="Times New Roman" w:cs="Times New Roman"/>
          <w:sz w:val="24"/>
          <w:szCs w:val="24"/>
        </w:rPr>
        <w:t xml:space="preserve"> и предоставлять их на экспертизу</w:t>
      </w:r>
      <w:r w:rsidR="001A100D">
        <w:rPr>
          <w:rFonts w:ascii="Times New Roman" w:hAnsi="Times New Roman" w:cs="Times New Roman"/>
          <w:sz w:val="24"/>
          <w:szCs w:val="24"/>
        </w:rPr>
        <w:t>.</w:t>
      </w:r>
    </w:p>
    <w:p w:rsidR="00BC3B14" w:rsidRDefault="00BC3B14" w:rsidP="000451CD">
      <w:pPr>
        <w:spacing w:after="0" w:line="240" w:lineRule="auto"/>
        <w:ind w:firstLine="709"/>
        <w:jc w:val="both"/>
        <w:rPr>
          <w:rFonts w:ascii="Times New Roman" w:hAnsi="Times New Roman" w:cs="Times New Roman"/>
          <w:sz w:val="24"/>
          <w:szCs w:val="24"/>
        </w:rPr>
      </w:pPr>
    </w:p>
    <w:p w:rsidR="000822E5" w:rsidRPr="007C6A8B" w:rsidRDefault="000822E5" w:rsidP="000822E5">
      <w:pPr>
        <w:spacing w:after="0" w:line="240" w:lineRule="auto"/>
        <w:ind w:firstLine="567"/>
        <w:jc w:val="both"/>
        <w:rPr>
          <w:rFonts w:ascii="Times New Roman" w:hAnsi="Times New Roman"/>
          <w:b/>
          <w:color w:val="000000"/>
          <w:sz w:val="24"/>
          <w:szCs w:val="24"/>
        </w:rPr>
      </w:pPr>
      <w:r w:rsidRPr="007C6A8B">
        <w:rPr>
          <w:rFonts w:ascii="Times New Roman" w:hAnsi="Times New Roman"/>
          <w:b/>
          <w:color w:val="000000"/>
          <w:sz w:val="24"/>
          <w:szCs w:val="24"/>
        </w:rPr>
        <w:t>Контрольно-счетной палате:</w:t>
      </w:r>
    </w:p>
    <w:p w:rsidR="000822E5" w:rsidRPr="00E3057D" w:rsidRDefault="00BD3B29" w:rsidP="000822E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При невыполнении предложений по результатам экспертизы проекта, </w:t>
      </w:r>
      <w:r w:rsidR="000822E5" w:rsidRPr="007C6A8B">
        <w:rPr>
          <w:rFonts w:ascii="Times New Roman" w:hAnsi="Times New Roman"/>
          <w:color w:val="000000"/>
          <w:sz w:val="24"/>
          <w:szCs w:val="24"/>
        </w:rPr>
        <w:t>прове</w:t>
      </w:r>
      <w:r>
        <w:rPr>
          <w:rFonts w:ascii="Times New Roman" w:hAnsi="Times New Roman"/>
          <w:color w:val="000000"/>
          <w:sz w:val="24"/>
          <w:szCs w:val="24"/>
        </w:rPr>
        <w:t>сти</w:t>
      </w:r>
      <w:r w:rsidR="000822E5" w:rsidRPr="007C6A8B">
        <w:rPr>
          <w:rFonts w:ascii="Times New Roman" w:hAnsi="Times New Roman"/>
          <w:color w:val="000000"/>
          <w:sz w:val="24"/>
          <w:szCs w:val="24"/>
        </w:rPr>
        <w:t xml:space="preserve"> контрольны</w:t>
      </w:r>
      <w:r>
        <w:rPr>
          <w:rFonts w:ascii="Times New Roman" w:hAnsi="Times New Roman"/>
          <w:color w:val="000000"/>
          <w:sz w:val="24"/>
          <w:szCs w:val="24"/>
        </w:rPr>
        <w:t>е</w:t>
      </w:r>
      <w:r w:rsidR="000822E5" w:rsidRPr="007C6A8B">
        <w:rPr>
          <w:rFonts w:ascii="Times New Roman" w:hAnsi="Times New Roman"/>
          <w:color w:val="000000"/>
          <w:sz w:val="24"/>
          <w:szCs w:val="24"/>
        </w:rPr>
        <w:t xml:space="preserve"> мероприяти</w:t>
      </w:r>
      <w:r>
        <w:rPr>
          <w:rFonts w:ascii="Times New Roman" w:hAnsi="Times New Roman"/>
          <w:color w:val="000000"/>
          <w:sz w:val="24"/>
          <w:szCs w:val="24"/>
        </w:rPr>
        <w:t>я</w:t>
      </w:r>
      <w:r w:rsidR="000822E5" w:rsidRPr="007C6A8B">
        <w:rPr>
          <w:rFonts w:ascii="Times New Roman" w:hAnsi="Times New Roman"/>
          <w:color w:val="000000"/>
          <w:sz w:val="24"/>
          <w:szCs w:val="24"/>
        </w:rPr>
        <w:t xml:space="preserve"> по фактам, отражённым в настоящем заключении.</w:t>
      </w:r>
    </w:p>
    <w:p w:rsidR="00397480" w:rsidRDefault="00397480" w:rsidP="00397480">
      <w:pPr>
        <w:spacing w:after="120" w:line="240" w:lineRule="auto"/>
        <w:ind w:firstLine="709"/>
        <w:jc w:val="both"/>
        <w:rPr>
          <w:rFonts w:ascii="Times New Roman" w:hAnsi="Times New Roman"/>
          <w:color w:val="000000"/>
          <w:sz w:val="24"/>
          <w:szCs w:val="24"/>
        </w:rPr>
      </w:pPr>
    </w:p>
    <w:p w:rsidR="003017B5" w:rsidRDefault="003017B5" w:rsidP="00276C05">
      <w:pPr>
        <w:spacing w:after="0" w:line="240" w:lineRule="auto"/>
        <w:ind w:firstLine="708"/>
        <w:jc w:val="both"/>
        <w:rPr>
          <w:rFonts w:ascii="Times New Roman" w:hAnsi="Times New Roman" w:cs="Times New Roman"/>
          <w:sz w:val="24"/>
          <w:szCs w:val="24"/>
        </w:rPr>
      </w:pPr>
    </w:p>
    <w:p w:rsidR="000822E5" w:rsidRDefault="000822E5" w:rsidP="00276C05">
      <w:pPr>
        <w:spacing w:after="0" w:line="240" w:lineRule="auto"/>
        <w:ind w:firstLine="708"/>
        <w:jc w:val="both"/>
        <w:rPr>
          <w:rFonts w:ascii="Times New Roman" w:hAnsi="Times New Roman" w:cs="Times New Roman"/>
          <w:sz w:val="24"/>
          <w:szCs w:val="24"/>
        </w:rPr>
      </w:pPr>
    </w:p>
    <w:p w:rsidR="00271497" w:rsidRPr="0072018D" w:rsidRDefault="00FA54CA" w:rsidP="00276C05">
      <w:pPr>
        <w:spacing w:after="0" w:line="240" w:lineRule="auto"/>
        <w:ind w:firstLine="708"/>
        <w:jc w:val="both"/>
        <w:rPr>
          <w:rFonts w:ascii="Times New Roman" w:hAnsi="Times New Roman" w:cs="Times New Roman"/>
          <w:sz w:val="24"/>
          <w:szCs w:val="24"/>
        </w:rPr>
      </w:pPr>
      <w:r w:rsidRPr="0072018D">
        <w:rPr>
          <w:rFonts w:ascii="Times New Roman" w:hAnsi="Times New Roman" w:cs="Times New Roman"/>
          <w:sz w:val="24"/>
          <w:szCs w:val="24"/>
        </w:rPr>
        <w:t>Председатель</w:t>
      </w:r>
      <w:r w:rsidR="00BD3B29">
        <w:rPr>
          <w:rFonts w:ascii="Times New Roman" w:hAnsi="Times New Roman" w:cs="Times New Roman"/>
          <w:sz w:val="24"/>
          <w:szCs w:val="24"/>
        </w:rPr>
        <w:t xml:space="preserve">                                                                                      </w:t>
      </w:r>
      <w:r w:rsidR="00E5600B" w:rsidRPr="0072018D">
        <w:rPr>
          <w:rFonts w:ascii="Times New Roman" w:hAnsi="Times New Roman" w:cs="Times New Roman"/>
          <w:sz w:val="24"/>
          <w:szCs w:val="24"/>
        </w:rPr>
        <w:t>Е.А. Житяйкина</w:t>
      </w:r>
    </w:p>
    <w:p w:rsidR="00367020" w:rsidRPr="0072018D" w:rsidRDefault="00367020" w:rsidP="000451CD">
      <w:pPr>
        <w:spacing w:after="0" w:line="240" w:lineRule="auto"/>
        <w:jc w:val="both"/>
        <w:rPr>
          <w:rFonts w:ascii="Times New Roman" w:hAnsi="Times New Roman" w:cs="Times New Roman"/>
          <w:sz w:val="24"/>
          <w:szCs w:val="24"/>
        </w:rPr>
      </w:pPr>
    </w:p>
    <w:sectPr w:rsidR="00367020" w:rsidRPr="0072018D" w:rsidSect="007853AF">
      <w:headerReference w:type="default" r:id="rId11"/>
      <w:pgSz w:w="11906" w:h="16838" w:code="9"/>
      <w:pgMar w:top="567" w:right="567"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18A5" w:rsidRDefault="00FF18A5" w:rsidP="00740777">
      <w:pPr>
        <w:spacing w:after="0" w:line="240" w:lineRule="auto"/>
      </w:pPr>
      <w:r>
        <w:separator/>
      </w:r>
    </w:p>
  </w:endnote>
  <w:endnote w:type="continuationSeparator" w:id="1">
    <w:p w:rsidR="00FF18A5" w:rsidRDefault="00FF18A5" w:rsidP="007407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18A5" w:rsidRDefault="00FF18A5" w:rsidP="00740777">
      <w:pPr>
        <w:spacing w:after="0" w:line="240" w:lineRule="auto"/>
      </w:pPr>
      <w:r>
        <w:separator/>
      </w:r>
    </w:p>
  </w:footnote>
  <w:footnote w:type="continuationSeparator" w:id="1">
    <w:p w:rsidR="00FF18A5" w:rsidRDefault="00FF18A5" w:rsidP="007407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96938"/>
      <w:docPartObj>
        <w:docPartGallery w:val="Page Numbers (Top of Page)"/>
        <w:docPartUnique/>
      </w:docPartObj>
    </w:sdtPr>
    <w:sdtEndPr>
      <w:rPr>
        <w:rFonts w:ascii="Times New Roman" w:hAnsi="Times New Roman" w:cs="Times New Roman"/>
        <w:sz w:val="20"/>
        <w:szCs w:val="20"/>
      </w:rPr>
    </w:sdtEndPr>
    <w:sdtContent>
      <w:p w:rsidR="00FF18A5" w:rsidRPr="00B6690C" w:rsidRDefault="00FF18A5">
        <w:pPr>
          <w:pStyle w:val="ad"/>
          <w:jc w:val="center"/>
          <w:rPr>
            <w:rFonts w:ascii="Times New Roman" w:hAnsi="Times New Roman" w:cs="Times New Roman"/>
            <w:sz w:val="20"/>
            <w:szCs w:val="20"/>
          </w:rPr>
        </w:pPr>
        <w:r w:rsidRPr="00B6690C">
          <w:rPr>
            <w:rFonts w:ascii="Times New Roman" w:hAnsi="Times New Roman" w:cs="Times New Roman"/>
            <w:sz w:val="20"/>
            <w:szCs w:val="20"/>
          </w:rPr>
          <w:fldChar w:fldCharType="begin"/>
        </w:r>
        <w:r w:rsidRPr="00B6690C">
          <w:rPr>
            <w:rFonts w:ascii="Times New Roman" w:hAnsi="Times New Roman" w:cs="Times New Roman"/>
            <w:sz w:val="20"/>
            <w:szCs w:val="20"/>
          </w:rPr>
          <w:instrText>PAGE   \* MERGEFORMAT</w:instrText>
        </w:r>
        <w:r w:rsidRPr="00B6690C">
          <w:rPr>
            <w:rFonts w:ascii="Times New Roman" w:hAnsi="Times New Roman" w:cs="Times New Roman"/>
            <w:sz w:val="20"/>
            <w:szCs w:val="20"/>
          </w:rPr>
          <w:fldChar w:fldCharType="separate"/>
        </w:r>
        <w:r w:rsidR="003C7FDF">
          <w:rPr>
            <w:rFonts w:ascii="Times New Roman" w:hAnsi="Times New Roman" w:cs="Times New Roman"/>
            <w:noProof/>
            <w:sz w:val="20"/>
            <w:szCs w:val="20"/>
          </w:rPr>
          <w:t>13</w:t>
        </w:r>
        <w:r w:rsidRPr="00B6690C">
          <w:rPr>
            <w:rFonts w:ascii="Times New Roman" w:hAnsi="Times New Roman" w:cs="Times New Roman"/>
            <w:noProof/>
            <w:sz w:val="20"/>
            <w:szCs w:val="20"/>
          </w:rPr>
          <w:fldChar w:fldCharType="end"/>
        </w:r>
      </w:p>
    </w:sdtContent>
  </w:sdt>
  <w:p w:rsidR="00FF18A5" w:rsidRDefault="00FF18A5">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A1792"/>
    <w:multiLevelType w:val="hybridMultilevel"/>
    <w:tmpl w:val="7CC0403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E88333E"/>
    <w:multiLevelType w:val="hybridMultilevel"/>
    <w:tmpl w:val="4E78B8B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3C947B2"/>
    <w:multiLevelType w:val="hybridMultilevel"/>
    <w:tmpl w:val="D31A26FC"/>
    <w:lvl w:ilvl="0" w:tplc="04190001">
      <w:start w:val="1"/>
      <w:numFmt w:val="bullet"/>
      <w:lvlText w:val=""/>
      <w:lvlJc w:val="left"/>
      <w:pPr>
        <w:ind w:left="1770" w:hanging="360"/>
      </w:pPr>
      <w:rPr>
        <w:rFonts w:ascii="Symbol" w:hAnsi="Symbol"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3">
    <w:nsid w:val="141C1EC2"/>
    <w:multiLevelType w:val="hybridMultilevel"/>
    <w:tmpl w:val="6D8C2F22"/>
    <w:lvl w:ilvl="0" w:tplc="1E4C9CD0">
      <w:start w:val="1"/>
      <w:numFmt w:val="decimal"/>
      <w:lvlText w:val="%1)"/>
      <w:lvlJc w:val="left"/>
      <w:pPr>
        <w:ind w:left="1429" w:hanging="360"/>
      </w:pPr>
      <w:rPr>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A47FE8"/>
    <w:multiLevelType w:val="hybridMultilevel"/>
    <w:tmpl w:val="13A853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A237250"/>
    <w:multiLevelType w:val="hybridMultilevel"/>
    <w:tmpl w:val="52225AB2"/>
    <w:lvl w:ilvl="0" w:tplc="57A6F4D8">
      <w:start w:val="1"/>
      <w:numFmt w:val="bullet"/>
      <w:lvlText w:val="-"/>
      <w:lvlJc w:val="left"/>
      <w:pPr>
        <w:ind w:left="928"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0395537"/>
    <w:multiLevelType w:val="hybridMultilevel"/>
    <w:tmpl w:val="9E6AC93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D607B3C"/>
    <w:multiLevelType w:val="hybridMultilevel"/>
    <w:tmpl w:val="DEFE3F0A"/>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8">
    <w:nsid w:val="2E176609"/>
    <w:multiLevelType w:val="hybridMultilevel"/>
    <w:tmpl w:val="BD76CD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33B0E44"/>
    <w:multiLevelType w:val="hybridMultilevel"/>
    <w:tmpl w:val="3E7A5268"/>
    <w:lvl w:ilvl="0" w:tplc="9C2836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D297F7B"/>
    <w:multiLevelType w:val="hybridMultilevel"/>
    <w:tmpl w:val="B5B20548"/>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11">
    <w:nsid w:val="3E340E30"/>
    <w:multiLevelType w:val="hybridMultilevel"/>
    <w:tmpl w:val="FDBA700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3F927A22"/>
    <w:multiLevelType w:val="hybridMultilevel"/>
    <w:tmpl w:val="394C8922"/>
    <w:lvl w:ilvl="0" w:tplc="0419000D">
      <w:start w:val="1"/>
      <w:numFmt w:val="bullet"/>
      <w:lvlText w:val=""/>
      <w:lvlJc w:val="left"/>
      <w:pPr>
        <w:ind w:left="1358" w:hanging="360"/>
      </w:pPr>
      <w:rPr>
        <w:rFonts w:ascii="Wingdings" w:hAnsi="Wingdings" w:hint="default"/>
      </w:rPr>
    </w:lvl>
    <w:lvl w:ilvl="1" w:tplc="04190003" w:tentative="1">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13">
    <w:nsid w:val="445E0015"/>
    <w:multiLevelType w:val="hybridMultilevel"/>
    <w:tmpl w:val="A76456D4"/>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
    <w:nsid w:val="58B72454"/>
    <w:multiLevelType w:val="hybridMultilevel"/>
    <w:tmpl w:val="FE06F2FC"/>
    <w:lvl w:ilvl="0" w:tplc="0419000D">
      <w:start w:val="1"/>
      <w:numFmt w:val="bullet"/>
      <w:lvlText w:val=""/>
      <w:lvlJc w:val="left"/>
      <w:pPr>
        <w:ind w:left="1350" w:hanging="360"/>
      </w:pPr>
      <w:rPr>
        <w:rFonts w:ascii="Wingdings" w:hAnsi="Wingdings"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5">
    <w:nsid w:val="612E6135"/>
    <w:multiLevelType w:val="hybridMultilevel"/>
    <w:tmpl w:val="12883A5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4CB79EE"/>
    <w:multiLevelType w:val="hybridMultilevel"/>
    <w:tmpl w:val="96FCBE4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650B2812"/>
    <w:multiLevelType w:val="hybridMultilevel"/>
    <w:tmpl w:val="6ACC76B8"/>
    <w:lvl w:ilvl="0" w:tplc="0419000D">
      <w:start w:val="1"/>
      <w:numFmt w:val="bullet"/>
      <w:lvlText w:val=""/>
      <w:lvlJc w:val="left"/>
      <w:pPr>
        <w:ind w:left="1259" w:hanging="360"/>
      </w:pPr>
      <w:rPr>
        <w:rFonts w:ascii="Wingdings" w:hAnsi="Wingdings"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8">
    <w:nsid w:val="696C107A"/>
    <w:multiLevelType w:val="hybridMultilevel"/>
    <w:tmpl w:val="132AB8D2"/>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9">
    <w:nsid w:val="76975611"/>
    <w:multiLevelType w:val="multilevel"/>
    <w:tmpl w:val="1BCE0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43254B"/>
    <w:multiLevelType w:val="multilevel"/>
    <w:tmpl w:val="F1EEDCCE"/>
    <w:lvl w:ilvl="0">
      <w:start w:val="1"/>
      <w:numFmt w:val="decimal"/>
      <w:lvlText w:val="%1."/>
      <w:lvlJc w:val="left"/>
      <w:pPr>
        <w:ind w:left="1353"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nsid w:val="7ABE15EB"/>
    <w:multiLevelType w:val="hybridMultilevel"/>
    <w:tmpl w:val="F9667E4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7FA35264"/>
    <w:multiLevelType w:val="hybridMultilevel"/>
    <w:tmpl w:val="30E04FC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0"/>
  </w:num>
  <w:num w:numId="2">
    <w:abstractNumId w:val="5"/>
  </w:num>
  <w:num w:numId="3">
    <w:abstractNumId w:val="3"/>
  </w:num>
  <w:num w:numId="4">
    <w:abstractNumId w:val="9"/>
  </w:num>
  <w:num w:numId="5">
    <w:abstractNumId w:val="8"/>
  </w:num>
  <w:num w:numId="6">
    <w:abstractNumId w:val="22"/>
  </w:num>
  <w:num w:numId="7">
    <w:abstractNumId w:val="21"/>
  </w:num>
  <w:num w:numId="8">
    <w:abstractNumId w:val="18"/>
  </w:num>
  <w:num w:numId="9">
    <w:abstractNumId w:val="10"/>
  </w:num>
  <w:num w:numId="10">
    <w:abstractNumId w:val="6"/>
  </w:num>
  <w:num w:numId="11">
    <w:abstractNumId w:val="2"/>
  </w:num>
  <w:num w:numId="12">
    <w:abstractNumId w:val="15"/>
  </w:num>
  <w:num w:numId="13">
    <w:abstractNumId w:val="16"/>
  </w:num>
  <w:num w:numId="14">
    <w:abstractNumId w:val="14"/>
  </w:num>
  <w:num w:numId="15">
    <w:abstractNumId w:val="13"/>
  </w:num>
  <w:num w:numId="16">
    <w:abstractNumId w:val="7"/>
  </w:num>
  <w:num w:numId="17">
    <w:abstractNumId w:val="4"/>
  </w:num>
  <w:num w:numId="18">
    <w:abstractNumId w:val="17"/>
  </w:num>
  <w:num w:numId="19">
    <w:abstractNumId w:val="11"/>
  </w:num>
  <w:num w:numId="20">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12"/>
  </w:num>
  <w:num w:numId="22">
    <w:abstractNumId w:val="1"/>
  </w:num>
  <w:num w:numId="23">
    <w:abstractNumId w:val="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hdrShapeDefaults>
    <o:shapedefaults v:ext="edit" spidmax="51201"/>
  </w:hdrShapeDefaults>
  <w:footnotePr>
    <w:footnote w:id="0"/>
    <w:footnote w:id="1"/>
  </w:footnotePr>
  <w:endnotePr>
    <w:endnote w:id="0"/>
    <w:endnote w:id="1"/>
  </w:endnotePr>
  <w:compat>
    <w:useFELayout/>
  </w:compat>
  <w:rsids>
    <w:rsidRoot w:val="00FA54CA"/>
    <w:rsid w:val="000008F9"/>
    <w:rsid w:val="00000EA2"/>
    <w:rsid w:val="0000176F"/>
    <w:rsid w:val="00002D66"/>
    <w:rsid w:val="000035D9"/>
    <w:rsid w:val="000036A5"/>
    <w:rsid w:val="00004570"/>
    <w:rsid w:val="00010182"/>
    <w:rsid w:val="000133F6"/>
    <w:rsid w:val="0001438C"/>
    <w:rsid w:val="000160BF"/>
    <w:rsid w:val="00022ECE"/>
    <w:rsid w:val="000239E5"/>
    <w:rsid w:val="00023D1E"/>
    <w:rsid w:val="00024CD2"/>
    <w:rsid w:val="0002521B"/>
    <w:rsid w:val="00025B40"/>
    <w:rsid w:val="00027C3B"/>
    <w:rsid w:val="00030B44"/>
    <w:rsid w:val="00031003"/>
    <w:rsid w:val="000319DC"/>
    <w:rsid w:val="00032B5D"/>
    <w:rsid w:val="00032DAD"/>
    <w:rsid w:val="000333DA"/>
    <w:rsid w:val="000337B3"/>
    <w:rsid w:val="0003575B"/>
    <w:rsid w:val="00041272"/>
    <w:rsid w:val="0004135E"/>
    <w:rsid w:val="00041E75"/>
    <w:rsid w:val="00042EAC"/>
    <w:rsid w:val="00043797"/>
    <w:rsid w:val="00044A36"/>
    <w:rsid w:val="000451CD"/>
    <w:rsid w:val="00046E95"/>
    <w:rsid w:val="00050099"/>
    <w:rsid w:val="00050190"/>
    <w:rsid w:val="00050930"/>
    <w:rsid w:val="00051A94"/>
    <w:rsid w:val="00051DFC"/>
    <w:rsid w:val="00052D88"/>
    <w:rsid w:val="00052D96"/>
    <w:rsid w:val="00053D78"/>
    <w:rsid w:val="000545D5"/>
    <w:rsid w:val="00056F44"/>
    <w:rsid w:val="000618AE"/>
    <w:rsid w:val="00063237"/>
    <w:rsid w:val="00063502"/>
    <w:rsid w:val="00064B25"/>
    <w:rsid w:val="00070CD3"/>
    <w:rsid w:val="0007126C"/>
    <w:rsid w:val="0007214E"/>
    <w:rsid w:val="00072C21"/>
    <w:rsid w:val="000807F2"/>
    <w:rsid w:val="000822E5"/>
    <w:rsid w:val="00083426"/>
    <w:rsid w:val="00083C11"/>
    <w:rsid w:val="00085B9D"/>
    <w:rsid w:val="00085CAF"/>
    <w:rsid w:val="000910D3"/>
    <w:rsid w:val="00091973"/>
    <w:rsid w:val="000921AF"/>
    <w:rsid w:val="00092FAB"/>
    <w:rsid w:val="00094679"/>
    <w:rsid w:val="00095CBA"/>
    <w:rsid w:val="00096716"/>
    <w:rsid w:val="000A036F"/>
    <w:rsid w:val="000A1C19"/>
    <w:rsid w:val="000A2484"/>
    <w:rsid w:val="000A460C"/>
    <w:rsid w:val="000A5139"/>
    <w:rsid w:val="000B285B"/>
    <w:rsid w:val="000B2E11"/>
    <w:rsid w:val="000B68F6"/>
    <w:rsid w:val="000B71D3"/>
    <w:rsid w:val="000B78EF"/>
    <w:rsid w:val="000B7C57"/>
    <w:rsid w:val="000C3B17"/>
    <w:rsid w:val="000C4155"/>
    <w:rsid w:val="000C482B"/>
    <w:rsid w:val="000C4F0C"/>
    <w:rsid w:val="000C52FD"/>
    <w:rsid w:val="000C6542"/>
    <w:rsid w:val="000C71EB"/>
    <w:rsid w:val="000C76A3"/>
    <w:rsid w:val="000C7C5A"/>
    <w:rsid w:val="000D01A9"/>
    <w:rsid w:val="000D0B77"/>
    <w:rsid w:val="000D1984"/>
    <w:rsid w:val="000D3DA0"/>
    <w:rsid w:val="000D442A"/>
    <w:rsid w:val="000D46C5"/>
    <w:rsid w:val="000D54D7"/>
    <w:rsid w:val="000D5C23"/>
    <w:rsid w:val="000D669C"/>
    <w:rsid w:val="000D7D51"/>
    <w:rsid w:val="000D7F0D"/>
    <w:rsid w:val="000E10E5"/>
    <w:rsid w:val="000E220C"/>
    <w:rsid w:val="000F2779"/>
    <w:rsid w:val="000F4B05"/>
    <w:rsid w:val="000F64E8"/>
    <w:rsid w:val="000F73C7"/>
    <w:rsid w:val="00100A9C"/>
    <w:rsid w:val="001025A9"/>
    <w:rsid w:val="00102E11"/>
    <w:rsid w:val="00103745"/>
    <w:rsid w:val="00104D96"/>
    <w:rsid w:val="001076F8"/>
    <w:rsid w:val="001110D9"/>
    <w:rsid w:val="00112985"/>
    <w:rsid w:val="001132D4"/>
    <w:rsid w:val="001135B6"/>
    <w:rsid w:val="0011517C"/>
    <w:rsid w:val="001212CE"/>
    <w:rsid w:val="00124EAE"/>
    <w:rsid w:val="00125C0E"/>
    <w:rsid w:val="00126EE3"/>
    <w:rsid w:val="00130278"/>
    <w:rsid w:val="001318F0"/>
    <w:rsid w:val="001337EE"/>
    <w:rsid w:val="00133A83"/>
    <w:rsid w:val="001340DB"/>
    <w:rsid w:val="001342B3"/>
    <w:rsid w:val="00134F9D"/>
    <w:rsid w:val="00136D9E"/>
    <w:rsid w:val="00136EBE"/>
    <w:rsid w:val="0014003B"/>
    <w:rsid w:val="00140F70"/>
    <w:rsid w:val="00140FE2"/>
    <w:rsid w:val="001438D7"/>
    <w:rsid w:val="00150705"/>
    <w:rsid w:val="00151B7F"/>
    <w:rsid w:val="00151F3F"/>
    <w:rsid w:val="00154CBD"/>
    <w:rsid w:val="001572A2"/>
    <w:rsid w:val="00157749"/>
    <w:rsid w:val="00160257"/>
    <w:rsid w:val="00160B98"/>
    <w:rsid w:val="001631E6"/>
    <w:rsid w:val="00164299"/>
    <w:rsid w:val="001644B5"/>
    <w:rsid w:val="0016591E"/>
    <w:rsid w:val="001663B2"/>
    <w:rsid w:val="00166B99"/>
    <w:rsid w:val="00167CEE"/>
    <w:rsid w:val="001705EA"/>
    <w:rsid w:val="00170A04"/>
    <w:rsid w:val="0017166C"/>
    <w:rsid w:val="001734BC"/>
    <w:rsid w:val="00174BAB"/>
    <w:rsid w:val="00180683"/>
    <w:rsid w:val="001813A4"/>
    <w:rsid w:val="00181583"/>
    <w:rsid w:val="001831E8"/>
    <w:rsid w:val="00183DC4"/>
    <w:rsid w:val="00183FAB"/>
    <w:rsid w:val="0018442C"/>
    <w:rsid w:val="001860F1"/>
    <w:rsid w:val="0018659A"/>
    <w:rsid w:val="00186CAE"/>
    <w:rsid w:val="001870D4"/>
    <w:rsid w:val="00187F46"/>
    <w:rsid w:val="00190D33"/>
    <w:rsid w:val="00192A83"/>
    <w:rsid w:val="00193E37"/>
    <w:rsid w:val="001957FB"/>
    <w:rsid w:val="001A100D"/>
    <w:rsid w:val="001A1CC9"/>
    <w:rsid w:val="001A302A"/>
    <w:rsid w:val="001A3CCA"/>
    <w:rsid w:val="001A4AD4"/>
    <w:rsid w:val="001A4F8A"/>
    <w:rsid w:val="001A6553"/>
    <w:rsid w:val="001B0583"/>
    <w:rsid w:val="001B2EED"/>
    <w:rsid w:val="001B47BD"/>
    <w:rsid w:val="001B4B8B"/>
    <w:rsid w:val="001B58DE"/>
    <w:rsid w:val="001B66ED"/>
    <w:rsid w:val="001B7171"/>
    <w:rsid w:val="001C0570"/>
    <w:rsid w:val="001C64CE"/>
    <w:rsid w:val="001C74C0"/>
    <w:rsid w:val="001D0923"/>
    <w:rsid w:val="001D0B99"/>
    <w:rsid w:val="001D0CCD"/>
    <w:rsid w:val="001D5612"/>
    <w:rsid w:val="001D6B42"/>
    <w:rsid w:val="001D7AEB"/>
    <w:rsid w:val="001D7CEB"/>
    <w:rsid w:val="001E0BB2"/>
    <w:rsid w:val="001E48D8"/>
    <w:rsid w:val="001E587B"/>
    <w:rsid w:val="001E64C4"/>
    <w:rsid w:val="001E6EC1"/>
    <w:rsid w:val="001E760C"/>
    <w:rsid w:val="001F4411"/>
    <w:rsid w:val="001F62DD"/>
    <w:rsid w:val="001F6E3C"/>
    <w:rsid w:val="001F7857"/>
    <w:rsid w:val="002006B1"/>
    <w:rsid w:val="00201719"/>
    <w:rsid w:val="00201DDE"/>
    <w:rsid w:val="00202A1B"/>
    <w:rsid w:val="00206992"/>
    <w:rsid w:val="00206D77"/>
    <w:rsid w:val="002101DA"/>
    <w:rsid w:val="00210A0D"/>
    <w:rsid w:val="002125E0"/>
    <w:rsid w:val="00212FE2"/>
    <w:rsid w:val="0021574B"/>
    <w:rsid w:val="00216987"/>
    <w:rsid w:val="00220821"/>
    <w:rsid w:val="00222436"/>
    <w:rsid w:val="002230AC"/>
    <w:rsid w:val="0022346E"/>
    <w:rsid w:val="0022766D"/>
    <w:rsid w:val="00230EF7"/>
    <w:rsid w:val="00231134"/>
    <w:rsid w:val="00231270"/>
    <w:rsid w:val="00231312"/>
    <w:rsid w:val="00234989"/>
    <w:rsid w:val="00234A66"/>
    <w:rsid w:val="00234A9B"/>
    <w:rsid w:val="00234CF8"/>
    <w:rsid w:val="00236011"/>
    <w:rsid w:val="002360E5"/>
    <w:rsid w:val="002365EF"/>
    <w:rsid w:val="00236AD3"/>
    <w:rsid w:val="002372DA"/>
    <w:rsid w:val="00241861"/>
    <w:rsid w:val="00241879"/>
    <w:rsid w:val="00243879"/>
    <w:rsid w:val="00243BD0"/>
    <w:rsid w:val="00246B2F"/>
    <w:rsid w:val="00246B60"/>
    <w:rsid w:val="00247707"/>
    <w:rsid w:val="00247766"/>
    <w:rsid w:val="002511BF"/>
    <w:rsid w:val="00251EAD"/>
    <w:rsid w:val="002520EB"/>
    <w:rsid w:val="002522A5"/>
    <w:rsid w:val="00253BC9"/>
    <w:rsid w:val="00254248"/>
    <w:rsid w:val="00254C38"/>
    <w:rsid w:val="002574DC"/>
    <w:rsid w:val="0026051C"/>
    <w:rsid w:val="00263E94"/>
    <w:rsid w:val="00264006"/>
    <w:rsid w:val="0026691D"/>
    <w:rsid w:val="00266EE9"/>
    <w:rsid w:val="0026750B"/>
    <w:rsid w:val="002713CC"/>
    <w:rsid w:val="00271497"/>
    <w:rsid w:val="00271C0D"/>
    <w:rsid w:val="002720F4"/>
    <w:rsid w:val="0027415F"/>
    <w:rsid w:val="002742E5"/>
    <w:rsid w:val="00274D37"/>
    <w:rsid w:val="002750A7"/>
    <w:rsid w:val="002754D6"/>
    <w:rsid w:val="00275D2F"/>
    <w:rsid w:val="00276C05"/>
    <w:rsid w:val="00276EAB"/>
    <w:rsid w:val="00276F34"/>
    <w:rsid w:val="00277979"/>
    <w:rsid w:val="0028096C"/>
    <w:rsid w:val="002813D2"/>
    <w:rsid w:val="00282D93"/>
    <w:rsid w:val="002843BA"/>
    <w:rsid w:val="00284957"/>
    <w:rsid w:val="00286F9D"/>
    <w:rsid w:val="002870D4"/>
    <w:rsid w:val="00292A6A"/>
    <w:rsid w:val="002942D9"/>
    <w:rsid w:val="0029511F"/>
    <w:rsid w:val="00295A2D"/>
    <w:rsid w:val="00295F8A"/>
    <w:rsid w:val="002A16AC"/>
    <w:rsid w:val="002A2142"/>
    <w:rsid w:val="002A3F2C"/>
    <w:rsid w:val="002A62AA"/>
    <w:rsid w:val="002B18F1"/>
    <w:rsid w:val="002B202C"/>
    <w:rsid w:val="002B2366"/>
    <w:rsid w:val="002B2865"/>
    <w:rsid w:val="002B3BC0"/>
    <w:rsid w:val="002B4F5C"/>
    <w:rsid w:val="002B5582"/>
    <w:rsid w:val="002B5F2E"/>
    <w:rsid w:val="002B7049"/>
    <w:rsid w:val="002C0030"/>
    <w:rsid w:val="002C1651"/>
    <w:rsid w:val="002C2BA2"/>
    <w:rsid w:val="002C2D5C"/>
    <w:rsid w:val="002C466D"/>
    <w:rsid w:val="002C67FF"/>
    <w:rsid w:val="002D3515"/>
    <w:rsid w:val="002D4482"/>
    <w:rsid w:val="002D4AD5"/>
    <w:rsid w:val="002D7A19"/>
    <w:rsid w:val="002E0FB0"/>
    <w:rsid w:val="002E1110"/>
    <w:rsid w:val="002E22A7"/>
    <w:rsid w:val="002E63BA"/>
    <w:rsid w:val="002E7ADE"/>
    <w:rsid w:val="002F07F6"/>
    <w:rsid w:val="002F12A9"/>
    <w:rsid w:val="002F1419"/>
    <w:rsid w:val="002F1684"/>
    <w:rsid w:val="002F1F6E"/>
    <w:rsid w:val="002F32CA"/>
    <w:rsid w:val="002F34EF"/>
    <w:rsid w:val="002F6D04"/>
    <w:rsid w:val="003017B5"/>
    <w:rsid w:val="00301D19"/>
    <w:rsid w:val="00302E13"/>
    <w:rsid w:val="003033A8"/>
    <w:rsid w:val="00304402"/>
    <w:rsid w:val="0030549D"/>
    <w:rsid w:val="003120BC"/>
    <w:rsid w:val="003143AF"/>
    <w:rsid w:val="003153DC"/>
    <w:rsid w:val="00315DA6"/>
    <w:rsid w:val="00315E46"/>
    <w:rsid w:val="003207FF"/>
    <w:rsid w:val="0032124E"/>
    <w:rsid w:val="00321778"/>
    <w:rsid w:val="003228BF"/>
    <w:rsid w:val="00323B7C"/>
    <w:rsid w:val="003273C0"/>
    <w:rsid w:val="00330033"/>
    <w:rsid w:val="00330AB1"/>
    <w:rsid w:val="00332007"/>
    <w:rsid w:val="00332E36"/>
    <w:rsid w:val="00333452"/>
    <w:rsid w:val="003336BF"/>
    <w:rsid w:val="003338FA"/>
    <w:rsid w:val="003348B3"/>
    <w:rsid w:val="00334D3B"/>
    <w:rsid w:val="00334E13"/>
    <w:rsid w:val="0033556E"/>
    <w:rsid w:val="00337ABA"/>
    <w:rsid w:val="00337F20"/>
    <w:rsid w:val="003402E4"/>
    <w:rsid w:val="00342002"/>
    <w:rsid w:val="003423F4"/>
    <w:rsid w:val="00342984"/>
    <w:rsid w:val="00343601"/>
    <w:rsid w:val="00344308"/>
    <w:rsid w:val="003474BC"/>
    <w:rsid w:val="003507FD"/>
    <w:rsid w:val="0035194F"/>
    <w:rsid w:val="00352636"/>
    <w:rsid w:val="00354EDA"/>
    <w:rsid w:val="00354FCB"/>
    <w:rsid w:val="003558C6"/>
    <w:rsid w:val="003602B1"/>
    <w:rsid w:val="00360549"/>
    <w:rsid w:val="0036131A"/>
    <w:rsid w:val="00362B6E"/>
    <w:rsid w:val="00363DFA"/>
    <w:rsid w:val="003640BF"/>
    <w:rsid w:val="00364459"/>
    <w:rsid w:val="00366828"/>
    <w:rsid w:val="00366F14"/>
    <w:rsid w:val="00367020"/>
    <w:rsid w:val="00370F2F"/>
    <w:rsid w:val="00371122"/>
    <w:rsid w:val="00372374"/>
    <w:rsid w:val="00372F5A"/>
    <w:rsid w:val="00372FD6"/>
    <w:rsid w:val="00376E5C"/>
    <w:rsid w:val="00377531"/>
    <w:rsid w:val="0039019E"/>
    <w:rsid w:val="003912C1"/>
    <w:rsid w:val="00391319"/>
    <w:rsid w:val="00395E01"/>
    <w:rsid w:val="00396CBE"/>
    <w:rsid w:val="00397480"/>
    <w:rsid w:val="00397D12"/>
    <w:rsid w:val="003A21A3"/>
    <w:rsid w:val="003A5B28"/>
    <w:rsid w:val="003A7AAC"/>
    <w:rsid w:val="003B13F5"/>
    <w:rsid w:val="003B30AC"/>
    <w:rsid w:val="003B32E9"/>
    <w:rsid w:val="003C01D6"/>
    <w:rsid w:val="003C0EAA"/>
    <w:rsid w:val="003C2786"/>
    <w:rsid w:val="003C4915"/>
    <w:rsid w:val="003C4C3B"/>
    <w:rsid w:val="003C5453"/>
    <w:rsid w:val="003C559C"/>
    <w:rsid w:val="003C671D"/>
    <w:rsid w:val="003C6F84"/>
    <w:rsid w:val="003C7F49"/>
    <w:rsid w:val="003C7FDF"/>
    <w:rsid w:val="003D2315"/>
    <w:rsid w:val="003D3307"/>
    <w:rsid w:val="003D6585"/>
    <w:rsid w:val="003E1E11"/>
    <w:rsid w:val="003E53A1"/>
    <w:rsid w:val="003E5E66"/>
    <w:rsid w:val="003E6FFD"/>
    <w:rsid w:val="003E7028"/>
    <w:rsid w:val="003E71CB"/>
    <w:rsid w:val="003F1E96"/>
    <w:rsid w:val="003F4F5D"/>
    <w:rsid w:val="0040040A"/>
    <w:rsid w:val="004015EA"/>
    <w:rsid w:val="00402A17"/>
    <w:rsid w:val="004036A2"/>
    <w:rsid w:val="00403B67"/>
    <w:rsid w:val="00403D1C"/>
    <w:rsid w:val="00405509"/>
    <w:rsid w:val="00412151"/>
    <w:rsid w:val="00413447"/>
    <w:rsid w:val="00413A4C"/>
    <w:rsid w:val="00413C1A"/>
    <w:rsid w:val="00413CB3"/>
    <w:rsid w:val="004163D9"/>
    <w:rsid w:val="00416431"/>
    <w:rsid w:val="00417E77"/>
    <w:rsid w:val="00421BF4"/>
    <w:rsid w:val="00422313"/>
    <w:rsid w:val="00425399"/>
    <w:rsid w:val="004267D7"/>
    <w:rsid w:val="0043030A"/>
    <w:rsid w:val="0043340F"/>
    <w:rsid w:val="0043388A"/>
    <w:rsid w:val="00434211"/>
    <w:rsid w:val="00434EF6"/>
    <w:rsid w:val="004354CA"/>
    <w:rsid w:val="00435609"/>
    <w:rsid w:val="00435DB9"/>
    <w:rsid w:val="00442D1F"/>
    <w:rsid w:val="00443783"/>
    <w:rsid w:val="00446579"/>
    <w:rsid w:val="00446EC8"/>
    <w:rsid w:val="00447431"/>
    <w:rsid w:val="004506AE"/>
    <w:rsid w:val="004536D0"/>
    <w:rsid w:val="00453D17"/>
    <w:rsid w:val="00455D5D"/>
    <w:rsid w:val="0046121A"/>
    <w:rsid w:val="004612D5"/>
    <w:rsid w:val="00463A29"/>
    <w:rsid w:val="00464FEA"/>
    <w:rsid w:val="004660E3"/>
    <w:rsid w:val="00467487"/>
    <w:rsid w:val="0047075B"/>
    <w:rsid w:val="00470989"/>
    <w:rsid w:val="004722C5"/>
    <w:rsid w:val="0047314E"/>
    <w:rsid w:val="00473476"/>
    <w:rsid w:val="00474590"/>
    <w:rsid w:val="00474669"/>
    <w:rsid w:val="0047468C"/>
    <w:rsid w:val="0047476F"/>
    <w:rsid w:val="00474D26"/>
    <w:rsid w:val="004753B8"/>
    <w:rsid w:val="0047558A"/>
    <w:rsid w:val="00480AFE"/>
    <w:rsid w:val="00481D49"/>
    <w:rsid w:val="00482880"/>
    <w:rsid w:val="0048409F"/>
    <w:rsid w:val="00485080"/>
    <w:rsid w:val="0048531E"/>
    <w:rsid w:val="00486923"/>
    <w:rsid w:val="0049098B"/>
    <w:rsid w:val="00490CA1"/>
    <w:rsid w:val="004920F0"/>
    <w:rsid w:val="004934C7"/>
    <w:rsid w:val="00493ECC"/>
    <w:rsid w:val="0049432B"/>
    <w:rsid w:val="00494337"/>
    <w:rsid w:val="0049522B"/>
    <w:rsid w:val="00497303"/>
    <w:rsid w:val="00497D6F"/>
    <w:rsid w:val="004A03BD"/>
    <w:rsid w:val="004A04DF"/>
    <w:rsid w:val="004A0947"/>
    <w:rsid w:val="004A09E9"/>
    <w:rsid w:val="004A15DA"/>
    <w:rsid w:val="004A1DB1"/>
    <w:rsid w:val="004A2450"/>
    <w:rsid w:val="004A2C81"/>
    <w:rsid w:val="004A2D13"/>
    <w:rsid w:val="004A34EC"/>
    <w:rsid w:val="004A407D"/>
    <w:rsid w:val="004A6CC3"/>
    <w:rsid w:val="004B19B2"/>
    <w:rsid w:val="004B24EA"/>
    <w:rsid w:val="004B4516"/>
    <w:rsid w:val="004B5852"/>
    <w:rsid w:val="004B735B"/>
    <w:rsid w:val="004C0DD4"/>
    <w:rsid w:val="004C121A"/>
    <w:rsid w:val="004C2DB1"/>
    <w:rsid w:val="004C3028"/>
    <w:rsid w:val="004C33D8"/>
    <w:rsid w:val="004C41AE"/>
    <w:rsid w:val="004C4F60"/>
    <w:rsid w:val="004D1991"/>
    <w:rsid w:val="004D27A6"/>
    <w:rsid w:val="004D30F5"/>
    <w:rsid w:val="004D3E23"/>
    <w:rsid w:val="004D69F9"/>
    <w:rsid w:val="004D6B40"/>
    <w:rsid w:val="004D794D"/>
    <w:rsid w:val="004D7C8E"/>
    <w:rsid w:val="004E0830"/>
    <w:rsid w:val="004E1924"/>
    <w:rsid w:val="004E1C38"/>
    <w:rsid w:val="004E4518"/>
    <w:rsid w:val="004E4583"/>
    <w:rsid w:val="004E6D46"/>
    <w:rsid w:val="004E7DF9"/>
    <w:rsid w:val="004F275A"/>
    <w:rsid w:val="004F2B20"/>
    <w:rsid w:val="004F476D"/>
    <w:rsid w:val="004F74FC"/>
    <w:rsid w:val="00500684"/>
    <w:rsid w:val="00500A46"/>
    <w:rsid w:val="00502E58"/>
    <w:rsid w:val="00503063"/>
    <w:rsid w:val="00503506"/>
    <w:rsid w:val="00503DBF"/>
    <w:rsid w:val="005057AF"/>
    <w:rsid w:val="00507EE3"/>
    <w:rsid w:val="00511333"/>
    <w:rsid w:val="005146D6"/>
    <w:rsid w:val="00514877"/>
    <w:rsid w:val="0052002E"/>
    <w:rsid w:val="00525DD3"/>
    <w:rsid w:val="00525F95"/>
    <w:rsid w:val="005263DC"/>
    <w:rsid w:val="00526F96"/>
    <w:rsid w:val="00527478"/>
    <w:rsid w:val="00531647"/>
    <w:rsid w:val="0053197D"/>
    <w:rsid w:val="00534E88"/>
    <w:rsid w:val="00537674"/>
    <w:rsid w:val="00540D16"/>
    <w:rsid w:val="005420E3"/>
    <w:rsid w:val="005453CE"/>
    <w:rsid w:val="00545D68"/>
    <w:rsid w:val="00546629"/>
    <w:rsid w:val="00546B68"/>
    <w:rsid w:val="00547BF5"/>
    <w:rsid w:val="005501CF"/>
    <w:rsid w:val="00551A2A"/>
    <w:rsid w:val="00551D52"/>
    <w:rsid w:val="00554436"/>
    <w:rsid w:val="00554FC3"/>
    <w:rsid w:val="00555126"/>
    <w:rsid w:val="005571EC"/>
    <w:rsid w:val="0056148A"/>
    <w:rsid w:val="00561F62"/>
    <w:rsid w:val="00564EEB"/>
    <w:rsid w:val="00565F42"/>
    <w:rsid w:val="00566BA6"/>
    <w:rsid w:val="00566F1B"/>
    <w:rsid w:val="0056797F"/>
    <w:rsid w:val="00567D37"/>
    <w:rsid w:val="005718FC"/>
    <w:rsid w:val="00572D7F"/>
    <w:rsid w:val="005737E5"/>
    <w:rsid w:val="00574B1B"/>
    <w:rsid w:val="005761D0"/>
    <w:rsid w:val="005761F7"/>
    <w:rsid w:val="00577A85"/>
    <w:rsid w:val="005807E0"/>
    <w:rsid w:val="005824DC"/>
    <w:rsid w:val="00582998"/>
    <w:rsid w:val="00582CF3"/>
    <w:rsid w:val="00582F97"/>
    <w:rsid w:val="00583060"/>
    <w:rsid w:val="005852C4"/>
    <w:rsid w:val="005862D8"/>
    <w:rsid w:val="00587D1D"/>
    <w:rsid w:val="00590727"/>
    <w:rsid w:val="00591B81"/>
    <w:rsid w:val="00592720"/>
    <w:rsid w:val="0059536E"/>
    <w:rsid w:val="005957E0"/>
    <w:rsid w:val="005962A0"/>
    <w:rsid w:val="005A0482"/>
    <w:rsid w:val="005A049E"/>
    <w:rsid w:val="005A2DEF"/>
    <w:rsid w:val="005A45BB"/>
    <w:rsid w:val="005A7369"/>
    <w:rsid w:val="005B3407"/>
    <w:rsid w:val="005B38E1"/>
    <w:rsid w:val="005B45F7"/>
    <w:rsid w:val="005B4A43"/>
    <w:rsid w:val="005B717E"/>
    <w:rsid w:val="005C1AB4"/>
    <w:rsid w:val="005C2F0B"/>
    <w:rsid w:val="005C339B"/>
    <w:rsid w:val="005C6101"/>
    <w:rsid w:val="005C66C0"/>
    <w:rsid w:val="005C7F8C"/>
    <w:rsid w:val="005D2C13"/>
    <w:rsid w:val="005D2F3A"/>
    <w:rsid w:val="005D357E"/>
    <w:rsid w:val="005D3714"/>
    <w:rsid w:val="005D3BBE"/>
    <w:rsid w:val="005D435F"/>
    <w:rsid w:val="005D6DFA"/>
    <w:rsid w:val="005D7BC2"/>
    <w:rsid w:val="005E0103"/>
    <w:rsid w:val="005E0293"/>
    <w:rsid w:val="005E1DD9"/>
    <w:rsid w:val="005E3EE4"/>
    <w:rsid w:val="005E5E1B"/>
    <w:rsid w:val="005F23BD"/>
    <w:rsid w:val="005F48BE"/>
    <w:rsid w:val="005F494E"/>
    <w:rsid w:val="005F6CC5"/>
    <w:rsid w:val="005F74AA"/>
    <w:rsid w:val="005F7768"/>
    <w:rsid w:val="005F7983"/>
    <w:rsid w:val="005F7ECE"/>
    <w:rsid w:val="0060247F"/>
    <w:rsid w:val="006043F4"/>
    <w:rsid w:val="00604500"/>
    <w:rsid w:val="00607838"/>
    <w:rsid w:val="00610036"/>
    <w:rsid w:val="00610B2A"/>
    <w:rsid w:val="00610DB4"/>
    <w:rsid w:val="00611797"/>
    <w:rsid w:val="006119E2"/>
    <w:rsid w:val="00612040"/>
    <w:rsid w:val="00616838"/>
    <w:rsid w:val="00616A17"/>
    <w:rsid w:val="006212AD"/>
    <w:rsid w:val="0062254F"/>
    <w:rsid w:val="00622C07"/>
    <w:rsid w:val="00623C76"/>
    <w:rsid w:val="0062499C"/>
    <w:rsid w:val="00625681"/>
    <w:rsid w:val="00627000"/>
    <w:rsid w:val="00630124"/>
    <w:rsid w:val="00632F0F"/>
    <w:rsid w:val="006368A7"/>
    <w:rsid w:val="00636EF0"/>
    <w:rsid w:val="00640B43"/>
    <w:rsid w:val="00641E3B"/>
    <w:rsid w:val="006426E4"/>
    <w:rsid w:val="00643127"/>
    <w:rsid w:val="00643744"/>
    <w:rsid w:val="00644DA3"/>
    <w:rsid w:val="00645D00"/>
    <w:rsid w:val="006475E7"/>
    <w:rsid w:val="00647CA4"/>
    <w:rsid w:val="00647EC2"/>
    <w:rsid w:val="0065062F"/>
    <w:rsid w:val="00651454"/>
    <w:rsid w:val="006519FC"/>
    <w:rsid w:val="00653010"/>
    <w:rsid w:val="0065330C"/>
    <w:rsid w:val="00655578"/>
    <w:rsid w:val="006560ED"/>
    <w:rsid w:val="0065666F"/>
    <w:rsid w:val="00656936"/>
    <w:rsid w:val="00656B0B"/>
    <w:rsid w:val="00660770"/>
    <w:rsid w:val="00661EFC"/>
    <w:rsid w:val="00662071"/>
    <w:rsid w:val="006622BA"/>
    <w:rsid w:val="00662967"/>
    <w:rsid w:val="00663B4B"/>
    <w:rsid w:val="0066410E"/>
    <w:rsid w:val="00664962"/>
    <w:rsid w:val="00664C78"/>
    <w:rsid w:val="0066507B"/>
    <w:rsid w:val="00665E8C"/>
    <w:rsid w:val="00666F07"/>
    <w:rsid w:val="0066707A"/>
    <w:rsid w:val="00670180"/>
    <w:rsid w:val="00672217"/>
    <w:rsid w:val="00673B83"/>
    <w:rsid w:val="006750CD"/>
    <w:rsid w:val="00675B39"/>
    <w:rsid w:val="00675BFC"/>
    <w:rsid w:val="00676F19"/>
    <w:rsid w:val="00677858"/>
    <w:rsid w:val="006816B1"/>
    <w:rsid w:val="006843AC"/>
    <w:rsid w:val="00684461"/>
    <w:rsid w:val="00685E0D"/>
    <w:rsid w:val="006864AD"/>
    <w:rsid w:val="0068790B"/>
    <w:rsid w:val="00690321"/>
    <w:rsid w:val="00693177"/>
    <w:rsid w:val="00695C6D"/>
    <w:rsid w:val="006971AC"/>
    <w:rsid w:val="006A0A5C"/>
    <w:rsid w:val="006A1899"/>
    <w:rsid w:val="006A1B45"/>
    <w:rsid w:val="006A2BE1"/>
    <w:rsid w:val="006A2E03"/>
    <w:rsid w:val="006A4917"/>
    <w:rsid w:val="006A4BFE"/>
    <w:rsid w:val="006A66C0"/>
    <w:rsid w:val="006B04E4"/>
    <w:rsid w:val="006B42E4"/>
    <w:rsid w:val="006B74E8"/>
    <w:rsid w:val="006C00E3"/>
    <w:rsid w:val="006C1A69"/>
    <w:rsid w:val="006C2229"/>
    <w:rsid w:val="006C275D"/>
    <w:rsid w:val="006C2814"/>
    <w:rsid w:val="006C4512"/>
    <w:rsid w:val="006D1F6B"/>
    <w:rsid w:val="006D3E78"/>
    <w:rsid w:val="006D44A7"/>
    <w:rsid w:val="006D50C8"/>
    <w:rsid w:val="006D5D14"/>
    <w:rsid w:val="006D5D56"/>
    <w:rsid w:val="006D5F19"/>
    <w:rsid w:val="006D7B30"/>
    <w:rsid w:val="006E3320"/>
    <w:rsid w:val="006E41A2"/>
    <w:rsid w:val="006F19C4"/>
    <w:rsid w:val="006F22CF"/>
    <w:rsid w:val="006F2CC8"/>
    <w:rsid w:val="006F2E20"/>
    <w:rsid w:val="006F35B8"/>
    <w:rsid w:val="006F4A26"/>
    <w:rsid w:val="006F4EE6"/>
    <w:rsid w:val="006F518D"/>
    <w:rsid w:val="006F7928"/>
    <w:rsid w:val="00700367"/>
    <w:rsid w:val="00702882"/>
    <w:rsid w:val="00703BB0"/>
    <w:rsid w:val="00703DA4"/>
    <w:rsid w:val="00704DAF"/>
    <w:rsid w:val="00705CE2"/>
    <w:rsid w:val="00706078"/>
    <w:rsid w:val="007060B4"/>
    <w:rsid w:val="0071156E"/>
    <w:rsid w:val="00711B52"/>
    <w:rsid w:val="00712153"/>
    <w:rsid w:val="00712F05"/>
    <w:rsid w:val="00714434"/>
    <w:rsid w:val="00714469"/>
    <w:rsid w:val="00717445"/>
    <w:rsid w:val="0072018D"/>
    <w:rsid w:val="00723C5F"/>
    <w:rsid w:val="00723DA4"/>
    <w:rsid w:val="007242A8"/>
    <w:rsid w:val="00724F7C"/>
    <w:rsid w:val="00725531"/>
    <w:rsid w:val="00725699"/>
    <w:rsid w:val="00730462"/>
    <w:rsid w:val="007318E0"/>
    <w:rsid w:val="00732F32"/>
    <w:rsid w:val="0073300E"/>
    <w:rsid w:val="00733473"/>
    <w:rsid w:val="0073446B"/>
    <w:rsid w:val="00737D9D"/>
    <w:rsid w:val="00740280"/>
    <w:rsid w:val="00740777"/>
    <w:rsid w:val="00740FED"/>
    <w:rsid w:val="007420D5"/>
    <w:rsid w:val="00745045"/>
    <w:rsid w:val="00751CB9"/>
    <w:rsid w:val="007534DA"/>
    <w:rsid w:val="00755216"/>
    <w:rsid w:val="007558A8"/>
    <w:rsid w:val="00755CB1"/>
    <w:rsid w:val="00756E8C"/>
    <w:rsid w:val="00760B6C"/>
    <w:rsid w:val="007613ED"/>
    <w:rsid w:val="00761710"/>
    <w:rsid w:val="00761962"/>
    <w:rsid w:val="00762E93"/>
    <w:rsid w:val="00766B48"/>
    <w:rsid w:val="00766D5A"/>
    <w:rsid w:val="007702E0"/>
    <w:rsid w:val="00771A25"/>
    <w:rsid w:val="00772A47"/>
    <w:rsid w:val="007733C0"/>
    <w:rsid w:val="0077477E"/>
    <w:rsid w:val="00780D08"/>
    <w:rsid w:val="0078136D"/>
    <w:rsid w:val="00782535"/>
    <w:rsid w:val="0078492B"/>
    <w:rsid w:val="0078536B"/>
    <w:rsid w:val="007853AF"/>
    <w:rsid w:val="007855D6"/>
    <w:rsid w:val="00787834"/>
    <w:rsid w:val="00787C3A"/>
    <w:rsid w:val="00787E15"/>
    <w:rsid w:val="0079076B"/>
    <w:rsid w:val="007935E5"/>
    <w:rsid w:val="00793ED9"/>
    <w:rsid w:val="007948B6"/>
    <w:rsid w:val="00796239"/>
    <w:rsid w:val="007A4869"/>
    <w:rsid w:val="007A554E"/>
    <w:rsid w:val="007A5F99"/>
    <w:rsid w:val="007B0BE3"/>
    <w:rsid w:val="007B1BA1"/>
    <w:rsid w:val="007B28A2"/>
    <w:rsid w:val="007B33D2"/>
    <w:rsid w:val="007B37AE"/>
    <w:rsid w:val="007B39B8"/>
    <w:rsid w:val="007B4B74"/>
    <w:rsid w:val="007B50A7"/>
    <w:rsid w:val="007B5D1C"/>
    <w:rsid w:val="007B6673"/>
    <w:rsid w:val="007B6D77"/>
    <w:rsid w:val="007C0757"/>
    <w:rsid w:val="007C0E99"/>
    <w:rsid w:val="007C2395"/>
    <w:rsid w:val="007C29F0"/>
    <w:rsid w:val="007C3812"/>
    <w:rsid w:val="007C4B03"/>
    <w:rsid w:val="007C547E"/>
    <w:rsid w:val="007C5892"/>
    <w:rsid w:val="007C58EF"/>
    <w:rsid w:val="007C6E00"/>
    <w:rsid w:val="007C6ED3"/>
    <w:rsid w:val="007C6F09"/>
    <w:rsid w:val="007D75A0"/>
    <w:rsid w:val="007E237B"/>
    <w:rsid w:val="007E2CAA"/>
    <w:rsid w:val="007E5CE9"/>
    <w:rsid w:val="007F0DEA"/>
    <w:rsid w:val="007F2BB1"/>
    <w:rsid w:val="007F366A"/>
    <w:rsid w:val="007F62FD"/>
    <w:rsid w:val="007F69A0"/>
    <w:rsid w:val="00800008"/>
    <w:rsid w:val="00801EEF"/>
    <w:rsid w:val="00802199"/>
    <w:rsid w:val="00804E63"/>
    <w:rsid w:val="008065DC"/>
    <w:rsid w:val="008101C0"/>
    <w:rsid w:val="008107A8"/>
    <w:rsid w:val="00810E6C"/>
    <w:rsid w:val="0081325A"/>
    <w:rsid w:val="00813F6C"/>
    <w:rsid w:val="00814389"/>
    <w:rsid w:val="00814621"/>
    <w:rsid w:val="008146F9"/>
    <w:rsid w:val="0081473D"/>
    <w:rsid w:val="00814EBB"/>
    <w:rsid w:val="00815F15"/>
    <w:rsid w:val="00821245"/>
    <w:rsid w:val="00827947"/>
    <w:rsid w:val="008302C3"/>
    <w:rsid w:val="00832449"/>
    <w:rsid w:val="0083277D"/>
    <w:rsid w:val="00834230"/>
    <w:rsid w:val="00834CA5"/>
    <w:rsid w:val="00835751"/>
    <w:rsid w:val="00837BD9"/>
    <w:rsid w:val="008425CE"/>
    <w:rsid w:val="008427DC"/>
    <w:rsid w:val="00843927"/>
    <w:rsid w:val="00845EB3"/>
    <w:rsid w:val="008464C2"/>
    <w:rsid w:val="0084669D"/>
    <w:rsid w:val="00846A9F"/>
    <w:rsid w:val="008474B9"/>
    <w:rsid w:val="008511FF"/>
    <w:rsid w:val="00854FD1"/>
    <w:rsid w:val="0085552A"/>
    <w:rsid w:val="0085601A"/>
    <w:rsid w:val="008560B4"/>
    <w:rsid w:val="00857767"/>
    <w:rsid w:val="00860FDB"/>
    <w:rsid w:val="00862BAD"/>
    <w:rsid w:val="00864176"/>
    <w:rsid w:val="00866502"/>
    <w:rsid w:val="0087099A"/>
    <w:rsid w:val="00872302"/>
    <w:rsid w:val="0087390E"/>
    <w:rsid w:val="008750A8"/>
    <w:rsid w:val="008819C4"/>
    <w:rsid w:val="00881FCD"/>
    <w:rsid w:val="0088244A"/>
    <w:rsid w:val="00882F0A"/>
    <w:rsid w:val="00883EE1"/>
    <w:rsid w:val="00887CE5"/>
    <w:rsid w:val="0089111D"/>
    <w:rsid w:val="0089310A"/>
    <w:rsid w:val="008935AD"/>
    <w:rsid w:val="0089521B"/>
    <w:rsid w:val="008A0572"/>
    <w:rsid w:val="008A1FD4"/>
    <w:rsid w:val="008A5277"/>
    <w:rsid w:val="008A55E4"/>
    <w:rsid w:val="008A5B20"/>
    <w:rsid w:val="008A5B49"/>
    <w:rsid w:val="008A6F06"/>
    <w:rsid w:val="008B176A"/>
    <w:rsid w:val="008B1D0B"/>
    <w:rsid w:val="008B1F40"/>
    <w:rsid w:val="008B34C2"/>
    <w:rsid w:val="008B3756"/>
    <w:rsid w:val="008B47A0"/>
    <w:rsid w:val="008B50EC"/>
    <w:rsid w:val="008B57B4"/>
    <w:rsid w:val="008B6182"/>
    <w:rsid w:val="008B753E"/>
    <w:rsid w:val="008C0893"/>
    <w:rsid w:val="008C12DC"/>
    <w:rsid w:val="008C16D5"/>
    <w:rsid w:val="008C17BE"/>
    <w:rsid w:val="008C1856"/>
    <w:rsid w:val="008C4F88"/>
    <w:rsid w:val="008C4FB1"/>
    <w:rsid w:val="008C761D"/>
    <w:rsid w:val="008D1081"/>
    <w:rsid w:val="008D1D66"/>
    <w:rsid w:val="008D5289"/>
    <w:rsid w:val="008E28F8"/>
    <w:rsid w:val="008E5B59"/>
    <w:rsid w:val="008E67A7"/>
    <w:rsid w:val="008F2894"/>
    <w:rsid w:val="008F3CFE"/>
    <w:rsid w:val="008F4067"/>
    <w:rsid w:val="008F6691"/>
    <w:rsid w:val="008F6C7C"/>
    <w:rsid w:val="008F6FBE"/>
    <w:rsid w:val="008F7ADF"/>
    <w:rsid w:val="008F7F9C"/>
    <w:rsid w:val="00901851"/>
    <w:rsid w:val="009019A2"/>
    <w:rsid w:val="009032EA"/>
    <w:rsid w:val="00904075"/>
    <w:rsid w:val="00904362"/>
    <w:rsid w:val="009045D9"/>
    <w:rsid w:val="00907561"/>
    <w:rsid w:val="009075C8"/>
    <w:rsid w:val="00910E7F"/>
    <w:rsid w:val="00910EF5"/>
    <w:rsid w:val="00911F46"/>
    <w:rsid w:val="0091312B"/>
    <w:rsid w:val="009140EE"/>
    <w:rsid w:val="00920A8C"/>
    <w:rsid w:val="00921E8B"/>
    <w:rsid w:val="00922BB2"/>
    <w:rsid w:val="009232A5"/>
    <w:rsid w:val="0092347C"/>
    <w:rsid w:val="009240A9"/>
    <w:rsid w:val="00925C90"/>
    <w:rsid w:val="0093018E"/>
    <w:rsid w:val="0093116A"/>
    <w:rsid w:val="00932198"/>
    <w:rsid w:val="00933CA4"/>
    <w:rsid w:val="00933D9F"/>
    <w:rsid w:val="00935EF5"/>
    <w:rsid w:val="00936770"/>
    <w:rsid w:val="00937838"/>
    <w:rsid w:val="00941F02"/>
    <w:rsid w:val="009423C8"/>
    <w:rsid w:val="0094249F"/>
    <w:rsid w:val="0094340B"/>
    <w:rsid w:val="00943FD5"/>
    <w:rsid w:val="009479AC"/>
    <w:rsid w:val="00950680"/>
    <w:rsid w:val="00950A41"/>
    <w:rsid w:val="00953704"/>
    <w:rsid w:val="0095384A"/>
    <w:rsid w:val="00954AA6"/>
    <w:rsid w:val="00954D8F"/>
    <w:rsid w:val="00954F38"/>
    <w:rsid w:val="009567C8"/>
    <w:rsid w:val="00956921"/>
    <w:rsid w:val="00957A76"/>
    <w:rsid w:val="00957BCC"/>
    <w:rsid w:val="00961338"/>
    <w:rsid w:val="009618EE"/>
    <w:rsid w:val="00962450"/>
    <w:rsid w:val="00963D8E"/>
    <w:rsid w:val="00965668"/>
    <w:rsid w:val="00966DBE"/>
    <w:rsid w:val="00966F85"/>
    <w:rsid w:val="00970D63"/>
    <w:rsid w:val="009723FC"/>
    <w:rsid w:val="0097272E"/>
    <w:rsid w:val="00972D48"/>
    <w:rsid w:val="00974464"/>
    <w:rsid w:val="00974E87"/>
    <w:rsid w:val="0097579D"/>
    <w:rsid w:val="009812BF"/>
    <w:rsid w:val="00981A7A"/>
    <w:rsid w:val="00981AF4"/>
    <w:rsid w:val="00981F03"/>
    <w:rsid w:val="00982BDC"/>
    <w:rsid w:val="00984FA1"/>
    <w:rsid w:val="00984FBF"/>
    <w:rsid w:val="009850E4"/>
    <w:rsid w:val="009866A8"/>
    <w:rsid w:val="00987080"/>
    <w:rsid w:val="0099335E"/>
    <w:rsid w:val="00993FF7"/>
    <w:rsid w:val="009940D0"/>
    <w:rsid w:val="00995DBA"/>
    <w:rsid w:val="009A00FC"/>
    <w:rsid w:val="009A39DB"/>
    <w:rsid w:val="009A4190"/>
    <w:rsid w:val="009A7405"/>
    <w:rsid w:val="009A7510"/>
    <w:rsid w:val="009A79CB"/>
    <w:rsid w:val="009A7EA3"/>
    <w:rsid w:val="009B0B3B"/>
    <w:rsid w:val="009B1A76"/>
    <w:rsid w:val="009B219B"/>
    <w:rsid w:val="009B21F5"/>
    <w:rsid w:val="009B2E5E"/>
    <w:rsid w:val="009B71CA"/>
    <w:rsid w:val="009B74FD"/>
    <w:rsid w:val="009C0A7C"/>
    <w:rsid w:val="009C373B"/>
    <w:rsid w:val="009C46A0"/>
    <w:rsid w:val="009C46C7"/>
    <w:rsid w:val="009C4F9E"/>
    <w:rsid w:val="009C548C"/>
    <w:rsid w:val="009C68E6"/>
    <w:rsid w:val="009C72A9"/>
    <w:rsid w:val="009D17AC"/>
    <w:rsid w:val="009D1C78"/>
    <w:rsid w:val="009D3F07"/>
    <w:rsid w:val="009E025F"/>
    <w:rsid w:val="009E0809"/>
    <w:rsid w:val="009E139F"/>
    <w:rsid w:val="009E6ADD"/>
    <w:rsid w:val="009E7512"/>
    <w:rsid w:val="009F2478"/>
    <w:rsid w:val="009F45BC"/>
    <w:rsid w:val="009F4A4E"/>
    <w:rsid w:val="009F4DC6"/>
    <w:rsid w:val="009F557E"/>
    <w:rsid w:val="009F65EE"/>
    <w:rsid w:val="009F6A2B"/>
    <w:rsid w:val="009F7715"/>
    <w:rsid w:val="009F7BEA"/>
    <w:rsid w:val="00A011A4"/>
    <w:rsid w:val="00A021BB"/>
    <w:rsid w:val="00A02657"/>
    <w:rsid w:val="00A042A7"/>
    <w:rsid w:val="00A0532F"/>
    <w:rsid w:val="00A05AB2"/>
    <w:rsid w:val="00A07215"/>
    <w:rsid w:val="00A076B0"/>
    <w:rsid w:val="00A07FCE"/>
    <w:rsid w:val="00A10A31"/>
    <w:rsid w:val="00A10D65"/>
    <w:rsid w:val="00A11813"/>
    <w:rsid w:val="00A12BA0"/>
    <w:rsid w:val="00A21F4A"/>
    <w:rsid w:val="00A231C1"/>
    <w:rsid w:val="00A23400"/>
    <w:rsid w:val="00A24AAC"/>
    <w:rsid w:val="00A25425"/>
    <w:rsid w:val="00A257B2"/>
    <w:rsid w:val="00A26E2E"/>
    <w:rsid w:val="00A27C4C"/>
    <w:rsid w:val="00A3070C"/>
    <w:rsid w:val="00A30977"/>
    <w:rsid w:val="00A30BA6"/>
    <w:rsid w:val="00A3265D"/>
    <w:rsid w:val="00A33675"/>
    <w:rsid w:val="00A33A88"/>
    <w:rsid w:val="00A346C7"/>
    <w:rsid w:val="00A34701"/>
    <w:rsid w:val="00A370DE"/>
    <w:rsid w:val="00A42D71"/>
    <w:rsid w:val="00A4583E"/>
    <w:rsid w:val="00A50AC9"/>
    <w:rsid w:val="00A547BD"/>
    <w:rsid w:val="00A550D5"/>
    <w:rsid w:val="00A563A3"/>
    <w:rsid w:val="00A563F7"/>
    <w:rsid w:val="00A5766F"/>
    <w:rsid w:val="00A60E1D"/>
    <w:rsid w:val="00A6100C"/>
    <w:rsid w:val="00A63196"/>
    <w:rsid w:val="00A6336E"/>
    <w:rsid w:val="00A63F1D"/>
    <w:rsid w:val="00A66A24"/>
    <w:rsid w:val="00A66BDA"/>
    <w:rsid w:val="00A67C61"/>
    <w:rsid w:val="00A716D5"/>
    <w:rsid w:val="00A733D1"/>
    <w:rsid w:val="00A760AC"/>
    <w:rsid w:val="00A7611B"/>
    <w:rsid w:val="00A7661A"/>
    <w:rsid w:val="00A81487"/>
    <w:rsid w:val="00A8237E"/>
    <w:rsid w:val="00A82AF1"/>
    <w:rsid w:val="00A82F12"/>
    <w:rsid w:val="00A8324C"/>
    <w:rsid w:val="00A83E4D"/>
    <w:rsid w:val="00A87E05"/>
    <w:rsid w:val="00A90A66"/>
    <w:rsid w:val="00A90FB9"/>
    <w:rsid w:val="00A915AF"/>
    <w:rsid w:val="00A93665"/>
    <w:rsid w:val="00A939C9"/>
    <w:rsid w:val="00A94DE6"/>
    <w:rsid w:val="00A9654F"/>
    <w:rsid w:val="00AA02D2"/>
    <w:rsid w:val="00AA172A"/>
    <w:rsid w:val="00AA30B3"/>
    <w:rsid w:val="00AA434C"/>
    <w:rsid w:val="00AA45C9"/>
    <w:rsid w:val="00AA4B9E"/>
    <w:rsid w:val="00AA4EE3"/>
    <w:rsid w:val="00AA72E1"/>
    <w:rsid w:val="00AA7869"/>
    <w:rsid w:val="00AB2E1E"/>
    <w:rsid w:val="00AB3D0F"/>
    <w:rsid w:val="00AB5A66"/>
    <w:rsid w:val="00AB7FF9"/>
    <w:rsid w:val="00AC0236"/>
    <w:rsid w:val="00AC1D11"/>
    <w:rsid w:val="00AC52E9"/>
    <w:rsid w:val="00AC54BB"/>
    <w:rsid w:val="00AC7F1B"/>
    <w:rsid w:val="00AD26B2"/>
    <w:rsid w:val="00AD2F66"/>
    <w:rsid w:val="00AD5242"/>
    <w:rsid w:val="00AD6ED7"/>
    <w:rsid w:val="00AE06AC"/>
    <w:rsid w:val="00AE173A"/>
    <w:rsid w:val="00AE2DFD"/>
    <w:rsid w:val="00AE4720"/>
    <w:rsid w:val="00AE5103"/>
    <w:rsid w:val="00AE513D"/>
    <w:rsid w:val="00AE7200"/>
    <w:rsid w:val="00AE7213"/>
    <w:rsid w:val="00AE7D44"/>
    <w:rsid w:val="00AF156F"/>
    <w:rsid w:val="00AF2828"/>
    <w:rsid w:val="00AF2D13"/>
    <w:rsid w:val="00AF304F"/>
    <w:rsid w:val="00AF455A"/>
    <w:rsid w:val="00AF4C97"/>
    <w:rsid w:val="00AF4F38"/>
    <w:rsid w:val="00AF4F6B"/>
    <w:rsid w:val="00AF689A"/>
    <w:rsid w:val="00B00E8E"/>
    <w:rsid w:val="00B04293"/>
    <w:rsid w:val="00B0547F"/>
    <w:rsid w:val="00B056E1"/>
    <w:rsid w:val="00B06114"/>
    <w:rsid w:val="00B0617D"/>
    <w:rsid w:val="00B063BE"/>
    <w:rsid w:val="00B07D75"/>
    <w:rsid w:val="00B1495D"/>
    <w:rsid w:val="00B15CFF"/>
    <w:rsid w:val="00B17659"/>
    <w:rsid w:val="00B176F4"/>
    <w:rsid w:val="00B200F2"/>
    <w:rsid w:val="00B2090C"/>
    <w:rsid w:val="00B21405"/>
    <w:rsid w:val="00B21449"/>
    <w:rsid w:val="00B2146A"/>
    <w:rsid w:val="00B21988"/>
    <w:rsid w:val="00B23FB9"/>
    <w:rsid w:val="00B24D31"/>
    <w:rsid w:val="00B2693F"/>
    <w:rsid w:val="00B2708A"/>
    <w:rsid w:val="00B27A78"/>
    <w:rsid w:val="00B30E69"/>
    <w:rsid w:val="00B31513"/>
    <w:rsid w:val="00B32B7C"/>
    <w:rsid w:val="00B32E1A"/>
    <w:rsid w:val="00B34AEF"/>
    <w:rsid w:val="00B42219"/>
    <w:rsid w:val="00B4454E"/>
    <w:rsid w:val="00B4458A"/>
    <w:rsid w:val="00B47AA1"/>
    <w:rsid w:val="00B47D2B"/>
    <w:rsid w:val="00B47F0E"/>
    <w:rsid w:val="00B5232C"/>
    <w:rsid w:val="00B53F44"/>
    <w:rsid w:val="00B547E6"/>
    <w:rsid w:val="00B54D20"/>
    <w:rsid w:val="00B56281"/>
    <w:rsid w:val="00B56B20"/>
    <w:rsid w:val="00B56D45"/>
    <w:rsid w:val="00B57181"/>
    <w:rsid w:val="00B57586"/>
    <w:rsid w:val="00B601C1"/>
    <w:rsid w:val="00B62F57"/>
    <w:rsid w:val="00B63EC9"/>
    <w:rsid w:val="00B64087"/>
    <w:rsid w:val="00B6631C"/>
    <w:rsid w:val="00B6690C"/>
    <w:rsid w:val="00B75573"/>
    <w:rsid w:val="00B76460"/>
    <w:rsid w:val="00B80EDB"/>
    <w:rsid w:val="00B81D45"/>
    <w:rsid w:val="00B82B2D"/>
    <w:rsid w:val="00B82CA1"/>
    <w:rsid w:val="00B8448C"/>
    <w:rsid w:val="00B87422"/>
    <w:rsid w:val="00B944B7"/>
    <w:rsid w:val="00B94A97"/>
    <w:rsid w:val="00B95E25"/>
    <w:rsid w:val="00B961FF"/>
    <w:rsid w:val="00B97DFC"/>
    <w:rsid w:val="00BA0D88"/>
    <w:rsid w:val="00BA114E"/>
    <w:rsid w:val="00BA41DF"/>
    <w:rsid w:val="00BA6147"/>
    <w:rsid w:val="00BA74C5"/>
    <w:rsid w:val="00BB04DA"/>
    <w:rsid w:val="00BB3DA1"/>
    <w:rsid w:val="00BB4399"/>
    <w:rsid w:val="00BB465F"/>
    <w:rsid w:val="00BB474E"/>
    <w:rsid w:val="00BB655F"/>
    <w:rsid w:val="00BC352C"/>
    <w:rsid w:val="00BC3B14"/>
    <w:rsid w:val="00BC4C60"/>
    <w:rsid w:val="00BC589A"/>
    <w:rsid w:val="00BC5962"/>
    <w:rsid w:val="00BC6600"/>
    <w:rsid w:val="00BC71F4"/>
    <w:rsid w:val="00BC7242"/>
    <w:rsid w:val="00BC7A5F"/>
    <w:rsid w:val="00BD05A9"/>
    <w:rsid w:val="00BD0A0B"/>
    <w:rsid w:val="00BD292C"/>
    <w:rsid w:val="00BD3B29"/>
    <w:rsid w:val="00BD3BF8"/>
    <w:rsid w:val="00BD7196"/>
    <w:rsid w:val="00BE267F"/>
    <w:rsid w:val="00BE28D2"/>
    <w:rsid w:val="00BE3A17"/>
    <w:rsid w:val="00BE3F83"/>
    <w:rsid w:val="00BE50C1"/>
    <w:rsid w:val="00BE556B"/>
    <w:rsid w:val="00BE7D03"/>
    <w:rsid w:val="00BF05C4"/>
    <w:rsid w:val="00BF0702"/>
    <w:rsid w:val="00BF4DE9"/>
    <w:rsid w:val="00BF6A95"/>
    <w:rsid w:val="00C00875"/>
    <w:rsid w:val="00C00B4F"/>
    <w:rsid w:val="00C0119A"/>
    <w:rsid w:val="00C01DFE"/>
    <w:rsid w:val="00C05647"/>
    <w:rsid w:val="00C07EF1"/>
    <w:rsid w:val="00C12A7C"/>
    <w:rsid w:val="00C13A70"/>
    <w:rsid w:val="00C13CBE"/>
    <w:rsid w:val="00C1466E"/>
    <w:rsid w:val="00C15E75"/>
    <w:rsid w:val="00C16948"/>
    <w:rsid w:val="00C17E93"/>
    <w:rsid w:val="00C205A9"/>
    <w:rsid w:val="00C21AAB"/>
    <w:rsid w:val="00C24A46"/>
    <w:rsid w:val="00C25A67"/>
    <w:rsid w:val="00C26436"/>
    <w:rsid w:val="00C2777E"/>
    <w:rsid w:val="00C27E4D"/>
    <w:rsid w:val="00C30B5D"/>
    <w:rsid w:val="00C340FF"/>
    <w:rsid w:val="00C35E69"/>
    <w:rsid w:val="00C40582"/>
    <w:rsid w:val="00C4063A"/>
    <w:rsid w:val="00C4070A"/>
    <w:rsid w:val="00C40B87"/>
    <w:rsid w:val="00C41042"/>
    <w:rsid w:val="00C43EFA"/>
    <w:rsid w:val="00C4592E"/>
    <w:rsid w:val="00C45D3C"/>
    <w:rsid w:val="00C5162B"/>
    <w:rsid w:val="00C5365B"/>
    <w:rsid w:val="00C54119"/>
    <w:rsid w:val="00C54E12"/>
    <w:rsid w:val="00C55653"/>
    <w:rsid w:val="00C57EFB"/>
    <w:rsid w:val="00C60502"/>
    <w:rsid w:val="00C60F29"/>
    <w:rsid w:val="00C61E99"/>
    <w:rsid w:val="00C62962"/>
    <w:rsid w:val="00C62E88"/>
    <w:rsid w:val="00C63ABF"/>
    <w:rsid w:val="00C70387"/>
    <w:rsid w:val="00C70EDF"/>
    <w:rsid w:val="00C74384"/>
    <w:rsid w:val="00C80486"/>
    <w:rsid w:val="00C812EE"/>
    <w:rsid w:val="00C819F2"/>
    <w:rsid w:val="00C82670"/>
    <w:rsid w:val="00C82B7D"/>
    <w:rsid w:val="00C82DB9"/>
    <w:rsid w:val="00C834DA"/>
    <w:rsid w:val="00C86326"/>
    <w:rsid w:val="00C874C4"/>
    <w:rsid w:val="00C92581"/>
    <w:rsid w:val="00C92C9B"/>
    <w:rsid w:val="00C94E3E"/>
    <w:rsid w:val="00CA1A3C"/>
    <w:rsid w:val="00CA1DED"/>
    <w:rsid w:val="00CA2D9F"/>
    <w:rsid w:val="00CA34B2"/>
    <w:rsid w:val="00CB011E"/>
    <w:rsid w:val="00CB046E"/>
    <w:rsid w:val="00CB0E32"/>
    <w:rsid w:val="00CB2A70"/>
    <w:rsid w:val="00CB2BEF"/>
    <w:rsid w:val="00CB4E91"/>
    <w:rsid w:val="00CB636E"/>
    <w:rsid w:val="00CB670E"/>
    <w:rsid w:val="00CB6B7A"/>
    <w:rsid w:val="00CB6DAF"/>
    <w:rsid w:val="00CB6E3F"/>
    <w:rsid w:val="00CB721E"/>
    <w:rsid w:val="00CC0207"/>
    <w:rsid w:val="00CC02D7"/>
    <w:rsid w:val="00CC0FBB"/>
    <w:rsid w:val="00CC0FF6"/>
    <w:rsid w:val="00CC10F5"/>
    <w:rsid w:val="00CC1D2E"/>
    <w:rsid w:val="00CD0B1A"/>
    <w:rsid w:val="00CD0DFD"/>
    <w:rsid w:val="00CD1D12"/>
    <w:rsid w:val="00CD277F"/>
    <w:rsid w:val="00CD5541"/>
    <w:rsid w:val="00CD5BF0"/>
    <w:rsid w:val="00CD61F4"/>
    <w:rsid w:val="00CD6C22"/>
    <w:rsid w:val="00CE12C0"/>
    <w:rsid w:val="00CE12D9"/>
    <w:rsid w:val="00CE1B2F"/>
    <w:rsid w:val="00CE1C6E"/>
    <w:rsid w:val="00CE3111"/>
    <w:rsid w:val="00CE3147"/>
    <w:rsid w:val="00CE327B"/>
    <w:rsid w:val="00CE4D65"/>
    <w:rsid w:val="00CE511E"/>
    <w:rsid w:val="00CE60DF"/>
    <w:rsid w:val="00CE743A"/>
    <w:rsid w:val="00CE7954"/>
    <w:rsid w:val="00CF038C"/>
    <w:rsid w:val="00CF0BAE"/>
    <w:rsid w:val="00CF13C8"/>
    <w:rsid w:val="00CF75A6"/>
    <w:rsid w:val="00D027B5"/>
    <w:rsid w:val="00D029B8"/>
    <w:rsid w:val="00D02E4E"/>
    <w:rsid w:val="00D03F46"/>
    <w:rsid w:val="00D05CF2"/>
    <w:rsid w:val="00D060AF"/>
    <w:rsid w:val="00D0634B"/>
    <w:rsid w:val="00D06E1B"/>
    <w:rsid w:val="00D075C5"/>
    <w:rsid w:val="00D0790C"/>
    <w:rsid w:val="00D12724"/>
    <w:rsid w:val="00D12A11"/>
    <w:rsid w:val="00D2126D"/>
    <w:rsid w:val="00D22775"/>
    <w:rsid w:val="00D240FD"/>
    <w:rsid w:val="00D24678"/>
    <w:rsid w:val="00D2503C"/>
    <w:rsid w:val="00D25192"/>
    <w:rsid w:val="00D265B6"/>
    <w:rsid w:val="00D27DCA"/>
    <w:rsid w:val="00D30513"/>
    <w:rsid w:val="00D31C2F"/>
    <w:rsid w:val="00D3508A"/>
    <w:rsid w:val="00D362C3"/>
    <w:rsid w:val="00D36847"/>
    <w:rsid w:val="00D36919"/>
    <w:rsid w:val="00D40365"/>
    <w:rsid w:val="00D42699"/>
    <w:rsid w:val="00D433EE"/>
    <w:rsid w:val="00D43406"/>
    <w:rsid w:val="00D43AD5"/>
    <w:rsid w:val="00D43F68"/>
    <w:rsid w:val="00D525A0"/>
    <w:rsid w:val="00D54465"/>
    <w:rsid w:val="00D551BB"/>
    <w:rsid w:val="00D57593"/>
    <w:rsid w:val="00D60100"/>
    <w:rsid w:val="00D60F60"/>
    <w:rsid w:val="00D61E73"/>
    <w:rsid w:val="00D64B85"/>
    <w:rsid w:val="00D64FE4"/>
    <w:rsid w:val="00D65AC7"/>
    <w:rsid w:val="00D66A09"/>
    <w:rsid w:val="00D72A08"/>
    <w:rsid w:val="00D72EF2"/>
    <w:rsid w:val="00D73429"/>
    <w:rsid w:val="00D75303"/>
    <w:rsid w:val="00D7555B"/>
    <w:rsid w:val="00D76BE2"/>
    <w:rsid w:val="00D77FA0"/>
    <w:rsid w:val="00D826D3"/>
    <w:rsid w:val="00D82EE0"/>
    <w:rsid w:val="00D83ACE"/>
    <w:rsid w:val="00D87965"/>
    <w:rsid w:val="00D90408"/>
    <w:rsid w:val="00D90F91"/>
    <w:rsid w:val="00D94297"/>
    <w:rsid w:val="00D950F3"/>
    <w:rsid w:val="00D96A79"/>
    <w:rsid w:val="00DA14C8"/>
    <w:rsid w:val="00DA1FDF"/>
    <w:rsid w:val="00DA24F0"/>
    <w:rsid w:val="00DA3D83"/>
    <w:rsid w:val="00DA4721"/>
    <w:rsid w:val="00DA53E8"/>
    <w:rsid w:val="00DA699C"/>
    <w:rsid w:val="00DA6EA1"/>
    <w:rsid w:val="00DB0C8B"/>
    <w:rsid w:val="00DB3803"/>
    <w:rsid w:val="00DB3E35"/>
    <w:rsid w:val="00DC0055"/>
    <w:rsid w:val="00DC4BBB"/>
    <w:rsid w:val="00DC50D6"/>
    <w:rsid w:val="00DC6CF4"/>
    <w:rsid w:val="00DD6F3A"/>
    <w:rsid w:val="00DD7644"/>
    <w:rsid w:val="00DE2A31"/>
    <w:rsid w:val="00DE2CE5"/>
    <w:rsid w:val="00DE3C83"/>
    <w:rsid w:val="00DE3CF7"/>
    <w:rsid w:val="00DE58DC"/>
    <w:rsid w:val="00DE66D1"/>
    <w:rsid w:val="00DE7D0B"/>
    <w:rsid w:val="00DF0F23"/>
    <w:rsid w:val="00DF1075"/>
    <w:rsid w:val="00DF109F"/>
    <w:rsid w:val="00DF20A5"/>
    <w:rsid w:val="00DF5CB5"/>
    <w:rsid w:val="00DF5F3C"/>
    <w:rsid w:val="00DF6E24"/>
    <w:rsid w:val="00E0044D"/>
    <w:rsid w:val="00E01080"/>
    <w:rsid w:val="00E02812"/>
    <w:rsid w:val="00E03B6E"/>
    <w:rsid w:val="00E04003"/>
    <w:rsid w:val="00E048F2"/>
    <w:rsid w:val="00E04916"/>
    <w:rsid w:val="00E061CA"/>
    <w:rsid w:val="00E1035C"/>
    <w:rsid w:val="00E11EE6"/>
    <w:rsid w:val="00E15A17"/>
    <w:rsid w:val="00E16221"/>
    <w:rsid w:val="00E16E20"/>
    <w:rsid w:val="00E16E3A"/>
    <w:rsid w:val="00E21E45"/>
    <w:rsid w:val="00E22442"/>
    <w:rsid w:val="00E24455"/>
    <w:rsid w:val="00E244ED"/>
    <w:rsid w:val="00E24C92"/>
    <w:rsid w:val="00E25087"/>
    <w:rsid w:val="00E33B25"/>
    <w:rsid w:val="00E34ABA"/>
    <w:rsid w:val="00E34EA1"/>
    <w:rsid w:val="00E36677"/>
    <w:rsid w:val="00E37408"/>
    <w:rsid w:val="00E4022F"/>
    <w:rsid w:val="00E443D9"/>
    <w:rsid w:val="00E45BA9"/>
    <w:rsid w:val="00E46F28"/>
    <w:rsid w:val="00E5002B"/>
    <w:rsid w:val="00E544C4"/>
    <w:rsid w:val="00E557D4"/>
    <w:rsid w:val="00E5600B"/>
    <w:rsid w:val="00E6034D"/>
    <w:rsid w:val="00E60465"/>
    <w:rsid w:val="00E61199"/>
    <w:rsid w:val="00E61E7B"/>
    <w:rsid w:val="00E6297C"/>
    <w:rsid w:val="00E64D8C"/>
    <w:rsid w:val="00E65429"/>
    <w:rsid w:val="00E70F06"/>
    <w:rsid w:val="00E71491"/>
    <w:rsid w:val="00E71BF8"/>
    <w:rsid w:val="00E7220B"/>
    <w:rsid w:val="00E73748"/>
    <w:rsid w:val="00E73D2F"/>
    <w:rsid w:val="00E804EA"/>
    <w:rsid w:val="00E80D97"/>
    <w:rsid w:val="00E81C3C"/>
    <w:rsid w:val="00E8230D"/>
    <w:rsid w:val="00E827DB"/>
    <w:rsid w:val="00E83995"/>
    <w:rsid w:val="00E84C1F"/>
    <w:rsid w:val="00E90A17"/>
    <w:rsid w:val="00E93568"/>
    <w:rsid w:val="00E965E2"/>
    <w:rsid w:val="00EA03BA"/>
    <w:rsid w:val="00EA0E51"/>
    <w:rsid w:val="00EA14B5"/>
    <w:rsid w:val="00EA1CE3"/>
    <w:rsid w:val="00EA2AAE"/>
    <w:rsid w:val="00EA2AE6"/>
    <w:rsid w:val="00EA34F0"/>
    <w:rsid w:val="00EA3F55"/>
    <w:rsid w:val="00EA55B7"/>
    <w:rsid w:val="00EA707E"/>
    <w:rsid w:val="00EB085F"/>
    <w:rsid w:val="00EB0AB9"/>
    <w:rsid w:val="00EB3D97"/>
    <w:rsid w:val="00EB3FF7"/>
    <w:rsid w:val="00EB4724"/>
    <w:rsid w:val="00EB70CB"/>
    <w:rsid w:val="00EC24BF"/>
    <w:rsid w:val="00EC293D"/>
    <w:rsid w:val="00EC2DF6"/>
    <w:rsid w:val="00EC4D70"/>
    <w:rsid w:val="00EC631F"/>
    <w:rsid w:val="00EC6CB7"/>
    <w:rsid w:val="00EC76F8"/>
    <w:rsid w:val="00EC7C2B"/>
    <w:rsid w:val="00ED0A56"/>
    <w:rsid w:val="00ED1C7A"/>
    <w:rsid w:val="00ED26C2"/>
    <w:rsid w:val="00ED36B0"/>
    <w:rsid w:val="00ED5005"/>
    <w:rsid w:val="00ED5BC5"/>
    <w:rsid w:val="00EE0A4A"/>
    <w:rsid w:val="00EE1E14"/>
    <w:rsid w:val="00EE3090"/>
    <w:rsid w:val="00EE3161"/>
    <w:rsid w:val="00EE45A2"/>
    <w:rsid w:val="00EF5F05"/>
    <w:rsid w:val="00EF6409"/>
    <w:rsid w:val="00EF7375"/>
    <w:rsid w:val="00F00596"/>
    <w:rsid w:val="00F015FA"/>
    <w:rsid w:val="00F0187D"/>
    <w:rsid w:val="00F036F5"/>
    <w:rsid w:val="00F03AA6"/>
    <w:rsid w:val="00F04200"/>
    <w:rsid w:val="00F06016"/>
    <w:rsid w:val="00F10AAE"/>
    <w:rsid w:val="00F13A17"/>
    <w:rsid w:val="00F16660"/>
    <w:rsid w:val="00F20E71"/>
    <w:rsid w:val="00F24C07"/>
    <w:rsid w:val="00F302F8"/>
    <w:rsid w:val="00F30BAA"/>
    <w:rsid w:val="00F30EAB"/>
    <w:rsid w:val="00F31660"/>
    <w:rsid w:val="00F31B0B"/>
    <w:rsid w:val="00F326A9"/>
    <w:rsid w:val="00F32AD4"/>
    <w:rsid w:val="00F332D5"/>
    <w:rsid w:val="00F338C6"/>
    <w:rsid w:val="00F3504E"/>
    <w:rsid w:val="00F37256"/>
    <w:rsid w:val="00F40120"/>
    <w:rsid w:val="00F4014D"/>
    <w:rsid w:val="00F40E22"/>
    <w:rsid w:val="00F4147B"/>
    <w:rsid w:val="00F42C49"/>
    <w:rsid w:val="00F43CE3"/>
    <w:rsid w:val="00F446E2"/>
    <w:rsid w:val="00F44C36"/>
    <w:rsid w:val="00F451AD"/>
    <w:rsid w:val="00F459FF"/>
    <w:rsid w:val="00F46854"/>
    <w:rsid w:val="00F46EA0"/>
    <w:rsid w:val="00F5035D"/>
    <w:rsid w:val="00F520D3"/>
    <w:rsid w:val="00F53848"/>
    <w:rsid w:val="00F53B43"/>
    <w:rsid w:val="00F53BEB"/>
    <w:rsid w:val="00F54812"/>
    <w:rsid w:val="00F54D50"/>
    <w:rsid w:val="00F5517B"/>
    <w:rsid w:val="00F56CE8"/>
    <w:rsid w:val="00F6163A"/>
    <w:rsid w:val="00F633ED"/>
    <w:rsid w:val="00F63C8E"/>
    <w:rsid w:val="00F64511"/>
    <w:rsid w:val="00F6491B"/>
    <w:rsid w:val="00F64BFE"/>
    <w:rsid w:val="00F6553B"/>
    <w:rsid w:val="00F70D17"/>
    <w:rsid w:val="00F72A2C"/>
    <w:rsid w:val="00F730DC"/>
    <w:rsid w:val="00F7326C"/>
    <w:rsid w:val="00F73C50"/>
    <w:rsid w:val="00F76D70"/>
    <w:rsid w:val="00F7779A"/>
    <w:rsid w:val="00F80654"/>
    <w:rsid w:val="00F819C5"/>
    <w:rsid w:val="00F81A52"/>
    <w:rsid w:val="00F81C3A"/>
    <w:rsid w:val="00F9190D"/>
    <w:rsid w:val="00F93C2B"/>
    <w:rsid w:val="00F93FE2"/>
    <w:rsid w:val="00F95C6E"/>
    <w:rsid w:val="00FA0F27"/>
    <w:rsid w:val="00FA206D"/>
    <w:rsid w:val="00FA440E"/>
    <w:rsid w:val="00FA447F"/>
    <w:rsid w:val="00FA4515"/>
    <w:rsid w:val="00FA4DAD"/>
    <w:rsid w:val="00FA54CA"/>
    <w:rsid w:val="00FA5AA6"/>
    <w:rsid w:val="00FA6A2A"/>
    <w:rsid w:val="00FA6D33"/>
    <w:rsid w:val="00FA75F3"/>
    <w:rsid w:val="00FA7A52"/>
    <w:rsid w:val="00FA7C67"/>
    <w:rsid w:val="00FB088A"/>
    <w:rsid w:val="00FB1E49"/>
    <w:rsid w:val="00FB3881"/>
    <w:rsid w:val="00FB3ED2"/>
    <w:rsid w:val="00FB4A7D"/>
    <w:rsid w:val="00FB4DF4"/>
    <w:rsid w:val="00FB5B48"/>
    <w:rsid w:val="00FB6469"/>
    <w:rsid w:val="00FC2A7C"/>
    <w:rsid w:val="00FC67DE"/>
    <w:rsid w:val="00FC6F9E"/>
    <w:rsid w:val="00FD1EC9"/>
    <w:rsid w:val="00FD1F82"/>
    <w:rsid w:val="00FD237F"/>
    <w:rsid w:val="00FD5059"/>
    <w:rsid w:val="00FD66A7"/>
    <w:rsid w:val="00FD67ED"/>
    <w:rsid w:val="00FD70A4"/>
    <w:rsid w:val="00FD794A"/>
    <w:rsid w:val="00FE1124"/>
    <w:rsid w:val="00FE1145"/>
    <w:rsid w:val="00FE1AB1"/>
    <w:rsid w:val="00FE1AB8"/>
    <w:rsid w:val="00FE1C27"/>
    <w:rsid w:val="00FE30F0"/>
    <w:rsid w:val="00FE3409"/>
    <w:rsid w:val="00FE3D4E"/>
    <w:rsid w:val="00FE47EA"/>
    <w:rsid w:val="00FE47FA"/>
    <w:rsid w:val="00FE5E25"/>
    <w:rsid w:val="00FE61DA"/>
    <w:rsid w:val="00FE717E"/>
    <w:rsid w:val="00FE7871"/>
    <w:rsid w:val="00FE7CBF"/>
    <w:rsid w:val="00FF08DF"/>
    <w:rsid w:val="00FF18A5"/>
    <w:rsid w:val="00FF389C"/>
    <w:rsid w:val="00FF4F6F"/>
    <w:rsid w:val="00FF73C4"/>
    <w:rsid w:val="00FF77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5A2"/>
  </w:style>
  <w:style w:type="paragraph" w:styleId="1">
    <w:name w:val="heading 1"/>
    <w:basedOn w:val="a"/>
    <w:next w:val="a"/>
    <w:link w:val="10"/>
    <w:qFormat/>
    <w:rsid w:val="00FA54CA"/>
    <w:pPr>
      <w:keepNext/>
      <w:spacing w:after="0" w:line="240" w:lineRule="auto"/>
      <w:jc w:val="center"/>
      <w:outlineLvl w:val="0"/>
    </w:pPr>
    <w:rPr>
      <w:rFonts w:ascii="Arial" w:eastAsia="Times New Roman" w:hAnsi="Arial" w:cs="Times New Roman"/>
      <w:b/>
      <w:sz w:val="36"/>
      <w:szCs w:val="24"/>
    </w:rPr>
  </w:style>
  <w:style w:type="paragraph" w:styleId="2">
    <w:name w:val="heading 2"/>
    <w:basedOn w:val="a"/>
    <w:next w:val="a"/>
    <w:link w:val="20"/>
    <w:qFormat/>
    <w:rsid w:val="00FA54CA"/>
    <w:pPr>
      <w:keepNext/>
      <w:spacing w:after="0" w:line="240" w:lineRule="auto"/>
      <w:jc w:val="center"/>
      <w:outlineLvl w:val="1"/>
    </w:pPr>
    <w:rPr>
      <w:rFonts w:ascii="Times New Roman" w:eastAsia="Times New Roman" w:hAnsi="Times New Roman" w:cs="Times New Roman"/>
      <w:b/>
      <w:sz w:val="40"/>
      <w:szCs w:val="24"/>
    </w:rPr>
  </w:style>
  <w:style w:type="paragraph" w:styleId="3">
    <w:name w:val="heading 3"/>
    <w:basedOn w:val="a"/>
    <w:next w:val="a"/>
    <w:link w:val="30"/>
    <w:qFormat/>
    <w:rsid w:val="00FA54CA"/>
    <w:pPr>
      <w:keepNext/>
      <w:spacing w:after="0" w:line="240" w:lineRule="auto"/>
      <w:jc w:val="center"/>
      <w:outlineLvl w:val="2"/>
    </w:pPr>
    <w:rPr>
      <w:rFonts w:ascii="Times New Roman" w:eastAsia="Times New Roman" w:hAnsi="Times New Roman" w:cs="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54CA"/>
    <w:rPr>
      <w:rFonts w:ascii="Arial" w:eastAsia="Times New Roman" w:hAnsi="Arial" w:cs="Times New Roman"/>
      <w:b/>
      <w:sz w:val="36"/>
      <w:szCs w:val="24"/>
    </w:rPr>
  </w:style>
  <w:style w:type="character" w:customStyle="1" w:styleId="20">
    <w:name w:val="Заголовок 2 Знак"/>
    <w:basedOn w:val="a0"/>
    <w:link w:val="2"/>
    <w:rsid w:val="00FA54CA"/>
    <w:rPr>
      <w:rFonts w:ascii="Times New Roman" w:eastAsia="Times New Roman" w:hAnsi="Times New Roman" w:cs="Times New Roman"/>
      <w:b/>
      <w:sz w:val="40"/>
      <w:szCs w:val="24"/>
    </w:rPr>
  </w:style>
  <w:style w:type="character" w:customStyle="1" w:styleId="30">
    <w:name w:val="Заголовок 3 Знак"/>
    <w:basedOn w:val="a0"/>
    <w:link w:val="3"/>
    <w:rsid w:val="00FA54CA"/>
    <w:rPr>
      <w:rFonts w:ascii="Times New Roman" w:eastAsia="Times New Roman" w:hAnsi="Times New Roman" w:cs="Times New Roman"/>
      <w:b/>
      <w:sz w:val="24"/>
      <w:szCs w:val="24"/>
    </w:rPr>
  </w:style>
  <w:style w:type="paragraph" w:styleId="a3">
    <w:name w:val="List Paragraph"/>
    <w:basedOn w:val="a"/>
    <w:link w:val="a4"/>
    <w:uiPriority w:val="34"/>
    <w:qFormat/>
    <w:rsid w:val="00FA54CA"/>
    <w:pPr>
      <w:ind w:left="720"/>
      <w:contextualSpacing/>
    </w:pPr>
  </w:style>
  <w:style w:type="table" w:styleId="a5">
    <w:name w:val="Table Grid"/>
    <w:basedOn w:val="a1"/>
    <w:uiPriority w:val="59"/>
    <w:rsid w:val="00FA54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Знак"/>
    <w:basedOn w:val="a"/>
    <w:rsid w:val="00FA54CA"/>
    <w:pPr>
      <w:spacing w:after="0" w:line="240" w:lineRule="auto"/>
    </w:pPr>
    <w:rPr>
      <w:rFonts w:ascii="Verdana" w:eastAsia="Times New Roman" w:hAnsi="Verdana" w:cs="Verdana"/>
      <w:sz w:val="20"/>
      <w:szCs w:val="20"/>
      <w:lang w:val="en-US"/>
    </w:rPr>
  </w:style>
  <w:style w:type="paragraph" w:styleId="a7">
    <w:name w:val="footnote text"/>
    <w:basedOn w:val="a"/>
    <w:link w:val="a8"/>
    <w:rsid w:val="00FA54CA"/>
    <w:pPr>
      <w:spacing w:after="0" w:line="240" w:lineRule="auto"/>
    </w:pPr>
    <w:rPr>
      <w:rFonts w:ascii="Times New Roman" w:eastAsia="Times New Roman" w:hAnsi="Times New Roman" w:cs="Times New Roman"/>
      <w:sz w:val="20"/>
      <w:szCs w:val="20"/>
    </w:rPr>
  </w:style>
  <w:style w:type="character" w:customStyle="1" w:styleId="a8">
    <w:name w:val="Текст сноски Знак"/>
    <w:basedOn w:val="a0"/>
    <w:link w:val="a7"/>
    <w:rsid w:val="00FA54CA"/>
    <w:rPr>
      <w:rFonts w:ascii="Times New Roman" w:eastAsia="Times New Roman" w:hAnsi="Times New Roman" w:cs="Times New Roman"/>
      <w:sz w:val="20"/>
      <w:szCs w:val="20"/>
    </w:rPr>
  </w:style>
  <w:style w:type="character" w:styleId="a9">
    <w:name w:val="footnote reference"/>
    <w:aliases w:val="текст сноски"/>
    <w:rsid w:val="00FA54CA"/>
    <w:rPr>
      <w:vertAlign w:val="superscript"/>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rsid w:val="00FA54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uiPriority w:val="99"/>
    <w:rsid w:val="00FA54C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b">
    <w:name w:val="Balloon Text"/>
    <w:basedOn w:val="a"/>
    <w:link w:val="ac"/>
    <w:semiHidden/>
    <w:unhideWhenUsed/>
    <w:rsid w:val="00FA54CA"/>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FA54CA"/>
    <w:rPr>
      <w:rFonts w:ascii="Tahoma" w:hAnsi="Tahoma" w:cs="Tahoma"/>
      <w:sz w:val="16"/>
      <w:szCs w:val="16"/>
    </w:rPr>
  </w:style>
  <w:style w:type="paragraph" w:styleId="ad">
    <w:name w:val="header"/>
    <w:basedOn w:val="a"/>
    <w:link w:val="ae"/>
    <w:uiPriority w:val="99"/>
    <w:unhideWhenUsed/>
    <w:rsid w:val="00FA54C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A54CA"/>
  </w:style>
  <w:style w:type="paragraph" w:styleId="af">
    <w:name w:val="footer"/>
    <w:basedOn w:val="a"/>
    <w:link w:val="af0"/>
    <w:uiPriority w:val="99"/>
    <w:unhideWhenUsed/>
    <w:rsid w:val="00FA54C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A54CA"/>
  </w:style>
  <w:style w:type="paragraph" w:styleId="af1">
    <w:name w:val="Title"/>
    <w:basedOn w:val="a"/>
    <w:link w:val="af2"/>
    <w:qFormat/>
    <w:rsid w:val="00FA54CA"/>
    <w:pPr>
      <w:spacing w:after="0" w:line="240" w:lineRule="auto"/>
      <w:jc w:val="center"/>
    </w:pPr>
    <w:rPr>
      <w:rFonts w:ascii="Times New Roman" w:eastAsia="Times New Roman" w:hAnsi="Times New Roman" w:cs="Times New Roman"/>
      <w:b/>
      <w:bCs/>
      <w:sz w:val="24"/>
      <w:szCs w:val="24"/>
    </w:rPr>
  </w:style>
  <w:style w:type="character" w:customStyle="1" w:styleId="af2">
    <w:name w:val="Название Знак"/>
    <w:basedOn w:val="a0"/>
    <w:link w:val="af1"/>
    <w:rsid w:val="00FA54CA"/>
    <w:rPr>
      <w:rFonts w:ascii="Times New Roman" w:eastAsia="Times New Roman" w:hAnsi="Times New Roman" w:cs="Times New Roman"/>
      <w:b/>
      <w:bCs/>
      <w:sz w:val="24"/>
      <w:szCs w:val="24"/>
    </w:rPr>
  </w:style>
  <w:style w:type="paragraph" w:styleId="af3">
    <w:name w:val="Body Text"/>
    <w:basedOn w:val="a"/>
    <w:link w:val="af4"/>
    <w:rsid w:val="00FA54CA"/>
    <w:pPr>
      <w:spacing w:after="0" w:line="240" w:lineRule="auto"/>
      <w:jc w:val="both"/>
    </w:pPr>
    <w:rPr>
      <w:rFonts w:ascii="Times New Roman" w:eastAsia="Times New Roman" w:hAnsi="Times New Roman" w:cs="Times New Roman"/>
      <w:bCs/>
      <w:sz w:val="24"/>
      <w:szCs w:val="24"/>
    </w:rPr>
  </w:style>
  <w:style w:type="character" w:customStyle="1" w:styleId="af4">
    <w:name w:val="Основной текст Знак"/>
    <w:basedOn w:val="a0"/>
    <w:link w:val="af3"/>
    <w:rsid w:val="00FA54CA"/>
    <w:rPr>
      <w:rFonts w:ascii="Times New Roman" w:eastAsia="Times New Roman" w:hAnsi="Times New Roman" w:cs="Times New Roman"/>
      <w:bCs/>
      <w:sz w:val="24"/>
      <w:szCs w:val="24"/>
    </w:rPr>
  </w:style>
  <w:style w:type="paragraph" w:customStyle="1" w:styleId="ConsTitle">
    <w:name w:val="ConsTitle"/>
    <w:rsid w:val="00FA54CA"/>
    <w:pPr>
      <w:widowControl w:val="0"/>
      <w:spacing w:after="0" w:line="240" w:lineRule="auto"/>
    </w:pPr>
    <w:rPr>
      <w:rFonts w:ascii="Arial" w:eastAsia="Times New Roman" w:hAnsi="Arial" w:cs="Times New Roman"/>
      <w:b/>
      <w:snapToGrid w:val="0"/>
      <w:sz w:val="16"/>
      <w:szCs w:val="20"/>
    </w:rPr>
  </w:style>
  <w:style w:type="paragraph" w:customStyle="1" w:styleId="ConsNormal">
    <w:name w:val="ConsNormal"/>
    <w:rsid w:val="00FA54CA"/>
    <w:pPr>
      <w:widowControl w:val="0"/>
      <w:spacing w:after="0" w:line="240" w:lineRule="auto"/>
      <w:ind w:firstLine="720"/>
    </w:pPr>
    <w:rPr>
      <w:rFonts w:ascii="Arial" w:eastAsia="Times New Roman" w:hAnsi="Arial" w:cs="Times New Roman"/>
      <w:snapToGrid w:val="0"/>
      <w:sz w:val="20"/>
      <w:szCs w:val="20"/>
    </w:rPr>
  </w:style>
  <w:style w:type="paragraph" w:styleId="21">
    <w:name w:val="Body Text 2"/>
    <w:basedOn w:val="a"/>
    <w:link w:val="22"/>
    <w:rsid w:val="00FA54CA"/>
    <w:pPr>
      <w:spacing w:after="0" w:line="240" w:lineRule="auto"/>
      <w:jc w:val="both"/>
    </w:pPr>
    <w:rPr>
      <w:rFonts w:ascii="Times New Roman" w:eastAsia="Times New Roman" w:hAnsi="Times New Roman" w:cs="Times New Roman"/>
      <w:sz w:val="26"/>
      <w:szCs w:val="24"/>
    </w:rPr>
  </w:style>
  <w:style w:type="character" w:customStyle="1" w:styleId="22">
    <w:name w:val="Основной текст 2 Знак"/>
    <w:basedOn w:val="a0"/>
    <w:link w:val="21"/>
    <w:rsid w:val="00FA54CA"/>
    <w:rPr>
      <w:rFonts w:ascii="Times New Roman" w:eastAsia="Times New Roman" w:hAnsi="Times New Roman" w:cs="Times New Roman"/>
      <w:sz w:val="26"/>
      <w:szCs w:val="24"/>
    </w:rPr>
  </w:style>
  <w:style w:type="paragraph" w:styleId="31">
    <w:name w:val="Body Text 3"/>
    <w:basedOn w:val="a"/>
    <w:link w:val="32"/>
    <w:uiPriority w:val="99"/>
    <w:rsid w:val="00FA54CA"/>
    <w:pPr>
      <w:spacing w:after="0" w:line="240" w:lineRule="auto"/>
      <w:jc w:val="center"/>
    </w:pPr>
    <w:rPr>
      <w:rFonts w:ascii="Times New Roman" w:eastAsia="Times New Roman" w:hAnsi="Times New Roman" w:cs="Times New Roman"/>
      <w:sz w:val="24"/>
      <w:szCs w:val="24"/>
    </w:rPr>
  </w:style>
  <w:style w:type="character" w:customStyle="1" w:styleId="32">
    <w:name w:val="Основной текст 3 Знак"/>
    <w:basedOn w:val="a0"/>
    <w:link w:val="31"/>
    <w:uiPriority w:val="99"/>
    <w:rsid w:val="00FA54CA"/>
    <w:rPr>
      <w:rFonts w:ascii="Times New Roman" w:eastAsia="Times New Roman" w:hAnsi="Times New Roman" w:cs="Times New Roman"/>
      <w:sz w:val="24"/>
      <w:szCs w:val="24"/>
    </w:rPr>
  </w:style>
  <w:style w:type="character" w:styleId="af5">
    <w:name w:val="page number"/>
    <w:basedOn w:val="a0"/>
    <w:rsid w:val="00FA54CA"/>
  </w:style>
  <w:style w:type="character" w:customStyle="1" w:styleId="text">
    <w:name w:val="text Знак"/>
    <w:basedOn w:val="a0"/>
    <w:link w:val="text0"/>
    <w:locked/>
    <w:rsid w:val="00FA54CA"/>
    <w:rPr>
      <w:rFonts w:ascii="Arial" w:hAnsi="Arial" w:cs="Arial"/>
      <w:color w:val="000000"/>
      <w:sz w:val="18"/>
      <w:szCs w:val="18"/>
    </w:rPr>
  </w:style>
  <w:style w:type="paragraph" w:customStyle="1" w:styleId="text0">
    <w:name w:val="text"/>
    <w:basedOn w:val="a"/>
    <w:link w:val="text"/>
    <w:rsid w:val="00FA54CA"/>
    <w:pPr>
      <w:spacing w:after="0" w:line="240" w:lineRule="auto"/>
      <w:jc w:val="both"/>
    </w:pPr>
    <w:rPr>
      <w:rFonts w:ascii="Arial" w:hAnsi="Arial" w:cs="Arial"/>
      <w:color w:val="000000"/>
      <w:sz w:val="18"/>
      <w:szCs w:val="18"/>
    </w:rPr>
  </w:style>
  <w:style w:type="paragraph" w:styleId="af6">
    <w:name w:val="Body Text Indent"/>
    <w:basedOn w:val="a"/>
    <w:link w:val="af7"/>
    <w:unhideWhenUsed/>
    <w:rsid w:val="00FA54CA"/>
    <w:pPr>
      <w:spacing w:after="120" w:line="240" w:lineRule="auto"/>
      <w:ind w:left="283"/>
    </w:pPr>
    <w:rPr>
      <w:rFonts w:ascii="Times New Roman" w:eastAsia="Times New Roman" w:hAnsi="Times New Roman" w:cs="Times New Roman"/>
      <w:sz w:val="24"/>
      <w:szCs w:val="24"/>
    </w:rPr>
  </w:style>
  <w:style w:type="character" w:customStyle="1" w:styleId="af7">
    <w:name w:val="Основной текст с отступом Знак"/>
    <w:basedOn w:val="a0"/>
    <w:link w:val="af6"/>
    <w:rsid w:val="00FA54CA"/>
    <w:rPr>
      <w:rFonts w:ascii="Times New Roman" w:eastAsia="Times New Roman" w:hAnsi="Times New Roman" w:cs="Times New Roman"/>
      <w:sz w:val="24"/>
      <w:szCs w:val="24"/>
    </w:rPr>
  </w:style>
  <w:style w:type="paragraph" w:styleId="23">
    <w:name w:val="Body Text Indent 2"/>
    <w:basedOn w:val="a"/>
    <w:link w:val="24"/>
    <w:rsid w:val="00FA54CA"/>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FA54CA"/>
    <w:rPr>
      <w:rFonts w:ascii="Times New Roman" w:eastAsia="Times New Roman" w:hAnsi="Times New Roman" w:cs="Times New Roman"/>
      <w:sz w:val="24"/>
      <w:szCs w:val="24"/>
    </w:rPr>
  </w:style>
  <w:style w:type="paragraph" w:customStyle="1" w:styleId="ConsPlusNormal">
    <w:name w:val="ConsPlusNormal"/>
    <w:rsid w:val="00FA54CA"/>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p3">
    <w:name w:val="p3"/>
    <w:basedOn w:val="a"/>
    <w:rsid w:val="00FA54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rsid w:val="00FA54CA"/>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character" w:customStyle="1" w:styleId="CharStyle6">
    <w:name w:val="Char Style 6"/>
    <w:link w:val="Style4"/>
    <w:uiPriority w:val="99"/>
    <w:locked/>
    <w:rsid w:val="00FA54CA"/>
    <w:rPr>
      <w:rFonts w:cs="Times New Roman"/>
      <w:shd w:val="clear" w:color="auto" w:fill="FFFFFF"/>
    </w:rPr>
  </w:style>
  <w:style w:type="paragraph" w:customStyle="1" w:styleId="Style4">
    <w:name w:val="Style 4"/>
    <w:basedOn w:val="a"/>
    <w:link w:val="CharStyle6"/>
    <w:uiPriority w:val="99"/>
    <w:rsid w:val="00FA54CA"/>
    <w:pPr>
      <w:widowControl w:val="0"/>
      <w:shd w:val="clear" w:color="auto" w:fill="FFFFFF"/>
      <w:spacing w:after="0" w:line="336" w:lineRule="exact"/>
      <w:jc w:val="center"/>
    </w:pPr>
    <w:rPr>
      <w:rFonts w:cs="Times New Roman"/>
    </w:rPr>
  </w:style>
  <w:style w:type="paragraph" w:customStyle="1" w:styleId="af8">
    <w:name w:val="Стиль в законе"/>
    <w:basedOn w:val="a"/>
    <w:rsid w:val="00FA54CA"/>
    <w:pPr>
      <w:spacing w:before="120" w:after="0" w:line="360" w:lineRule="auto"/>
      <w:ind w:firstLine="851"/>
      <w:jc w:val="both"/>
    </w:pPr>
    <w:rPr>
      <w:rFonts w:ascii="Times New Roman" w:eastAsia="Times New Roman" w:hAnsi="Times New Roman" w:cs="Times New Roman"/>
      <w:snapToGrid w:val="0"/>
      <w:sz w:val="28"/>
      <w:szCs w:val="20"/>
    </w:rPr>
  </w:style>
  <w:style w:type="paragraph" w:customStyle="1" w:styleId="Style2">
    <w:name w:val="Style2"/>
    <w:basedOn w:val="a"/>
    <w:uiPriority w:val="99"/>
    <w:rsid w:val="00FA54CA"/>
    <w:pPr>
      <w:widowControl w:val="0"/>
      <w:autoSpaceDE w:val="0"/>
      <w:autoSpaceDN w:val="0"/>
      <w:adjustRightInd w:val="0"/>
      <w:spacing w:after="0" w:line="322" w:lineRule="exact"/>
      <w:ind w:firstLine="542"/>
      <w:jc w:val="both"/>
    </w:pPr>
    <w:rPr>
      <w:rFonts w:ascii="Times New Roman" w:eastAsia="Times New Roman" w:hAnsi="Times New Roman" w:cs="Times New Roman"/>
      <w:sz w:val="24"/>
      <w:szCs w:val="24"/>
    </w:rPr>
  </w:style>
  <w:style w:type="character" w:customStyle="1" w:styleId="FontStyle13">
    <w:name w:val="Font Style13"/>
    <w:uiPriority w:val="99"/>
    <w:rsid w:val="00FA54CA"/>
    <w:rPr>
      <w:rFonts w:ascii="Times New Roman" w:hAnsi="Times New Roman" w:cs="Times New Roman" w:hint="default"/>
      <w:sz w:val="26"/>
      <w:szCs w:val="26"/>
    </w:rPr>
  </w:style>
  <w:style w:type="character" w:styleId="af9">
    <w:name w:val="Hyperlink"/>
    <w:basedOn w:val="a0"/>
    <w:uiPriority w:val="99"/>
    <w:rsid w:val="00FA54CA"/>
    <w:rPr>
      <w:rFonts w:cs="Times New Roman"/>
      <w:color w:val="0000FF"/>
      <w:u w:val="single"/>
    </w:rPr>
  </w:style>
  <w:style w:type="paragraph" w:customStyle="1" w:styleId="11">
    <w:name w:val="1"/>
    <w:basedOn w:val="a"/>
    <w:rsid w:val="00FA54C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2">
    <w:name w:val="Абзац списка1"/>
    <w:basedOn w:val="a"/>
    <w:rsid w:val="00FA54CA"/>
    <w:pPr>
      <w:spacing w:after="0" w:line="240" w:lineRule="auto"/>
      <w:ind w:left="720"/>
    </w:pPr>
    <w:rPr>
      <w:rFonts w:ascii="Times New Roman" w:eastAsia="Calibri" w:hAnsi="Times New Roman" w:cs="Times New Roman"/>
      <w:sz w:val="28"/>
      <w:szCs w:val="24"/>
    </w:rPr>
  </w:style>
  <w:style w:type="paragraph" w:styleId="afa">
    <w:name w:val="No Spacing"/>
    <w:link w:val="afb"/>
    <w:uiPriority w:val="1"/>
    <w:qFormat/>
    <w:rsid w:val="00FA54CA"/>
    <w:pPr>
      <w:spacing w:after="0" w:line="240" w:lineRule="auto"/>
    </w:pPr>
    <w:rPr>
      <w:rFonts w:ascii="Calibri" w:eastAsia="Calibri" w:hAnsi="Calibri" w:cs="Times New Roman"/>
    </w:rPr>
  </w:style>
  <w:style w:type="character" w:customStyle="1" w:styleId="afb">
    <w:name w:val="Без интервала Знак"/>
    <w:basedOn w:val="a0"/>
    <w:link w:val="afa"/>
    <w:uiPriority w:val="1"/>
    <w:locked/>
    <w:rsid w:val="00FA54CA"/>
    <w:rPr>
      <w:rFonts w:ascii="Calibri" w:eastAsia="Calibri" w:hAnsi="Calibri" w:cs="Times New Roman"/>
    </w:rPr>
  </w:style>
  <w:style w:type="character" w:customStyle="1" w:styleId="a4">
    <w:name w:val="Абзац списка Знак"/>
    <w:link w:val="a3"/>
    <w:locked/>
    <w:rsid w:val="00FA54CA"/>
  </w:style>
  <w:style w:type="paragraph" w:styleId="33">
    <w:name w:val="Body Text Indent 3"/>
    <w:basedOn w:val="a"/>
    <w:link w:val="34"/>
    <w:uiPriority w:val="99"/>
    <w:semiHidden/>
    <w:unhideWhenUsed/>
    <w:rsid w:val="00FA54CA"/>
    <w:pPr>
      <w:spacing w:after="120"/>
      <w:ind w:left="283"/>
    </w:pPr>
    <w:rPr>
      <w:sz w:val="16"/>
      <w:szCs w:val="16"/>
    </w:rPr>
  </w:style>
  <w:style w:type="character" w:customStyle="1" w:styleId="34">
    <w:name w:val="Основной текст с отступом 3 Знак"/>
    <w:basedOn w:val="a0"/>
    <w:link w:val="33"/>
    <w:uiPriority w:val="99"/>
    <w:semiHidden/>
    <w:rsid w:val="00FA54CA"/>
    <w:rPr>
      <w:sz w:val="16"/>
      <w:szCs w:val="16"/>
    </w:rPr>
  </w:style>
  <w:style w:type="character" w:customStyle="1" w:styleId="afc">
    <w:name w:val="Цветовое выделение"/>
    <w:rsid w:val="00E45BA9"/>
    <w:rPr>
      <w:b/>
      <w:bCs/>
      <w:color w:val="000080"/>
      <w:sz w:val="20"/>
      <w:szCs w:val="20"/>
    </w:rPr>
  </w:style>
  <w:style w:type="paragraph" w:customStyle="1" w:styleId="xl65">
    <w:name w:val="xl65"/>
    <w:basedOn w:val="a"/>
    <w:rsid w:val="00E45B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eastAsia="Times New Roman" w:hAnsi="Times New Roman CYR" w:cs="Times New Roman CYR"/>
      <w:sz w:val="26"/>
      <w:szCs w:val="26"/>
    </w:rPr>
  </w:style>
  <w:style w:type="paragraph" w:customStyle="1" w:styleId="xl66">
    <w:name w:val="xl66"/>
    <w:basedOn w:val="a"/>
    <w:rsid w:val="00E45B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eastAsia="Times New Roman" w:hAnsi="Times New Roman CYR" w:cs="Times New Roman CYR"/>
      <w:sz w:val="26"/>
      <w:szCs w:val="26"/>
    </w:rPr>
  </w:style>
  <w:style w:type="paragraph" w:customStyle="1" w:styleId="xl67">
    <w:name w:val="xl67"/>
    <w:basedOn w:val="a"/>
    <w:rsid w:val="00E45B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rPr>
  </w:style>
  <w:style w:type="paragraph" w:customStyle="1" w:styleId="xl68">
    <w:name w:val="xl68"/>
    <w:basedOn w:val="a"/>
    <w:rsid w:val="00E45B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rPr>
  </w:style>
  <w:style w:type="paragraph" w:customStyle="1" w:styleId="xl69">
    <w:name w:val="xl69"/>
    <w:basedOn w:val="a"/>
    <w:rsid w:val="00E45B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70">
    <w:name w:val="xl70"/>
    <w:basedOn w:val="a"/>
    <w:rsid w:val="00E45B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71">
    <w:name w:val="xl71"/>
    <w:basedOn w:val="a"/>
    <w:rsid w:val="00E45B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72">
    <w:name w:val="xl72"/>
    <w:basedOn w:val="a"/>
    <w:rsid w:val="00E45BA9"/>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73">
    <w:name w:val="xl73"/>
    <w:basedOn w:val="a"/>
    <w:rsid w:val="00E45BA9"/>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6"/>
      <w:szCs w:val="26"/>
    </w:rPr>
  </w:style>
  <w:style w:type="paragraph" w:customStyle="1" w:styleId="xl74">
    <w:name w:val="xl74"/>
    <w:basedOn w:val="a"/>
    <w:rsid w:val="00E45BA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75">
    <w:name w:val="xl75"/>
    <w:basedOn w:val="a"/>
    <w:rsid w:val="00E45BA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76">
    <w:name w:val="xl76"/>
    <w:basedOn w:val="a"/>
    <w:rsid w:val="00E45BA9"/>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77">
    <w:name w:val="xl77"/>
    <w:basedOn w:val="a"/>
    <w:rsid w:val="00E45BA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78">
    <w:name w:val="xl78"/>
    <w:basedOn w:val="a"/>
    <w:rsid w:val="00E45B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79">
    <w:name w:val="xl79"/>
    <w:basedOn w:val="a"/>
    <w:rsid w:val="00E45B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80">
    <w:name w:val="xl80"/>
    <w:basedOn w:val="a"/>
    <w:rsid w:val="00E45B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81">
    <w:name w:val="xl81"/>
    <w:basedOn w:val="a"/>
    <w:rsid w:val="00E45BA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82">
    <w:name w:val="xl82"/>
    <w:basedOn w:val="a"/>
    <w:rsid w:val="00E45BA9"/>
    <w:pP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83">
    <w:name w:val="xl83"/>
    <w:basedOn w:val="a"/>
    <w:rsid w:val="00E45B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84">
    <w:name w:val="xl84"/>
    <w:basedOn w:val="a"/>
    <w:rsid w:val="00E45BA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85">
    <w:name w:val="xl85"/>
    <w:basedOn w:val="a"/>
    <w:rsid w:val="00E45BA9"/>
    <w:pPr>
      <w:pBdr>
        <w:top w:val="single" w:sz="4" w:space="0" w:color="auto"/>
        <w:lef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6"/>
      <w:szCs w:val="26"/>
    </w:rPr>
  </w:style>
  <w:style w:type="paragraph" w:customStyle="1" w:styleId="xl86">
    <w:name w:val="xl86"/>
    <w:basedOn w:val="a"/>
    <w:rsid w:val="00E45BA9"/>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rPr>
  </w:style>
  <w:style w:type="paragraph" w:customStyle="1" w:styleId="xl87">
    <w:name w:val="xl87"/>
    <w:basedOn w:val="a"/>
    <w:rsid w:val="00E45BA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rPr>
  </w:style>
  <w:style w:type="paragraph" w:customStyle="1" w:styleId="xl88">
    <w:name w:val="xl88"/>
    <w:basedOn w:val="a"/>
    <w:rsid w:val="00E45B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rPr>
  </w:style>
  <w:style w:type="paragraph" w:customStyle="1" w:styleId="xl89">
    <w:name w:val="xl89"/>
    <w:basedOn w:val="a"/>
    <w:rsid w:val="00E45BA9"/>
    <w:pPr>
      <w:pBdr>
        <w:top w:val="single" w:sz="4" w:space="0" w:color="auto"/>
        <w:left w:val="single" w:sz="4" w:space="0" w:color="auto"/>
      </w:pBdr>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90">
    <w:name w:val="xl90"/>
    <w:basedOn w:val="a"/>
    <w:rsid w:val="00E45BA9"/>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91">
    <w:name w:val="xl91"/>
    <w:basedOn w:val="a"/>
    <w:rsid w:val="00E45BA9"/>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6"/>
      <w:szCs w:val="26"/>
    </w:rPr>
  </w:style>
  <w:style w:type="paragraph" w:customStyle="1" w:styleId="xl92">
    <w:name w:val="xl92"/>
    <w:basedOn w:val="a"/>
    <w:rsid w:val="00E45BA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rPr>
  </w:style>
  <w:style w:type="paragraph" w:customStyle="1" w:styleId="xl93">
    <w:name w:val="xl93"/>
    <w:basedOn w:val="a"/>
    <w:rsid w:val="00E45B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xl94">
    <w:name w:val="xl94"/>
    <w:basedOn w:val="a"/>
    <w:rsid w:val="00E45BA9"/>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6"/>
      <w:szCs w:val="26"/>
    </w:rPr>
  </w:style>
  <w:style w:type="paragraph" w:customStyle="1" w:styleId="xl95">
    <w:name w:val="xl95"/>
    <w:basedOn w:val="a"/>
    <w:rsid w:val="00E45BA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xl96">
    <w:name w:val="xl96"/>
    <w:basedOn w:val="a"/>
    <w:rsid w:val="00E45BA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xl97">
    <w:name w:val="xl97"/>
    <w:basedOn w:val="a"/>
    <w:rsid w:val="00E45B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xl98">
    <w:name w:val="xl98"/>
    <w:basedOn w:val="a"/>
    <w:rsid w:val="00E45B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xl99">
    <w:name w:val="xl99"/>
    <w:basedOn w:val="a"/>
    <w:rsid w:val="00E45BA9"/>
    <w:pPr>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100">
    <w:name w:val="xl100"/>
    <w:basedOn w:val="a"/>
    <w:rsid w:val="00E45BA9"/>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01">
    <w:name w:val="xl101"/>
    <w:basedOn w:val="a"/>
    <w:rsid w:val="00E45BA9"/>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02">
    <w:name w:val="xl102"/>
    <w:basedOn w:val="a"/>
    <w:rsid w:val="00E45BA9"/>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03">
    <w:name w:val="xl103"/>
    <w:basedOn w:val="a"/>
    <w:rsid w:val="00E45BA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rPr>
  </w:style>
  <w:style w:type="paragraph" w:customStyle="1" w:styleId="xl104">
    <w:name w:val="xl104"/>
    <w:basedOn w:val="a"/>
    <w:rsid w:val="00E45BA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05">
    <w:name w:val="xl105"/>
    <w:basedOn w:val="a"/>
    <w:rsid w:val="00E45B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rPr>
  </w:style>
  <w:style w:type="paragraph" w:customStyle="1" w:styleId="xl106">
    <w:name w:val="xl106"/>
    <w:basedOn w:val="a"/>
    <w:rsid w:val="00E45BA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07">
    <w:name w:val="xl107"/>
    <w:basedOn w:val="a"/>
    <w:rsid w:val="00E45BA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08">
    <w:name w:val="xl108"/>
    <w:basedOn w:val="a"/>
    <w:rsid w:val="00E45BA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09">
    <w:name w:val="xl109"/>
    <w:basedOn w:val="a"/>
    <w:rsid w:val="00E45BA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rPr>
  </w:style>
  <w:style w:type="paragraph" w:customStyle="1" w:styleId="xl110">
    <w:name w:val="xl110"/>
    <w:basedOn w:val="a"/>
    <w:rsid w:val="00E45BA9"/>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rPr>
  </w:style>
  <w:style w:type="paragraph" w:customStyle="1" w:styleId="xl111">
    <w:name w:val="xl111"/>
    <w:basedOn w:val="a"/>
    <w:rsid w:val="00E45BA9"/>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12">
    <w:name w:val="xl112"/>
    <w:basedOn w:val="a"/>
    <w:rsid w:val="00E45BA9"/>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rPr>
  </w:style>
  <w:style w:type="paragraph" w:customStyle="1" w:styleId="xl113">
    <w:name w:val="xl113"/>
    <w:basedOn w:val="a"/>
    <w:rsid w:val="00E45BA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xl114">
    <w:name w:val="xl114"/>
    <w:basedOn w:val="a"/>
    <w:rsid w:val="00E45BA9"/>
    <w:pPr>
      <w:pBdr>
        <w:top w:val="single" w:sz="4" w:space="0" w:color="auto"/>
        <w:left w:val="single" w:sz="4" w:space="0" w:color="auto"/>
        <w:bottom w:val="single" w:sz="4" w:space="0" w:color="auto"/>
      </w:pBdr>
      <w:spacing w:before="100" w:beforeAutospacing="1" w:after="100" w:afterAutospacing="1" w:line="240" w:lineRule="auto"/>
    </w:pPr>
    <w:rPr>
      <w:rFonts w:ascii="Times New Roman CYR" w:eastAsia="Times New Roman" w:hAnsi="Times New Roman CYR" w:cs="Times New Roman CYR"/>
      <w:sz w:val="26"/>
      <w:szCs w:val="26"/>
    </w:rPr>
  </w:style>
  <w:style w:type="paragraph" w:customStyle="1" w:styleId="xl115">
    <w:name w:val="xl115"/>
    <w:basedOn w:val="a"/>
    <w:rsid w:val="00E45BA9"/>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6">
    <w:name w:val="xl116"/>
    <w:basedOn w:val="a"/>
    <w:rsid w:val="00E45BA9"/>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rPr>
  </w:style>
  <w:style w:type="paragraph" w:customStyle="1" w:styleId="xl117">
    <w:name w:val="xl117"/>
    <w:basedOn w:val="a"/>
    <w:rsid w:val="00E45BA9"/>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18">
    <w:name w:val="xl118"/>
    <w:basedOn w:val="a"/>
    <w:rsid w:val="00E45BA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sz w:val="26"/>
      <w:szCs w:val="26"/>
    </w:rPr>
  </w:style>
  <w:style w:type="paragraph" w:customStyle="1" w:styleId="xl119">
    <w:name w:val="xl119"/>
    <w:basedOn w:val="a"/>
    <w:rsid w:val="00E45BA9"/>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20">
    <w:name w:val="xl120"/>
    <w:basedOn w:val="a"/>
    <w:rsid w:val="00E45BA9"/>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21">
    <w:name w:val="xl121"/>
    <w:basedOn w:val="a"/>
    <w:rsid w:val="00E45BA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22">
    <w:name w:val="xl122"/>
    <w:basedOn w:val="a"/>
    <w:rsid w:val="00E45BA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23">
    <w:name w:val="xl123"/>
    <w:basedOn w:val="a"/>
    <w:rsid w:val="00E45B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24">
    <w:name w:val="xl124"/>
    <w:basedOn w:val="a"/>
    <w:rsid w:val="00E45BA9"/>
    <w:pPr>
      <w:pBdr>
        <w:top w:val="single" w:sz="4" w:space="0" w:color="auto"/>
        <w:left w:val="single" w:sz="4" w:space="0" w:color="auto"/>
        <w:bottom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25">
    <w:name w:val="xl125"/>
    <w:basedOn w:val="a"/>
    <w:rsid w:val="00E45BA9"/>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sz w:val="26"/>
      <w:szCs w:val="26"/>
    </w:rPr>
  </w:style>
  <w:style w:type="paragraph" w:customStyle="1" w:styleId="xl126">
    <w:name w:val="xl126"/>
    <w:basedOn w:val="a"/>
    <w:rsid w:val="00E45BA9"/>
    <w:pPr>
      <w:pBdr>
        <w:top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27">
    <w:name w:val="xl127"/>
    <w:basedOn w:val="a"/>
    <w:rsid w:val="00E45BA9"/>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28">
    <w:name w:val="xl128"/>
    <w:basedOn w:val="a"/>
    <w:rsid w:val="00E45B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29">
    <w:name w:val="xl129"/>
    <w:basedOn w:val="a"/>
    <w:rsid w:val="00E45B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30">
    <w:name w:val="xl130"/>
    <w:basedOn w:val="a"/>
    <w:rsid w:val="00E45B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xl131">
    <w:name w:val="xl131"/>
    <w:basedOn w:val="a"/>
    <w:rsid w:val="00E45BA9"/>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xl132">
    <w:name w:val="xl132"/>
    <w:basedOn w:val="a"/>
    <w:rsid w:val="00E45BA9"/>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color w:val="000000"/>
      <w:sz w:val="26"/>
      <w:szCs w:val="26"/>
    </w:rPr>
  </w:style>
  <w:style w:type="paragraph" w:customStyle="1" w:styleId="xl133">
    <w:name w:val="xl133"/>
    <w:basedOn w:val="a"/>
    <w:rsid w:val="00E45BA9"/>
    <w:pPr>
      <w:pBdr>
        <w:top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xl134">
    <w:name w:val="xl134"/>
    <w:basedOn w:val="a"/>
    <w:rsid w:val="00E45BA9"/>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xl135">
    <w:name w:val="xl135"/>
    <w:basedOn w:val="a"/>
    <w:rsid w:val="00E45B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xl136">
    <w:name w:val="xl136"/>
    <w:basedOn w:val="a"/>
    <w:rsid w:val="00E45B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xl137">
    <w:name w:val="xl137"/>
    <w:basedOn w:val="a"/>
    <w:rsid w:val="00E45BA9"/>
    <w:pPr>
      <w:pBdr>
        <w:top w:val="single" w:sz="4" w:space="0" w:color="auto"/>
        <w:lef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38">
    <w:name w:val="xl138"/>
    <w:basedOn w:val="a"/>
    <w:rsid w:val="00E45BA9"/>
    <w:pPr>
      <w:pBdr>
        <w:top w:val="single" w:sz="4" w:space="0" w:color="auto"/>
        <w:left w:val="single" w:sz="4"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sz w:val="26"/>
      <w:szCs w:val="26"/>
    </w:rPr>
  </w:style>
  <w:style w:type="paragraph" w:customStyle="1" w:styleId="xl139">
    <w:name w:val="xl139"/>
    <w:basedOn w:val="a"/>
    <w:rsid w:val="00E45BA9"/>
    <w:pPr>
      <w:pBdr>
        <w:top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40">
    <w:name w:val="xl140"/>
    <w:basedOn w:val="a"/>
    <w:rsid w:val="00E45BA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xl141">
    <w:name w:val="xl141"/>
    <w:basedOn w:val="a"/>
    <w:rsid w:val="00E45BA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color w:val="000000"/>
      <w:sz w:val="26"/>
      <w:szCs w:val="26"/>
    </w:rPr>
  </w:style>
  <w:style w:type="paragraph" w:customStyle="1" w:styleId="xl142">
    <w:name w:val="xl142"/>
    <w:basedOn w:val="a"/>
    <w:rsid w:val="00E45BA9"/>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xl143">
    <w:name w:val="xl143"/>
    <w:basedOn w:val="a"/>
    <w:rsid w:val="00E45BA9"/>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xl144">
    <w:name w:val="xl144"/>
    <w:basedOn w:val="a"/>
    <w:rsid w:val="00E45BA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xl145">
    <w:name w:val="xl145"/>
    <w:basedOn w:val="a"/>
    <w:rsid w:val="00E45BA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xl146">
    <w:name w:val="xl146"/>
    <w:basedOn w:val="a"/>
    <w:rsid w:val="00E45BA9"/>
    <w:pPr>
      <w:pBdr>
        <w:lef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color w:val="000000"/>
      <w:sz w:val="26"/>
      <w:szCs w:val="26"/>
    </w:rPr>
  </w:style>
  <w:style w:type="paragraph" w:customStyle="1" w:styleId="xl147">
    <w:name w:val="xl147"/>
    <w:basedOn w:val="a"/>
    <w:rsid w:val="00E45BA9"/>
    <w:pPr>
      <w:pBdr>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xl148">
    <w:name w:val="xl148"/>
    <w:basedOn w:val="a"/>
    <w:rsid w:val="00E45BA9"/>
    <w:pPr>
      <w:pBdr>
        <w:top w:val="single" w:sz="4" w:space="0" w:color="auto"/>
        <w:left w:val="single" w:sz="4" w:space="0" w:color="auto"/>
        <w:bottom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xl149">
    <w:name w:val="xl149"/>
    <w:basedOn w:val="a"/>
    <w:rsid w:val="00E45BA9"/>
    <w:pPr>
      <w:pBdr>
        <w:top w:val="single" w:sz="4" w:space="0" w:color="auto"/>
        <w:lef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xl150">
    <w:name w:val="xl150"/>
    <w:basedOn w:val="a"/>
    <w:rsid w:val="00E45BA9"/>
    <w:pPr>
      <w:pBdr>
        <w:top w:val="single" w:sz="4" w:space="0" w:color="auto"/>
        <w:lef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color w:val="000000"/>
      <w:sz w:val="26"/>
      <w:szCs w:val="26"/>
    </w:rPr>
  </w:style>
  <w:style w:type="paragraph" w:customStyle="1" w:styleId="xl151">
    <w:name w:val="xl151"/>
    <w:basedOn w:val="a"/>
    <w:rsid w:val="00E45BA9"/>
    <w:pPr>
      <w:pBdr>
        <w:top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xl152">
    <w:name w:val="xl152"/>
    <w:basedOn w:val="a"/>
    <w:rsid w:val="00E45B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6"/>
      <w:szCs w:val="26"/>
    </w:rPr>
  </w:style>
  <w:style w:type="character" w:customStyle="1" w:styleId="extendedtext-short">
    <w:name w:val="extendedtext-short"/>
    <w:basedOn w:val="a0"/>
    <w:rsid w:val="009B71CA"/>
  </w:style>
  <w:style w:type="character" w:customStyle="1" w:styleId="link">
    <w:name w:val="link"/>
    <w:basedOn w:val="a0"/>
    <w:rsid w:val="009B71CA"/>
  </w:style>
  <w:style w:type="character" w:customStyle="1" w:styleId="extendedtext-full">
    <w:name w:val="extendedtext-full"/>
    <w:basedOn w:val="a0"/>
    <w:rsid w:val="009B71CA"/>
  </w:style>
  <w:style w:type="character" w:customStyle="1" w:styleId="35">
    <w:name w:val="Основной текст (3)_"/>
    <w:basedOn w:val="a0"/>
    <w:link w:val="36"/>
    <w:rsid w:val="006A4BFE"/>
    <w:rPr>
      <w:rFonts w:ascii="Times New Roman" w:eastAsia="Times New Roman" w:hAnsi="Times New Roman" w:cs="Times New Roman"/>
      <w:b/>
      <w:bCs/>
      <w:shd w:val="clear" w:color="auto" w:fill="FFFFFF"/>
    </w:rPr>
  </w:style>
  <w:style w:type="character" w:customStyle="1" w:styleId="25">
    <w:name w:val="Основной текст (2)_"/>
    <w:basedOn w:val="a0"/>
    <w:link w:val="26"/>
    <w:rsid w:val="006A4BFE"/>
    <w:rPr>
      <w:rFonts w:ascii="Times New Roman" w:eastAsia="Times New Roman" w:hAnsi="Times New Roman" w:cs="Times New Roman"/>
      <w:shd w:val="clear" w:color="auto" w:fill="FFFFFF"/>
    </w:rPr>
  </w:style>
  <w:style w:type="paragraph" w:customStyle="1" w:styleId="26">
    <w:name w:val="Основной текст (2)"/>
    <w:basedOn w:val="a"/>
    <w:link w:val="25"/>
    <w:rsid w:val="006A4BFE"/>
    <w:pPr>
      <w:widowControl w:val="0"/>
      <w:shd w:val="clear" w:color="auto" w:fill="FFFFFF"/>
      <w:spacing w:after="0" w:line="0" w:lineRule="atLeast"/>
    </w:pPr>
    <w:rPr>
      <w:rFonts w:ascii="Times New Roman" w:eastAsia="Times New Roman" w:hAnsi="Times New Roman" w:cs="Times New Roman"/>
    </w:rPr>
  </w:style>
  <w:style w:type="paragraph" w:customStyle="1" w:styleId="36">
    <w:name w:val="Основной текст (3)"/>
    <w:basedOn w:val="a"/>
    <w:link w:val="35"/>
    <w:rsid w:val="006A4BFE"/>
    <w:pPr>
      <w:widowControl w:val="0"/>
      <w:shd w:val="clear" w:color="auto" w:fill="FFFFFF"/>
      <w:spacing w:before="240" w:after="0" w:line="258" w:lineRule="exact"/>
      <w:jc w:val="center"/>
    </w:pPr>
    <w:rPr>
      <w:rFonts w:ascii="Times New Roman" w:eastAsia="Times New Roman" w:hAnsi="Times New Roman" w:cs="Times New Roman"/>
      <w:b/>
      <w:bCs/>
    </w:rPr>
  </w:style>
</w:styles>
</file>

<file path=word/webSettings.xml><?xml version="1.0" encoding="utf-8"?>
<w:webSettings xmlns:r="http://schemas.openxmlformats.org/officeDocument/2006/relationships" xmlns:w="http://schemas.openxmlformats.org/wordprocessingml/2006/main">
  <w:divs>
    <w:div w:id="20012987">
      <w:bodyDiv w:val="1"/>
      <w:marLeft w:val="0"/>
      <w:marRight w:val="0"/>
      <w:marTop w:val="0"/>
      <w:marBottom w:val="0"/>
      <w:divBdr>
        <w:top w:val="none" w:sz="0" w:space="0" w:color="auto"/>
        <w:left w:val="none" w:sz="0" w:space="0" w:color="auto"/>
        <w:bottom w:val="none" w:sz="0" w:space="0" w:color="auto"/>
        <w:right w:val="none" w:sz="0" w:space="0" w:color="auto"/>
      </w:divBdr>
    </w:div>
    <w:div w:id="24065150">
      <w:bodyDiv w:val="1"/>
      <w:marLeft w:val="0"/>
      <w:marRight w:val="0"/>
      <w:marTop w:val="0"/>
      <w:marBottom w:val="0"/>
      <w:divBdr>
        <w:top w:val="none" w:sz="0" w:space="0" w:color="auto"/>
        <w:left w:val="none" w:sz="0" w:space="0" w:color="auto"/>
        <w:bottom w:val="none" w:sz="0" w:space="0" w:color="auto"/>
        <w:right w:val="none" w:sz="0" w:space="0" w:color="auto"/>
      </w:divBdr>
    </w:div>
    <w:div w:id="55708080">
      <w:bodyDiv w:val="1"/>
      <w:marLeft w:val="0"/>
      <w:marRight w:val="0"/>
      <w:marTop w:val="0"/>
      <w:marBottom w:val="0"/>
      <w:divBdr>
        <w:top w:val="none" w:sz="0" w:space="0" w:color="auto"/>
        <w:left w:val="none" w:sz="0" w:space="0" w:color="auto"/>
        <w:bottom w:val="none" w:sz="0" w:space="0" w:color="auto"/>
        <w:right w:val="none" w:sz="0" w:space="0" w:color="auto"/>
      </w:divBdr>
    </w:div>
    <w:div w:id="57285429">
      <w:bodyDiv w:val="1"/>
      <w:marLeft w:val="0"/>
      <w:marRight w:val="0"/>
      <w:marTop w:val="0"/>
      <w:marBottom w:val="0"/>
      <w:divBdr>
        <w:top w:val="none" w:sz="0" w:space="0" w:color="auto"/>
        <w:left w:val="none" w:sz="0" w:space="0" w:color="auto"/>
        <w:bottom w:val="none" w:sz="0" w:space="0" w:color="auto"/>
        <w:right w:val="none" w:sz="0" w:space="0" w:color="auto"/>
      </w:divBdr>
    </w:div>
    <w:div w:id="63185578">
      <w:bodyDiv w:val="1"/>
      <w:marLeft w:val="0"/>
      <w:marRight w:val="0"/>
      <w:marTop w:val="0"/>
      <w:marBottom w:val="0"/>
      <w:divBdr>
        <w:top w:val="none" w:sz="0" w:space="0" w:color="auto"/>
        <w:left w:val="none" w:sz="0" w:space="0" w:color="auto"/>
        <w:bottom w:val="none" w:sz="0" w:space="0" w:color="auto"/>
        <w:right w:val="none" w:sz="0" w:space="0" w:color="auto"/>
      </w:divBdr>
    </w:div>
    <w:div w:id="74516266">
      <w:bodyDiv w:val="1"/>
      <w:marLeft w:val="0"/>
      <w:marRight w:val="0"/>
      <w:marTop w:val="0"/>
      <w:marBottom w:val="0"/>
      <w:divBdr>
        <w:top w:val="none" w:sz="0" w:space="0" w:color="auto"/>
        <w:left w:val="none" w:sz="0" w:space="0" w:color="auto"/>
        <w:bottom w:val="none" w:sz="0" w:space="0" w:color="auto"/>
        <w:right w:val="none" w:sz="0" w:space="0" w:color="auto"/>
      </w:divBdr>
    </w:div>
    <w:div w:id="151025604">
      <w:bodyDiv w:val="1"/>
      <w:marLeft w:val="0"/>
      <w:marRight w:val="0"/>
      <w:marTop w:val="0"/>
      <w:marBottom w:val="0"/>
      <w:divBdr>
        <w:top w:val="none" w:sz="0" w:space="0" w:color="auto"/>
        <w:left w:val="none" w:sz="0" w:space="0" w:color="auto"/>
        <w:bottom w:val="none" w:sz="0" w:space="0" w:color="auto"/>
        <w:right w:val="none" w:sz="0" w:space="0" w:color="auto"/>
      </w:divBdr>
    </w:div>
    <w:div w:id="215702413">
      <w:bodyDiv w:val="1"/>
      <w:marLeft w:val="0"/>
      <w:marRight w:val="0"/>
      <w:marTop w:val="0"/>
      <w:marBottom w:val="0"/>
      <w:divBdr>
        <w:top w:val="none" w:sz="0" w:space="0" w:color="auto"/>
        <w:left w:val="none" w:sz="0" w:space="0" w:color="auto"/>
        <w:bottom w:val="none" w:sz="0" w:space="0" w:color="auto"/>
        <w:right w:val="none" w:sz="0" w:space="0" w:color="auto"/>
      </w:divBdr>
    </w:div>
    <w:div w:id="259993422">
      <w:bodyDiv w:val="1"/>
      <w:marLeft w:val="0"/>
      <w:marRight w:val="0"/>
      <w:marTop w:val="0"/>
      <w:marBottom w:val="0"/>
      <w:divBdr>
        <w:top w:val="none" w:sz="0" w:space="0" w:color="auto"/>
        <w:left w:val="none" w:sz="0" w:space="0" w:color="auto"/>
        <w:bottom w:val="none" w:sz="0" w:space="0" w:color="auto"/>
        <w:right w:val="none" w:sz="0" w:space="0" w:color="auto"/>
      </w:divBdr>
    </w:div>
    <w:div w:id="304431974">
      <w:bodyDiv w:val="1"/>
      <w:marLeft w:val="0"/>
      <w:marRight w:val="0"/>
      <w:marTop w:val="0"/>
      <w:marBottom w:val="0"/>
      <w:divBdr>
        <w:top w:val="none" w:sz="0" w:space="0" w:color="auto"/>
        <w:left w:val="none" w:sz="0" w:space="0" w:color="auto"/>
        <w:bottom w:val="none" w:sz="0" w:space="0" w:color="auto"/>
        <w:right w:val="none" w:sz="0" w:space="0" w:color="auto"/>
      </w:divBdr>
    </w:div>
    <w:div w:id="306864703">
      <w:bodyDiv w:val="1"/>
      <w:marLeft w:val="0"/>
      <w:marRight w:val="0"/>
      <w:marTop w:val="0"/>
      <w:marBottom w:val="0"/>
      <w:divBdr>
        <w:top w:val="none" w:sz="0" w:space="0" w:color="auto"/>
        <w:left w:val="none" w:sz="0" w:space="0" w:color="auto"/>
        <w:bottom w:val="none" w:sz="0" w:space="0" w:color="auto"/>
        <w:right w:val="none" w:sz="0" w:space="0" w:color="auto"/>
      </w:divBdr>
    </w:div>
    <w:div w:id="325864359">
      <w:bodyDiv w:val="1"/>
      <w:marLeft w:val="0"/>
      <w:marRight w:val="0"/>
      <w:marTop w:val="0"/>
      <w:marBottom w:val="0"/>
      <w:divBdr>
        <w:top w:val="none" w:sz="0" w:space="0" w:color="auto"/>
        <w:left w:val="none" w:sz="0" w:space="0" w:color="auto"/>
        <w:bottom w:val="none" w:sz="0" w:space="0" w:color="auto"/>
        <w:right w:val="none" w:sz="0" w:space="0" w:color="auto"/>
      </w:divBdr>
    </w:div>
    <w:div w:id="355736374">
      <w:bodyDiv w:val="1"/>
      <w:marLeft w:val="0"/>
      <w:marRight w:val="0"/>
      <w:marTop w:val="0"/>
      <w:marBottom w:val="0"/>
      <w:divBdr>
        <w:top w:val="none" w:sz="0" w:space="0" w:color="auto"/>
        <w:left w:val="none" w:sz="0" w:space="0" w:color="auto"/>
        <w:bottom w:val="none" w:sz="0" w:space="0" w:color="auto"/>
        <w:right w:val="none" w:sz="0" w:space="0" w:color="auto"/>
      </w:divBdr>
    </w:div>
    <w:div w:id="430518568">
      <w:bodyDiv w:val="1"/>
      <w:marLeft w:val="0"/>
      <w:marRight w:val="0"/>
      <w:marTop w:val="0"/>
      <w:marBottom w:val="0"/>
      <w:divBdr>
        <w:top w:val="none" w:sz="0" w:space="0" w:color="auto"/>
        <w:left w:val="none" w:sz="0" w:space="0" w:color="auto"/>
        <w:bottom w:val="none" w:sz="0" w:space="0" w:color="auto"/>
        <w:right w:val="none" w:sz="0" w:space="0" w:color="auto"/>
      </w:divBdr>
    </w:div>
    <w:div w:id="453906556">
      <w:bodyDiv w:val="1"/>
      <w:marLeft w:val="0"/>
      <w:marRight w:val="0"/>
      <w:marTop w:val="0"/>
      <w:marBottom w:val="0"/>
      <w:divBdr>
        <w:top w:val="none" w:sz="0" w:space="0" w:color="auto"/>
        <w:left w:val="none" w:sz="0" w:space="0" w:color="auto"/>
        <w:bottom w:val="none" w:sz="0" w:space="0" w:color="auto"/>
        <w:right w:val="none" w:sz="0" w:space="0" w:color="auto"/>
      </w:divBdr>
    </w:div>
    <w:div w:id="481314440">
      <w:bodyDiv w:val="1"/>
      <w:marLeft w:val="0"/>
      <w:marRight w:val="0"/>
      <w:marTop w:val="0"/>
      <w:marBottom w:val="0"/>
      <w:divBdr>
        <w:top w:val="none" w:sz="0" w:space="0" w:color="auto"/>
        <w:left w:val="none" w:sz="0" w:space="0" w:color="auto"/>
        <w:bottom w:val="none" w:sz="0" w:space="0" w:color="auto"/>
        <w:right w:val="none" w:sz="0" w:space="0" w:color="auto"/>
      </w:divBdr>
    </w:div>
    <w:div w:id="568467019">
      <w:bodyDiv w:val="1"/>
      <w:marLeft w:val="0"/>
      <w:marRight w:val="0"/>
      <w:marTop w:val="0"/>
      <w:marBottom w:val="0"/>
      <w:divBdr>
        <w:top w:val="none" w:sz="0" w:space="0" w:color="auto"/>
        <w:left w:val="none" w:sz="0" w:space="0" w:color="auto"/>
        <w:bottom w:val="none" w:sz="0" w:space="0" w:color="auto"/>
        <w:right w:val="none" w:sz="0" w:space="0" w:color="auto"/>
      </w:divBdr>
    </w:div>
    <w:div w:id="576014273">
      <w:bodyDiv w:val="1"/>
      <w:marLeft w:val="0"/>
      <w:marRight w:val="0"/>
      <w:marTop w:val="0"/>
      <w:marBottom w:val="0"/>
      <w:divBdr>
        <w:top w:val="none" w:sz="0" w:space="0" w:color="auto"/>
        <w:left w:val="none" w:sz="0" w:space="0" w:color="auto"/>
        <w:bottom w:val="none" w:sz="0" w:space="0" w:color="auto"/>
        <w:right w:val="none" w:sz="0" w:space="0" w:color="auto"/>
      </w:divBdr>
    </w:div>
    <w:div w:id="601452369">
      <w:bodyDiv w:val="1"/>
      <w:marLeft w:val="0"/>
      <w:marRight w:val="0"/>
      <w:marTop w:val="0"/>
      <w:marBottom w:val="0"/>
      <w:divBdr>
        <w:top w:val="none" w:sz="0" w:space="0" w:color="auto"/>
        <w:left w:val="none" w:sz="0" w:space="0" w:color="auto"/>
        <w:bottom w:val="none" w:sz="0" w:space="0" w:color="auto"/>
        <w:right w:val="none" w:sz="0" w:space="0" w:color="auto"/>
      </w:divBdr>
    </w:div>
    <w:div w:id="679164961">
      <w:bodyDiv w:val="1"/>
      <w:marLeft w:val="0"/>
      <w:marRight w:val="0"/>
      <w:marTop w:val="0"/>
      <w:marBottom w:val="0"/>
      <w:divBdr>
        <w:top w:val="none" w:sz="0" w:space="0" w:color="auto"/>
        <w:left w:val="none" w:sz="0" w:space="0" w:color="auto"/>
        <w:bottom w:val="none" w:sz="0" w:space="0" w:color="auto"/>
        <w:right w:val="none" w:sz="0" w:space="0" w:color="auto"/>
      </w:divBdr>
    </w:div>
    <w:div w:id="690838097">
      <w:bodyDiv w:val="1"/>
      <w:marLeft w:val="0"/>
      <w:marRight w:val="0"/>
      <w:marTop w:val="0"/>
      <w:marBottom w:val="0"/>
      <w:divBdr>
        <w:top w:val="none" w:sz="0" w:space="0" w:color="auto"/>
        <w:left w:val="none" w:sz="0" w:space="0" w:color="auto"/>
        <w:bottom w:val="none" w:sz="0" w:space="0" w:color="auto"/>
        <w:right w:val="none" w:sz="0" w:space="0" w:color="auto"/>
      </w:divBdr>
      <w:divsChild>
        <w:div w:id="1557011456">
          <w:marLeft w:val="0"/>
          <w:marRight w:val="0"/>
          <w:marTop w:val="0"/>
          <w:marBottom w:val="0"/>
          <w:divBdr>
            <w:top w:val="none" w:sz="0" w:space="0" w:color="auto"/>
            <w:left w:val="none" w:sz="0" w:space="0" w:color="auto"/>
            <w:bottom w:val="none" w:sz="0" w:space="0" w:color="auto"/>
            <w:right w:val="none" w:sz="0" w:space="0" w:color="auto"/>
          </w:divBdr>
        </w:div>
        <w:div w:id="855925715">
          <w:marLeft w:val="0"/>
          <w:marRight w:val="0"/>
          <w:marTop w:val="30"/>
          <w:marBottom w:val="0"/>
          <w:divBdr>
            <w:top w:val="none" w:sz="0" w:space="0" w:color="auto"/>
            <w:left w:val="none" w:sz="0" w:space="0" w:color="auto"/>
            <w:bottom w:val="none" w:sz="0" w:space="0" w:color="auto"/>
            <w:right w:val="none" w:sz="0" w:space="0" w:color="auto"/>
          </w:divBdr>
        </w:div>
      </w:divsChild>
    </w:div>
    <w:div w:id="711927104">
      <w:bodyDiv w:val="1"/>
      <w:marLeft w:val="0"/>
      <w:marRight w:val="0"/>
      <w:marTop w:val="0"/>
      <w:marBottom w:val="0"/>
      <w:divBdr>
        <w:top w:val="none" w:sz="0" w:space="0" w:color="auto"/>
        <w:left w:val="none" w:sz="0" w:space="0" w:color="auto"/>
        <w:bottom w:val="none" w:sz="0" w:space="0" w:color="auto"/>
        <w:right w:val="none" w:sz="0" w:space="0" w:color="auto"/>
      </w:divBdr>
    </w:div>
    <w:div w:id="743768911">
      <w:bodyDiv w:val="1"/>
      <w:marLeft w:val="0"/>
      <w:marRight w:val="0"/>
      <w:marTop w:val="0"/>
      <w:marBottom w:val="0"/>
      <w:divBdr>
        <w:top w:val="none" w:sz="0" w:space="0" w:color="auto"/>
        <w:left w:val="none" w:sz="0" w:space="0" w:color="auto"/>
        <w:bottom w:val="none" w:sz="0" w:space="0" w:color="auto"/>
        <w:right w:val="none" w:sz="0" w:space="0" w:color="auto"/>
      </w:divBdr>
    </w:div>
    <w:div w:id="840655224">
      <w:bodyDiv w:val="1"/>
      <w:marLeft w:val="0"/>
      <w:marRight w:val="0"/>
      <w:marTop w:val="0"/>
      <w:marBottom w:val="0"/>
      <w:divBdr>
        <w:top w:val="none" w:sz="0" w:space="0" w:color="auto"/>
        <w:left w:val="none" w:sz="0" w:space="0" w:color="auto"/>
        <w:bottom w:val="none" w:sz="0" w:space="0" w:color="auto"/>
        <w:right w:val="none" w:sz="0" w:space="0" w:color="auto"/>
      </w:divBdr>
    </w:div>
    <w:div w:id="845755405">
      <w:bodyDiv w:val="1"/>
      <w:marLeft w:val="0"/>
      <w:marRight w:val="0"/>
      <w:marTop w:val="0"/>
      <w:marBottom w:val="0"/>
      <w:divBdr>
        <w:top w:val="none" w:sz="0" w:space="0" w:color="auto"/>
        <w:left w:val="none" w:sz="0" w:space="0" w:color="auto"/>
        <w:bottom w:val="none" w:sz="0" w:space="0" w:color="auto"/>
        <w:right w:val="none" w:sz="0" w:space="0" w:color="auto"/>
      </w:divBdr>
    </w:div>
    <w:div w:id="879170299">
      <w:bodyDiv w:val="1"/>
      <w:marLeft w:val="0"/>
      <w:marRight w:val="0"/>
      <w:marTop w:val="0"/>
      <w:marBottom w:val="0"/>
      <w:divBdr>
        <w:top w:val="none" w:sz="0" w:space="0" w:color="auto"/>
        <w:left w:val="none" w:sz="0" w:space="0" w:color="auto"/>
        <w:bottom w:val="none" w:sz="0" w:space="0" w:color="auto"/>
        <w:right w:val="none" w:sz="0" w:space="0" w:color="auto"/>
      </w:divBdr>
    </w:div>
    <w:div w:id="883492548">
      <w:bodyDiv w:val="1"/>
      <w:marLeft w:val="0"/>
      <w:marRight w:val="0"/>
      <w:marTop w:val="0"/>
      <w:marBottom w:val="0"/>
      <w:divBdr>
        <w:top w:val="none" w:sz="0" w:space="0" w:color="auto"/>
        <w:left w:val="none" w:sz="0" w:space="0" w:color="auto"/>
        <w:bottom w:val="none" w:sz="0" w:space="0" w:color="auto"/>
        <w:right w:val="none" w:sz="0" w:space="0" w:color="auto"/>
      </w:divBdr>
    </w:div>
    <w:div w:id="965698300">
      <w:bodyDiv w:val="1"/>
      <w:marLeft w:val="0"/>
      <w:marRight w:val="0"/>
      <w:marTop w:val="0"/>
      <w:marBottom w:val="0"/>
      <w:divBdr>
        <w:top w:val="none" w:sz="0" w:space="0" w:color="auto"/>
        <w:left w:val="none" w:sz="0" w:space="0" w:color="auto"/>
        <w:bottom w:val="none" w:sz="0" w:space="0" w:color="auto"/>
        <w:right w:val="none" w:sz="0" w:space="0" w:color="auto"/>
      </w:divBdr>
    </w:div>
    <w:div w:id="974681602">
      <w:bodyDiv w:val="1"/>
      <w:marLeft w:val="0"/>
      <w:marRight w:val="0"/>
      <w:marTop w:val="0"/>
      <w:marBottom w:val="0"/>
      <w:divBdr>
        <w:top w:val="none" w:sz="0" w:space="0" w:color="auto"/>
        <w:left w:val="none" w:sz="0" w:space="0" w:color="auto"/>
        <w:bottom w:val="none" w:sz="0" w:space="0" w:color="auto"/>
        <w:right w:val="none" w:sz="0" w:space="0" w:color="auto"/>
      </w:divBdr>
    </w:div>
    <w:div w:id="999232278">
      <w:bodyDiv w:val="1"/>
      <w:marLeft w:val="0"/>
      <w:marRight w:val="0"/>
      <w:marTop w:val="0"/>
      <w:marBottom w:val="0"/>
      <w:divBdr>
        <w:top w:val="none" w:sz="0" w:space="0" w:color="auto"/>
        <w:left w:val="none" w:sz="0" w:space="0" w:color="auto"/>
        <w:bottom w:val="none" w:sz="0" w:space="0" w:color="auto"/>
        <w:right w:val="none" w:sz="0" w:space="0" w:color="auto"/>
      </w:divBdr>
    </w:div>
    <w:div w:id="1201867535">
      <w:bodyDiv w:val="1"/>
      <w:marLeft w:val="0"/>
      <w:marRight w:val="0"/>
      <w:marTop w:val="0"/>
      <w:marBottom w:val="0"/>
      <w:divBdr>
        <w:top w:val="none" w:sz="0" w:space="0" w:color="auto"/>
        <w:left w:val="none" w:sz="0" w:space="0" w:color="auto"/>
        <w:bottom w:val="none" w:sz="0" w:space="0" w:color="auto"/>
        <w:right w:val="none" w:sz="0" w:space="0" w:color="auto"/>
      </w:divBdr>
    </w:div>
    <w:div w:id="1270161190">
      <w:bodyDiv w:val="1"/>
      <w:marLeft w:val="0"/>
      <w:marRight w:val="0"/>
      <w:marTop w:val="0"/>
      <w:marBottom w:val="0"/>
      <w:divBdr>
        <w:top w:val="none" w:sz="0" w:space="0" w:color="auto"/>
        <w:left w:val="none" w:sz="0" w:space="0" w:color="auto"/>
        <w:bottom w:val="none" w:sz="0" w:space="0" w:color="auto"/>
        <w:right w:val="none" w:sz="0" w:space="0" w:color="auto"/>
      </w:divBdr>
    </w:div>
    <w:div w:id="1328822156">
      <w:bodyDiv w:val="1"/>
      <w:marLeft w:val="0"/>
      <w:marRight w:val="0"/>
      <w:marTop w:val="0"/>
      <w:marBottom w:val="0"/>
      <w:divBdr>
        <w:top w:val="none" w:sz="0" w:space="0" w:color="auto"/>
        <w:left w:val="none" w:sz="0" w:space="0" w:color="auto"/>
        <w:bottom w:val="none" w:sz="0" w:space="0" w:color="auto"/>
        <w:right w:val="none" w:sz="0" w:space="0" w:color="auto"/>
      </w:divBdr>
    </w:div>
    <w:div w:id="1339193107">
      <w:bodyDiv w:val="1"/>
      <w:marLeft w:val="0"/>
      <w:marRight w:val="0"/>
      <w:marTop w:val="0"/>
      <w:marBottom w:val="0"/>
      <w:divBdr>
        <w:top w:val="none" w:sz="0" w:space="0" w:color="auto"/>
        <w:left w:val="none" w:sz="0" w:space="0" w:color="auto"/>
        <w:bottom w:val="none" w:sz="0" w:space="0" w:color="auto"/>
        <w:right w:val="none" w:sz="0" w:space="0" w:color="auto"/>
      </w:divBdr>
    </w:div>
    <w:div w:id="1359549812">
      <w:bodyDiv w:val="1"/>
      <w:marLeft w:val="0"/>
      <w:marRight w:val="0"/>
      <w:marTop w:val="0"/>
      <w:marBottom w:val="0"/>
      <w:divBdr>
        <w:top w:val="none" w:sz="0" w:space="0" w:color="auto"/>
        <w:left w:val="none" w:sz="0" w:space="0" w:color="auto"/>
        <w:bottom w:val="none" w:sz="0" w:space="0" w:color="auto"/>
        <w:right w:val="none" w:sz="0" w:space="0" w:color="auto"/>
      </w:divBdr>
    </w:div>
    <w:div w:id="1396782115">
      <w:bodyDiv w:val="1"/>
      <w:marLeft w:val="0"/>
      <w:marRight w:val="0"/>
      <w:marTop w:val="0"/>
      <w:marBottom w:val="0"/>
      <w:divBdr>
        <w:top w:val="none" w:sz="0" w:space="0" w:color="auto"/>
        <w:left w:val="none" w:sz="0" w:space="0" w:color="auto"/>
        <w:bottom w:val="none" w:sz="0" w:space="0" w:color="auto"/>
        <w:right w:val="none" w:sz="0" w:space="0" w:color="auto"/>
      </w:divBdr>
    </w:div>
    <w:div w:id="1594239288">
      <w:bodyDiv w:val="1"/>
      <w:marLeft w:val="0"/>
      <w:marRight w:val="0"/>
      <w:marTop w:val="0"/>
      <w:marBottom w:val="0"/>
      <w:divBdr>
        <w:top w:val="none" w:sz="0" w:space="0" w:color="auto"/>
        <w:left w:val="none" w:sz="0" w:space="0" w:color="auto"/>
        <w:bottom w:val="none" w:sz="0" w:space="0" w:color="auto"/>
        <w:right w:val="none" w:sz="0" w:space="0" w:color="auto"/>
      </w:divBdr>
    </w:div>
    <w:div w:id="1681197061">
      <w:bodyDiv w:val="1"/>
      <w:marLeft w:val="0"/>
      <w:marRight w:val="0"/>
      <w:marTop w:val="0"/>
      <w:marBottom w:val="0"/>
      <w:divBdr>
        <w:top w:val="none" w:sz="0" w:space="0" w:color="auto"/>
        <w:left w:val="none" w:sz="0" w:space="0" w:color="auto"/>
        <w:bottom w:val="none" w:sz="0" w:space="0" w:color="auto"/>
        <w:right w:val="none" w:sz="0" w:space="0" w:color="auto"/>
      </w:divBdr>
    </w:div>
    <w:div w:id="1718819495">
      <w:bodyDiv w:val="1"/>
      <w:marLeft w:val="0"/>
      <w:marRight w:val="0"/>
      <w:marTop w:val="0"/>
      <w:marBottom w:val="0"/>
      <w:divBdr>
        <w:top w:val="none" w:sz="0" w:space="0" w:color="auto"/>
        <w:left w:val="none" w:sz="0" w:space="0" w:color="auto"/>
        <w:bottom w:val="none" w:sz="0" w:space="0" w:color="auto"/>
        <w:right w:val="none" w:sz="0" w:space="0" w:color="auto"/>
      </w:divBdr>
    </w:div>
    <w:div w:id="1750345649">
      <w:bodyDiv w:val="1"/>
      <w:marLeft w:val="0"/>
      <w:marRight w:val="0"/>
      <w:marTop w:val="0"/>
      <w:marBottom w:val="0"/>
      <w:divBdr>
        <w:top w:val="none" w:sz="0" w:space="0" w:color="auto"/>
        <w:left w:val="none" w:sz="0" w:space="0" w:color="auto"/>
        <w:bottom w:val="none" w:sz="0" w:space="0" w:color="auto"/>
        <w:right w:val="none" w:sz="0" w:space="0" w:color="auto"/>
      </w:divBdr>
    </w:div>
    <w:div w:id="1889687346">
      <w:bodyDiv w:val="1"/>
      <w:marLeft w:val="0"/>
      <w:marRight w:val="0"/>
      <w:marTop w:val="0"/>
      <w:marBottom w:val="0"/>
      <w:divBdr>
        <w:top w:val="none" w:sz="0" w:space="0" w:color="auto"/>
        <w:left w:val="none" w:sz="0" w:space="0" w:color="auto"/>
        <w:bottom w:val="none" w:sz="0" w:space="0" w:color="auto"/>
        <w:right w:val="none" w:sz="0" w:space="0" w:color="auto"/>
      </w:divBdr>
    </w:div>
    <w:div w:id="1973752111">
      <w:bodyDiv w:val="1"/>
      <w:marLeft w:val="0"/>
      <w:marRight w:val="0"/>
      <w:marTop w:val="0"/>
      <w:marBottom w:val="0"/>
      <w:divBdr>
        <w:top w:val="none" w:sz="0" w:space="0" w:color="auto"/>
        <w:left w:val="none" w:sz="0" w:space="0" w:color="auto"/>
        <w:bottom w:val="none" w:sz="0" w:space="0" w:color="auto"/>
        <w:right w:val="none" w:sz="0" w:space="0" w:color="auto"/>
      </w:divBdr>
    </w:div>
    <w:div w:id="2010866411">
      <w:bodyDiv w:val="1"/>
      <w:marLeft w:val="0"/>
      <w:marRight w:val="0"/>
      <w:marTop w:val="0"/>
      <w:marBottom w:val="0"/>
      <w:divBdr>
        <w:top w:val="none" w:sz="0" w:space="0" w:color="auto"/>
        <w:left w:val="none" w:sz="0" w:space="0" w:color="auto"/>
        <w:bottom w:val="none" w:sz="0" w:space="0" w:color="auto"/>
        <w:right w:val="none" w:sz="0" w:space="0" w:color="auto"/>
      </w:divBdr>
    </w:div>
    <w:div w:id="206166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55139DEA2E50E5750AB1991FC3825760E77DD1FE3F80428D4C020103473A998A7FBF0B23E0F797BE4B34583675BDF8474B5BD7CD94A1kAB8B" TargetMode="External"/><Relationship Id="rId4" Type="http://schemas.openxmlformats.org/officeDocument/2006/relationships/settings" Target="settings.xml"/><Relationship Id="rId9" Type="http://schemas.openxmlformats.org/officeDocument/2006/relationships/hyperlink" Target="https://login.consultant.ru/link/?req=doc&amp;base=LAW&amp;n=511241&amp;date=19.09.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A24269-7B38-4D2F-84FC-6CC08B6A8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13</Pages>
  <Words>6154</Words>
  <Characters>35082</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Zibin</dc:creator>
  <cp:lastModifiedBy>ESGityaykina</cp:lastModifiedBy>
  <cp:revision>25</cp:revision>
  <cp:lastPrinted>2025-06-20T05:35:00Z</cp:lastPrinted>
  <dcterms:created xsi:type="dcterms:W3CDTF">2025-09-21T22:21:00Z</dcterms:created>
  <dcterms:modified xsi:type="dcterms:W3CDTF">2025-09-22T05:45:00Z</dcterms:modified>
</cp:coreProperties>
</file>