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E45BA9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0822E5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Партизанск,692864 тел. 8(42363)62505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ksppgo</w:t>
            </w:r>
            <w:r w:rsidR="00F72A2C" w:rsidRP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partizansk</w:t>
            </w:r>
            <w:r w:rsid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A54CA" w:rsidRPr="000822E5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3E5274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F72A2C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4CA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843BA" w:rsidRPr="00E45BA9" w:rsidRDefault="002843B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на проект решения Думы Партизанского городского округа</w:t>
      </w:r>
    </w:p>
    <w:p w:rsidR="00FA54CA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B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F5481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F54812" w:rsidRPr="00F5481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05AB2">
        <w:rPr>
          <w:rFonts w:ascii="Times New Roman" w:hAnsi="Times New Roman" w:cs="Times New Roman"/>
          <w:b/>
          <w:sz w:val="24"/>
          <w:szCs w:val="24"/>
        </w:rPr>
        <w:t>11</w:t>
      </w:r>
      <w:r w:rsidR="00F54812" w:rsidRPr="00F54812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A05AB2">
        <w:rPr>
          <w:rFonts w:ascii="Times New Roman" w:hAnsi="Times New Roman" w:cs="Times New Roman"/>
          <w:b/>
          <w:sz w:val="24"/>
          <w:szCs w:val="24"/>
        </w:rPr>
        <w:t>4</w:t>
      </w:r>
      <w:r w:rsidR="00F54812" w:rsidRPr="00F54812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A05AB2">
        <w:rPr>
          <w:rFonts w:ascii="Times New Roman" w:hAnsi="Times New Roman" w:cs="Times New Roman"/>
          <w:b/>
          <w:sz w:val="24"/>
          <w:szCs w:val="24"/>
        </w:rPr>
        <w:t>171</w:t>
      </w:r>
      <w:r w:rsidR="00F54812" w:rsidRPr="00F54812">
        <w:rPr>
          <w:rFonts w:ascii="Times New Roman" w:hAnsi="Times New Roman" w:cs="Times New Roman"/>
          <w:b/>
          <w:sz w:val="24"/>
          <w:szCs w:val="24"/>
        </w:rPr>
        <w:t>-Р</w:t>
      </w:r>
      <w:r w:rsidRPr="00C82DB9">
        <w:rPr>
          <w:rFonts w:ascii="Times New Roman" w:hAnsi="Times New Roman" w:cs="Times New Roman"/>
          <w:b/>
          <w:sz w:val="24"/>
          <w:szCs w:val="24"/>
        </w:rPr>
        <w:t>«О бюджете Партизанского городского округа на 202</w:t>
      </w:r>
      <w:r w:rsidR="00A05AB2">
        <w:rPr>
          <w:rFonts w:ascii="Times New Roman" w:hAnsi="Times New Roman" w:cs="Times New Roman"/>
          <w:b/>
          <w:sz w:val="24"/>
          <w:szCs w:val="24"/>
        </w:rPr>
        <w:t>5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A05AB2">
        <w:rPr>
          <w:rFonts w:ascii="Times New Roman" w:hAnsi="Times New Roman" w:cs="Times New Roman"/>
          <w:b/>
          <w:sz w:val="24"/>
          <w:szCs w:val="24"/>
        </w:rPr>
        <w:t>6</w:t>
      </w:r>
      <w:r w:rsidR="00284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DB9">
        <w:rPr>
          <w:rFonts w:ascii="Times New Roman" w:hAnsi="Times New Roman" w:cs="Times New Roman"/>
          <w:b/>
          <w:sz w:val="24"/>
          <w:szCs w:val="24"/>
        </w:rPr>
        <w:t>и 202</w:t>
      </w:r>
      <w:r w:rsidR="00A05AB2">
        <w:rPr>
          <w:rFonts w:ascii="Times New Roman" w:hAnsi="Times New Roman" w:cs="Times New Roman"/>
          <w:b/>
          <w:sz w:val="24"/>
          <w:szCs w:val="24"/>
        </w:rPr>
        <w:t>7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D50C8" w:rsidRPr="00C82DB9" w:rsidRDefault="006D50C8" w:rsidP="00FF3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DB9" w:rsidRPr="00E45BA9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FA75F3" w:rsidRDefault="00974E87" w:rsidP="006D50C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843BA">
        <w:rPr>
          <w:rFonts w:ascii="Times New Roman" w:hAnsi="Times New Roman" w:cs="Times New Roman"/>
          <w:sz w:val="24"/>
          <w:szCs w:val="24"/>
        </w:rPr>
        <w:t xml:space="preserve"> июня</w:t>
      </w:r>
      <w:r w:rsidR="007F2BB1" w:rsidRPr="007F2BB1">
        <w:rPr>
          <w:rFonts w:ascii="Times New Roman" w:hAnsi="Times New Roman" w:cs="Times New Roman"/>
          <w:sz w:val="24"/>
          <w:szCs w:val="24"/>
        </w:rPr>
        <w:t xml:space="preserve"> </w:t>
      </w:r>
      <w:r w:rsidR="00FA54CA" w:rsidRPr="007F2BB1">
        <w:rPr>
          <w:rFonts w:ascii="Times New Roman" w:hAnsi="Times New Roman" w:cs="Times New Roman"/>
          <w:sz w:val="24"/>
          <w:szCs w:val="24"/>
        </w:rPr>
        <w:t>202</w:t>
      </w:r>
      <w:r w:rsidR="007F2BB1" w:rsidRPr="007F2BB1">
        <w:rPr>
          <w:rFonts w:ascii="Times New Roman" w:hAnsi="Times New Roman" w:cs="Times New Roman"/>
          <w:sz w:val="24"/>
          <w:szCs w:val="24"/>
        </w:rPr>
        <w:t>5</w:t>
      </w:r>
      <w:r w:rsidR="00FA54CA" w:rsidRPr="007F2B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 w:rsidR="002843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54CA" w:rsidRPr="007F2BB1">
        <w:rPr>
          <w:rFonts w:ascii="Times New Roman" w:hAnsi="Times New Roman" w:cs="Times New Roman"/>
          <w:sz w:val="24"/>
          <w:szCs w:val="24"/>
        </w:rPr>
        <w:t>№</w:t>
      </w:r>
      <w:r w:rsidR="002843BA">
        <w:rPr>
          <w:rFonts w:ascii="Times New Roman" w:hAnsi="Times New Roman" w:cs="Times New Roman"/>
          <w:sz w:val="24"/>
          <w:szCs w:val="24"/>
        </w:rPr>
        <w:t>57</w:t>
      </w:r>
    </w:p>
    <w:p w:rsidR="00FA75F3" w:rsidRDefault="00FA75F3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585" w:rsidRPr="003D6585" w:rsidRDefault="003D6585" w:rsidP="003D6585">
      <w:pPr>
        <w:spacing w:after="120" w:line="240" w:lineRule="auto"/>
        <w:ind w:left="99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658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4DF4" w:rsidRPr="00FB4DF4" w:rsidRDefault="00FB4DF4" w:rsidP="00130278">
      <w:pPr>
        <w:pStyle w:val="aa"/>
        <w:spacing w:before="0" w:beforeAutospacing="0" w:after="0" w:afterAutospacing="0" w:line="288" w:lineRule="atLeast"/>
        <w:ind w:firstLine="567"/>
        <w:jc w:val="both"/>
        <w:rPr>
          <w:b/>
        </w:rPr>
      </w:pPr>
      <w:r w:rsidRPr="00FB4DF4">
        <w:t>Экспертиза Проекта проведена, заключение</w:t>
      </w:r>
      <w:r w:rsidR="00266EE9">
        <w:t xml:space="preserve"> </w:t>
      </w:r>
      <w:r w:rsidRPr="00FB4DF4"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 6-ФЗ </w:t>
      </w:r>
      <w:r w:rsidR="00266EE9"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FB4DF4">
        <w:t xml:space="preserve">, статьи 8 Решения Думы </w:t>
      </w:r>
      <w:r w:rsidR="00266EE9">
        <w:rPr>
          <w:bCs/>
          <w:shd w:val="clear" w:color="auto" w:fill="FFFFFF"/>
        </w:rPr>
        <w:t>муниципального</w:t>
      </w:r>
      <w:r w:rsidR="00266EE9" w:rsidRPr="00FB4DF4">
        <w:rPr>
          <w:bCs/>
          <w:shd w:val="clear" w:color="auto" w:fill="FFFFFF"/>
        </w:rPr>
        <w:t xml:space="preserve"> округа</w:t>
      </w:r>
      <w:r w:rsidR="00266EE9">
        <w:rPr>
          <w:bCs/>
          <w:shd w:val="clear" w:color="auto" w:fill="FFFFFF"/>
        </w:rPr>
        <w:t xml:space="preserve"> город Партизанск </w:t>
      </w:r>
      <w:r w:rsidRPr="00FB4DF4">
        <w:t>от 01.10.2021 № 297-Р «Положение о Контрольно-счетной палате Партизанского городского округа», ст</w:t>
      </w:r>
      <w:r w:rsidR="00933CA4">
        <w:t xml:space="preserve">атьи </w:t>
      </w:r>
      <w:r w:rsidRPr="00FB4DF4">
        <w:t xml:space="preserve">10 Решения Думы Партизанского городского округа от 27.03.2015 года №163-Р «Положение о бюджетном процессе в Партизанском городском округе», плана работы Контрольно-счетной палаты </w:t>
      </w:r>
      <w:r w:rsidR="003A5B28">
        <w:t xml:space="preserve"> на </w:t>
      </w:r>
      <w:r w:rsidRPr="00FB4DF4">
        <w:t>202</w:t>
      </w:r>
      <w:r w:rsidR="003A5B28">
        <w:t>5</w:t>
      </w:r>
      <w:r w:rsidRPr="00FB4DF4">
        <w:t xml:space="preserve"> год. </w:t>
      </w:r>
    </w:p>
    <w:p w:rsidR="003D6585" w:rsidRPr="003D6585" w:rsidRDefault="003D6585" w:rsidP="00130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Предмет</w:t>
      </w:r>
      <w:r w:rsidR="00266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="00266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="00266E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решения Думы</w:t>
      </w:r>
      <w:r w:rsidR="00266E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A733D1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</w:t>
      </w:r>
      <w:r w:rsidR="00266E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(далее – Дума)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от </w:t>
      </w:r>
      <w:r w:rsidR="0068790B">
        <w:rPr>
          <w:rFonts w:ascii="Times New Roman" w:hAnsi="Times New Roman" w:cs="Times New Roman"/>
          <w:sz w:val="24"/>
          <w:szCs w:val="24"/>
        </w:rPr>
        <w:t>11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8790B">
        <w:rPr>
          <w:rFonts w:ascii="Times New Roman" w:hAnsi="Times New Roman" w:cs="Times New Roman"/>
          <w:sz w:val="24"/>
          <w:szCs w:val="24"/>
        </w:rPr>
        <w:t>4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8790B">
        <w:rPr>
          <w:rFonts w:ascii="Times New Roman" w:hAnsi="Times New Roman" w:cs="Times New Roman"/>
          <w:sz w:val="24"/>
          <w:szCs w:val="24"/>
        </w:rPr>
        <w:t>171</w:t>
      </w:r>
      <w:r w:rsidR="00A733D1" w:rsidRPr="00F54812">
        <w:rPr>
          <w:rFonts w:ascii="Times New Roman" w:hAnsi="Times New Roman" w:cs="Times New Roman"/>
          <w:sz w:val="24"/>
          <w:szCs w:val="24"/>
        </w:rPr>
        <w:t>-Р«О бюджете Партизанского городского округа на 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66EE9">
        <w:rPr>
          <w:rFonts w:ascii="Times New Roman" w:hAnsi="Times New Roman" w:cs="Times New Roman"/>
          <w:sz w:val="24"/>
          <w:szCs w:val="24"/>
        </w:rPr>
        <w:t xml:space="preserve">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733D1">
        <w:rPr>
          <w:rFonts w:ascii="Times New Roman" w:hAnsi="Times New Roman" w:cs="Times New Roman"/>
          <w:sz w:val="24"/>
          <w:szCs w:val="24"/>
        </w:rPr>
        <w:t>П</w:t>
      </w:r>
      <w:r w:rsidR="00A733D1" w:rsidRPr="00E34ABA">
        <w:rPr>
          <w:rFonts w:ascii="Times New Roman" w:hAnsi="Times New Roman" w:cs="Times New Roman"/>
          <w:sz w:val="24"/>
          <w:szCs w:val="24"/>
        </w:rPr>
        <w:t>роект решения)</w:t>
      </w:r>
      <w:r w:rsidR="00A733D1">
        <w:rPr>
          <w:rFonts w:ascii="Times New Roman" w:hAnsi="Times New Roman" w:cs="Times New Roman"/>
          <w:sz w:val="24"/>
          <w:szCs w:val="24"/>
        </w:rPr>
        <w:t xml:space="preserve">, </w:t>
      </w:r>
      <w:r w:rsidRPr="003D6585">
        <w:rPr>
          <w:rFonts w:ascii="Times New Roman" w:hAnsi="Times New Roman" w:cs="Times New Roman"/>
          <w:sz w:val="24"/>
          <w:szCs w:val="24"/>
        </w:rPr>
        <w:t xml:space="preserve">документы, представленные администрацией </w:t>
      </w:r>
      <w:r w:rsidR="00266E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266EE9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266E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(далее – администрация) </w:t>
      </w:r>
      <w:r w:rsidR="00A733D1">
        <w:rPr>
          <w:rFonts w:ascii="Times New Roman" w:hAnsi="Times New Roman" w:cs="Times New Roman"/>
          <w:sz w:val="24"/>
          <w:szCs w:val="24"/>
        </w:rPr>
        <w:t>к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733D1">
        <w:rPr>
          <w:rFonts w:ascii="Times New Roman" w:hAnsi="Times New Roman" w:cs="Times New Roman"/>
          <w:sz w:val="24"/>
          <w:szCs w:val="24"/>
        </w:rPr>
        <w:t>у</w:t>
      </w:r>
      <w:r w:rsidRPr="003D6585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3D6585" w:rsidRPr="003D6585" w:rsidRDefault="003D6585" w:rsidP="00130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Pr="003D6585">
        <w:rPr>
          <w:rFonts w:ascii="Times New Roman" w:hAnsi="Times New Roman" w:cs="Times New Roman"/>
          <w:sz w:val="24"/>
          <w:szCs w:val="24"/>
        </w:rPr>
        <w:t xml:space="preserve"> </w:t>
      </w:r>
      <w:r w:rsidR="00266EE9">
        <w:rPr>
          <w:rFonts w:ascii="Times New Roman" w:hAnsi="Times New Roman" w:cs="Times New Roman"/>
          <w:sz w:val="24"/>
          <w:szCs w:val="24"/>
        </w:rPr>
        <w:t>а</w:t>
      </w:r>
      <w:r w:rsidRPr="003D6585">
        <w:rPr>
          <w:rFonts w:ascii="Times New Roman" w:hAnsi="Times New Roman" w:cs="Times New Roman"/>
          <w:sz w:val="24"/>
          <w:szCs w:val="24"/>
        </w:rPr>
        <w:t>дминистрация</w:t>
      </w:r>
      <w:r w:rsidR="00266EE9">
        <w:rPr>
          <w:rFonts w:ascii="Times New Roman" w:hAnsi="Times New Roman" w:cs="Times New Roman"/>
          <w:sz w:val="24"/>
          <w:szCs w:val="24"/>
        </w:rPr>
        <w:t>,</w:t>
      </w:r>
      <w:r w:rsidRPr="003D6585">
        <w:rPr>
          <w:rFonts w:ascii="Times New Roman" w:hAnsi="Times New Roman" w:cs="Times New Roman"/>
          <w:sz w:val="24"/>
          <w:szCs w:val="24"/>
        </w:rPr>
        <w:t xml:space="preserve"> </w:t>
      </w:r>
      <w:r w:rsidR="00C61E99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 w:rsidR="004506A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61E99">
        <w:rPr>
          <w:rFonts w:ascii="Times New Roman" w:hAnsi="Times New Roman" w:cs="Times New Roman"/>
          <w:sz w:val="24"/>
          <w:szCs w:val="24"/>
        </w:rPr>
        <w:t xml:space="preserve">является Финансовое управление администрации 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68790B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</w:t>
      </w:r>
      <w:r w:rsidR="001135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D6585" w:rsidRPr="003D6585" w:rsidRDefault="003D6585" w:rsidP="00130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Исследуемый период</w:t>
      </w:r>
      <w:r w:rsidR="0068790B">
        <w:rPr>
          <w:rFonts w:ascii="Times New Roman" w:hAnsi="Times New Roman" w:cs="Times New Roman"/>
          <w:sz w:val="24"/>
          <w:szCs w:val="24"/>
        </w:rPr>
        <w:t>: 2025</w:t>
      </w:r>
      <w:r w:rsidRPr="003D6585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Pr="003D6585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</w:t>
      </w:r>
      <w:r w:rsidRPr="003D6585">
        <w:rPr>
          <w:rFonts w:ascii="Times New Roman" w:hAnsi="Times New Roman" w:cs="Times New Roman"/>
          <w:sz w:val="24"/>
          <w:szCs w:val="24"/>
        </w:rPr>
        <w:t xml:space="preserve"> год</w:t>
      </w:r>
      <w:r w:rsidR="0068790B">
        <w:rPr>
          <w:rFonts w:ascii="Times New Roman" w:hAnsi="Times New Roman" w:cs="Times New Roman"/>
          <w:sz w:val="24"/>
          <w:szCs w:val="24"/>
        </w:rPr>
        <w:t>ы</w:t>
      </w:r>
      <w:r w:rsidRPr="003D6585">
        <w:rPr>
          <w:rFonts w:ascii="Times New Roman" w:hAnsi="Times New Roman" w:cs="Times New Roman"/>
          <w:sz w:val="24"/>
          <w:szCs w:val="24"/>
        </w:rPr>
        <w:t>.</w:t>
      </w:r>
    </w:p>
    <w:p w:rsidR="003D6585" w:rsidRPr="003D6585" w:rsidRDefault="003D6585" w:rsidP="00130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Срок проведения экспертно-аналитического мероприятия</w:t>
      </w:r>
      <w:r w:rsidRPr="003D6585">
        <w:rPr>
          <w:rFonts w:ascii="Times New Roman" w:hAnsi="Times New Roman" w:cs="Times New Roman"/>
          <w:sz w:val="24"/>
          <w:szCs w:val="24"/>
        </w:rPr>
        <w:t xml:space="preserve">: с </w:t>
      </w:r>
      <w:r w:rsidR="00266EE9">
        <w:rPr>
          <w:rFonts w:ascii="Times New Roman" w:hAnsi="Times New Roman" w:cs="Times New Roman"/>
          <w:sz w:val="24"/>
          <w:szCs w:val="24"/>
        </w:rPr>
        <w:t>11</w:t>
      </w:r>
      <w:r w:rsidRPr="003D6585">
        <w:rPr>
          <w:rFonts w:ascii="Times New Roman" w:hAnsi="Times New Roman" w:cs="Times New Roman"/>
          <w:sz w:val="24"/>
          <w:szCs w:val="24"/>
        </w:rPr>
        <w:t>.</w:t>
      </w:r>
      <w:r w:rsidR="0068790B">
        <w:rPr>
          <w:rFonts w:ascii="Times New Roman" w:hAnsi="Times New Roman" w:cs="Times New Roman"/>
          <w:sz w:val="24"/>
          <w:szCs w:val="24"/>
        </w:rPr>
        <w:t>0</w:t>
      </w:r>
      <w:r w:rsidR="00266EE9">
        <w:rPr>
          <w:rFonts w:ascii="Times New Roman" w:hAnsi="Times New Roman" w:cs="Times New Roman"/>
          <w:sz w:val="24"/>
          <w:szCs w:val="24"/>
        </w:rPr>
        <w:t>6</w:t>
      </w:r>
      <w:r w:rsidRPr="003D6585">
        <w:rPr>
          <w:rFonts w:ascii="Times New Roman" w:hAnsi="Times New Roman" w:cs="Times New Roman"/>
          <w:sz w:val="24"/>
          <w:szCs w:val="24"/>
        </w:rPr>
        <w:t>.202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по </w:t>
      </w:r>
      <w:r w:rsidR="00266EE9">
        <w:rPr>
          <w:rFonts w:ascii="Times New Roman" w:hAnsi="Times New Roman" w:cs="Times New Roman"/>
          <w:sz w:val="24"/>
          <w:szCs w:val="24"/>
        </w:rPr>
        <w:t>17</w:t>
      </w:r>
      <w:r w:rsidRPr="007F2BB1">
        <w:rPr>
          <w:rFonts w:ascii="Times New Roman" w:hAnsi="Times New Roman" w:cs="Times New Roman"/>
          <w:sz w:val="24"/>
          <w:szCs w:val="24"/>
        </w:rPr>
        <w:t>.</w:t>
      </w:r>
      <w:r w:rsidR="0068790B" w:rsidRPr="007F2BB1">
        <w:rPr>
          <w:rFonts w:ascii="Times New Roman" w:hAnsi="Times New Roman" w:cs="Times New Roman"/>
          <w:sz w:val="24"/>
          <w:szCs w:val="24"/>
        </w:rPr>
        <w:t>0</w:t>
      </w:r>
      <w:r w:rsidR="00266EE9">
        <w:rPr>
          <w:rFonts w:ascii="Times New Roman" w:hAnsi="Times New Roman" w:cs="Times New Roman"/>
          <w:sz w:val="24"/>
          <w:szCs w:val="24"/>
        </w:rPr>
        <w:t>6</w:t>
      </w:r>
      <w:r w:rsidRPr="007F2BB1">
        <w:rPr>
          <w:rFonts w:ascii="Times New Roman" w:hAnsi="Times New Roman" w:cs="Times New Roman"/>
          <w:sz w:val="24"/>
          <w:szCs w:val="24"/>
        </w:rPr>
        <w:t>.202</w:t>
      </w:r>
      <w:r w:rsidR="0068790B" w:rsidRPr="007F2BB1">
        <w:rPr>
          <w:rFonts w:ascii="Times New Roman" w:hAnsi="Times New Roman" w:cs="Times New Roman"/>
          <w:sz w:val="24"/>
          <w:szCs w:val="24"/>
        </w:rPr>
        <w:t>5</w:t>
      </w:r>
      <w:r w:rsidRPr="007F2BB1">
        <w:rPr>
          <w:rFonts w:ascii="Times New Roman" w:hAnsi="Times New Roman" w:cs="Times New Roman"/>
          <w:sz w:val="24"/>
          <w:szCs w:val="24"/>
        </w:rPr>
        <w:t>.</w:t>
      </w:r>
    </w:p>
    <w:p w:rsidR="003D6585" w:rsidRPr="003D6585" w:rsidRDefault="003D6585" w:rsidP="001302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экспертно-аналитического мероприятия: </w:t>
      </w:r>
    </w:p>
    <w:p w:rsidR="003D6585" w:rsidRPr="003D6585" w:rsidRDefault="003D6585" w:rsidP="0013027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соответствия представленного проекта требованиям законодательства.</w:t>
      </w:r>
    </w:p>
    <w:p w:rsidR="003D6585" w:rsidRPr="003D6585" w:rsidRDefault="003D6585" w:rsidP="0013027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Финансово-экономическая экспертиза проекта.</w:t>
      </w:r>
    </w:p>
    <w:p w:rsidR="003D6585" w:rsidRPr="003D6585" w:rsidRDefault="003D6585" w:rsidP="001302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проверки:</w:t>
      </w:r>
    </w:p>
    <w:p w:rsidR="003D6585" w:rsidRPr="003D6585" w:rsidRDefault="003D6585" w:rsidP="001302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1)  Причины вносимых изменений;</w:t>
      </w:r>
    </w:p>
    <w:p w:rsidR="003D6585" w:rsidRPr="00ED5005" w:rsidRDefault="003D6585" w:rsidP="001302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Экспертиза изменения доходной части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 на 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66E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>анализ обоснованности доходов бюджета Партизанского городского округа на 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D6585" w:rsidRPr="00ED5005" w:rsidRDefault="003D6585" w:rsidP="001302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3)</w:t>
      </w:r>
      <w:r w:rsidR="00266E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Экспертиза изменения расходной части и дефицита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 на 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– 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66E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>анализ расходов бюджета Партизанского городского округа на 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 годы</w:t>
      </w:r>
      <w:r w:rsidR="00ED5005" w:rsidRPr="00ED5005">
        <w:rPr>
          <w:rFonts w:ascii="Times New Roman" w:hAnsi="Times New Roman" w:cs="Times New Roman"/>
          <w:sz w:val="24"/>
          <w:szCs w:val="24"/>
        </w:rPr>
        <w:t>, в разрезе разделов и подразделов функциональной классификации расходов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D5005" w:rsidRDefault="00ED5005" w:rsidP="00130278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Fonts w:eastAsia="Calibri"/>
          <w:lang w:eastAsia="en-US"/>
        </w:rPr>
        <w:t>4) О</w:t>
      </w:r>
      <w:r w:rsidRPr="00E34ABA">
        <w:t>ценка сбалансированности бюджета, предельного объема муниципального долга, предельного объема расходов на его обслуживание.</w:t>
      </w:r>
    </w:p>
    <w:p w:rsidR="003D6585" w:rsidRPr="003D6585" w:rsidRDefault="00ED5005" w:rsidP="0013027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) Общий анализ представленных документов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, пояснений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изменений  приложений и текстовых статей. </w:t>
      </w:r>
    </w:p>
    <w:p w:rsidR="00717445" w:rsidRPr="00E34ABA" w:rsidRDefault="000239E5" w:rsidP="0013027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005">
        <w:rPr>
          <w:rFonts w:ascii="Times New Roman" w:hAnsi="Times New Roman" w:cs="Times New Roman"/>
          <w:b/>
          <w:sz w:val="24"/>
          <w:szCs w:val="24"/>
        </w:rPr>
        <w:t>Экспертно-аналитическое мероприятие проведено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="00FB4DF4">
        <w:rPr>
          <w:rFonts w:ascii="Times New Roman" w:hAnsi="Times New Roman" w:cs="Times New Roman"/>
          <w:sz w:val="24"/>
          <w:szCs w:val="24"/>
        </w:rPr>
        <w:t xml:space="preserve"> - </w:t>
      </w:r>
      <w:r w:rsidRPr="00E34ABA">
        <w:rPr>
          <w:rFonts w:ascii="Times New Roman" w:hAnsi="Times New Roman" w:cs="Times New Roman"/>
          <w:sz w:val="24"/>
          <w:szCs w:val="24"/>
        </w:rPr>
        <w:t>Житяйкиной Еленой Александровной</w:t>
      </w:r>
      <w:r w:rsidR="00ED5005">
        <w:rPr>
          <w:rFonts w:ascii="Times New Roman" w:hAnsi="Times New Roman" w:cs="Times New Roman"/>
          <w:sz w:val="24"/>
          <w:szCs w:val="24"/>
        </w:rPr>
        <w:t>,</w:t>
      </w:r>
      <w:r w:rsidR="00266EE9">
        <w:rPr>
          <w:rFonts w:ascii="Times New Roman" w:hAnsi="Times New Roman" w:cs="Times New Roman"/>
          <w:sz w:val="24"/>
          <w:szCs w:val="24"/>
        </w:rPr>
        <w:t xml:space="preserve"> </w:t>
      </w:r>
      <w:r w:rsidRPr="00E34AB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824DC">
        <w:rPr>
          <w:rFonts w:ascii="Times New Roman" w:hAnsi="Times New Roman" w:cs="Times New Roman"/>
          <w:sz w:val="24"/>
          <w:szCs w:val="24"/>
        </w:rPr>
        <w:t>распоряжения</w:t>
      </w:r>
      <w:r w:rsidR="00FA54CA" w:rsidRPr="005824DC">
        <w:rPr>
          <w:rFonts w:ascii="Times New Roman" w:hAnsi="Times New Roman" w:cs="Times New Roman"/>
          <w:sz w:val="24"/>
          <w:szCs w:val="24"/>
        </w:rPr>
        <w:t xml:space="preserve"> от </w:t>
      </w:r>
      <w:r w:rsidR="00266EE9">
        <w:rPr>
          <w:rFonts w:ascii="Times New Roman" w:hAnsi="Times New Roman" w:cs="Times New Roman"/>
          <w:sz w:val="24"/>
          <w:szCs w:val="24"/>
        </w:rPr>
        <w:t>11</w:t>
      </w:r>
      <w:r w:rsidR="00271497" w:rsidRPr="005824DC">
        <w:rPr>
          <w:rFonts w:ascii="Times New Roman" w:hAnsi="Times New Roman" w:cs="Times New Roman"/>
          <w:sz w:val="24"/>
          <w:szCs w:val="24"/>
        </w:rPr>
        <w:t>.</w:t>
      </w:r>
      <w:r w:rsidR="0068790B">
        <w:rPr>
          <w:rFonts w:ascii="Times New Roman" w:hAnsi="Times New Roman" w:cs="Times New Roman"/>
          <w:sz w:val="24"/>
          <w:szCs w:val="24"/>
        </w:rPr>
        <w:t>0</w:t>
      </w:r>
      <w:r w:rsidR="00266EE9">
        <w:rPr>
          <w:rFonts w:ascii="Times New Roman" w:hAnsi="Times New Roman" w:cs="Times New Roman"/>
          <w:sz w:val="24"/>
          <w:szCs w:val="24"/>
        </w:rPr>
        <w:t>6</w:t>
      </w:r>
      <w:r w:rsidR="00151F3F" w:rsidRPr="005824DC">
        <w:rPr>
          <w:rFonts w:ascii="Times New Roman" w:hAnsi="Times New Roman" w:cs="Times New Roman"/>
          <w:sz w:val="24"/>
          <w:szCs w:val="24"/>
        </w:rPr>
        <w:t>.202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151F3F" w:rsidRPr="005824DC">
        <w:rPr>
          <w:rFonts w:ascii="Times New Roman" w:hAnsi="Times New Roman" w:cs="Times New Roman"/>
          <w:sz w:val="24"/>
          <w:szCs w:val="24"/>
        </w:rPr>
        <w:t xml:space="preserve"> №01-04/</w:t>
      </w:r>
      <w:r w:rsidR="00266EE9">
        <w:rPr>
          <w:rFonts w:ascii="Times New Roman" w:hAnsi="Times New Roman" w:cs="Times New Roman"/>
          <w:sz w:val="24"/>
          <w:szCs w:val="24"/>
        </w:rPr>
        <w:t>6</w:t>
      </w:r>
      <w:r w:rsidR="00787C3A">
        <w:rPr>
          <w:rFonts w:ascii="Times New Roman" w:hAnsi="Times New Roman" w:cs="Times New Roman"/>
          <w:sz w:val="24"/>
          <w:szCs w:val="24"/>
        </w:rPr>
        <w:t>4</w:t>
      </w:r>
      <w:r w:rsidR="00151F3F" w:rsidRPr="005824DC">
        <w:rPr>
          <w:rFonts w:ascii="Times New Roman" w:hAnsi="Times New Roman" w:cs="Times New Roman"/>
          <w:sz w:val="24"/>
          <w:szCs w:val="24"/>
        </w:rPr>
        <w:t>.</w:t>
      </w:r>
    </w:p>
    <w:p w:rsidR="00F72A2C" w:rsidRPr="00B26E3D" w:rsidRDefault="00F72A2C" w:rsidP="00130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 xml:space="preserve">При проведении </w:t>
      </w:r>
      <w:r w:rsidR="00266EE9">
        <w:rPr>
          <w:rFonts w:ascii="Times New Roman" w:eastAsia="Times New Roman" w:hAnsi="Times New Roman"/>
          <w:sz w:val="24"/>
          <w:szCs w:val="24"/>
        </w:rPr>
        <w:t>экспертизы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использовались следующие нормативные правовые, правовые акты и</w:t>
      </w:r>
      <w:r w:rsidRPr="00B26E3D">
        <w:rPr>
          <w:rFonts w:ascii="Times New Roman" w:hAnsi="Times New Roman"/>
          <w:sz w:val="24"/>
          <w:szCs w:val="24"/>
        </w:rPr>
        <w:t xml:space="preserve"> распорядительные документы, регламентирующие процесс исполнения бюджета Партизанского городского округа, составления и представления бюджетной отчетности</w:t>
      </w:r>
      <w:r w:rsidRPr="00B26E3D">
        <w:rPr>
          <w:rFonts w:ascii="Times New Roman" w:eastAsia="Times New Roman" w:hAnsi="Times New Roman"/>
          <w:sz w:val="24"/>
          <w:szCs w:val="24"/>
        </w:rPr>
        <w:t>:</w:t>
      </w:r>
    </w:p>
    <w:p w:rsidR="00F72A2C" w:rsidRPr="00B26E3D" w:rsidRDefault="00F72A2C" w:rsidP="00130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Бюджетный кодекс Российской Федерации (далее – БК РФ);</w:t>
      </w:r>
    </w:p>
    <w:p w:rsidR="00F72A2C" w:rsidRPr="00B26E3D" w:rsidRDefault="00F72A2C" w:rsidP="00130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Гражданский Кодекс Российской Федерации;</w:t>
      </w:r>
    </w:p>
    <w:p w:rsidR="00F72A2C" w:rsidRPr="00B26E3D" w:rsidRDefault="00F72A2C" w:rsidP="00130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Трудовой кодекс Российской Федерации;</w:t>
      </w:r>
    </w:p>
    <w:p w:rsidR="00F72A2C" w:rsidRPr="00B26E3D" w:rsidRDefault="00F72A2C" w:rsidP="00130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06.10.2013 года №131-ФЗ «Об общих принципах местного самоуправления в Российской Федерации» (с учетом изменений и дополнений);</w:t>
      </w:r>
    </w:p>
    <w:p w:rsidR="00F72A2C" w:rsidRPr="00B26E3D" w:rsidRDefault="00F72A2C" w:rsidP="00130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 (с учетом изменений и дополнений);</w:t>
      </w:r>
    </w:p>
    <w:p w:rsidR="00F72A2C" w:rsidRDefault="00F72A2C" w:rsidP="00130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 xml:space="preserve">- Устав </w:t>
      </w:r>
      <w:r w:rsidR="002372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2372DA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2372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</w:t>
      </w:r>
      <w:r w:rsidRPr="007B7CAE">
        <w:rPr>
          <w:rFonts w:ascii="Times New Roman" w:eastAsia="Times New Roman" w:hAnsi="Times New Roman"/>
          <w:sz w:val="24"/>
          <w:szCs w:val="24"/>
        </w:rPr>
        <w:t>;</w:t>
      </w:r>
    </w:p>
    <w:p w:rsidR="00FF08DF" w:rsidRDefault="00FF08DF" w:rsidP="00130278">
      <w:pPr>
        <w:tabs>
          <w:tab w:val="left" w:pos="3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DF">
        <w:rPr>
          <w:rFonts w:ascii="Times New Roman" w:hAnsi="Times New Roman" w:cs="Times New Roman"/>
          <w:sz w:val="24"/>
          <w:szCs w:val="24"/>
        </w:rPr>
        <w:t xml:space="preserve">- Закон Приморского </w:t>
      </w:r>
      <w:r w:rsidRPr="00D43F68">
        <w:rPr>
          <w:rFonts w:ascii="Times New Roman" w:hAnsi="Times New Roman" w:cs="Times New Roman"/>
          <w:sz w:val="24"/>
          <w:szCs w:val="24"/>
        </w:rPr>
        <w:t xml:space="preserve">края </w:t>
      </w:r>
      <w:r w:rsidR="00D43F68" w:rsidRPr="00D43F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19.12.2024 № 692-КЗ </w:t>
      </w:r>
      <w:r w:rsidRPr="00D43F68">
        <w:rPr>
          <w:rFonts w:ascii="Times New Roman" w:hAnsi="Times New Roman" w:cs="Times New Roman"/>
          <w:sz w:val="24"/>
          <w:szCs w:val="24"/>
        </w:rPr>
        <w:t>«</w:t>
      </w:r>
      <w:r w:rsidRPr="00FF08DF">
        <w:rPr>
          <w:rFonts w:ascii="Times New Roman" w:hAnsi="Times New Roman" w:cs="Times New Roman"/>
          <w:sz w:val="24"/>
          <w:szCs w:val="24"/>
        </w:rPr>
        <w:t>О краевом бюджете на 202</w:t>
      </w:r>
      <w:r w:rsidR="00D43F68">
        <w:rPr>
          <w:rFonts w:ascii="Times New Roman" w:hAnsi="Times New Roman" w:cs="Times New Roman"/>
          <w:sz w:val="24"/>
          <w:szCs w:val="24"/>
        </w:rPr>
        <w:t>5</w:t>
      </w:r>
      <w:r w:rsidRPr="00FF08D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43F68">
        <w:rPr>
          <w:rFonts w:ascii="Times New Roman" w:hAnsi="Times New Roman" w:cs="Times New Roman"/>
          <w:sz w:val="24"/>
          <w:szCs w:val="24"/>
        </w:rPr>
        <w:t>6</w:t>
      </w:r>
      <w:r w:rsidRPr="00FF08DF">
        <w:rPr>
          <w:rFonts w:ascii="Times New Roman" w:hAnsi="Times New Roman" w:cs="Times New Roman"/>
          <w:sz w:val="24"/>
          <w:szCs w:val="24"/>
        </w:rPr>
        <w:t xml:space="preserve"> и 202</w:t>
      </w:r>
      <w:r w:rsidR="00D43F68">
        <w:rPr>
          <w:rFonts w:ascii="Times New Roman" w:hAnsi="Times New Roman" w:cs="Times New Roman"/>
          <w:sz w:val="24"/>
          <w:szCs w:val="24"/>
        </w:rPr>
        <w:t>7</w:t>
      </w:r>
      <w:r w:rsidRPr="00FF08DF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F72A2C" w:rsidRPr="00B26E3D" w:rsidRDefault="00F72A2C" w:rsidP="00130278">
      <w:pPr>
        <w:tabs>
          <w:tab w:val="left" w:pos="36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B7CAE">
        <w:rPr>
          <w:rFonts w:ascii="Times New Roman" w:eastAsia="Times New Roman" w:hAnsi="Times New Roman"/>
          <w:sz w:val="24"/>
          <w:szCs w:val="24"/>
        </w:rPr>
        <w:t xml:space="preserve">- 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36AD3">
        <w:rPr>
          <w:rFonts w:ascii="Times New Roman" w:hAnsi="Times New Roman" w:cs="Times New Roman"/>
          <w:sz w:val="24"/>
          <w:szCs w:val="24"/>
        </w:rPr>
        <w:t xml:space="preserve">Думы от </w:t>
      </w:r>
      <w:r w:rsidR="00D43F68">
        <w:rPr>
          <w:rFonts w:ascii="Times New Roman" w:eastAsia="Calibri" w:hAnsi="Times New Roman" w:cs="Times New Roman"/>
          <w:sz w:val="24"/>
          <w:szCs w:val="24"/>
        </w:rPr>
        <w:t>11</w:t>
      </w:r>
      <w:r w:rsidR="00236AD3">
        <w:rPr>
          <w:rFonts w:ascii="Times New Roman" w:eastAsia="Calibri" w:hAnsi="Times New Roman" w:cs="Times New Roman"/>
          <w:sz w:val="24"/>
          <w:szCs w:val="24"/>
        </w:rPr>
        <w:t>.12.202</w:t>
      </w:r>
      <w:r w:rsidR="00D43F68">
        <w:rPr>
          <w:rFonts w:ascii="Times New Roman" w:eastAsia="Calibri" w:hAnsi="Times New Roman" w:cs="Times New Roman"/>
          <w:sz w:val="24"/>
          <w:szCs w:val="24"/>
        </w:rPr>
        <w:t>4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43F68">
        <w:rPr>
          <w:rFonts w:ascii="Times New Roman" w:eastAsia="Calibri" w:hAnsi="Times New Roman" w:cs="Times New Roman"/>
          <w:sz w:val="24"/>
          <w:szCs w:val="24"/>
        </w:rPr>
        <w:t>171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>-Р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«О бюджете Партизанского городского округа на 202</w:t>
      </w:r>
      <w:r w:rsidR="00D43F68">
        <w:rPr>
          <w:rFonts w:ascii="Times New Roman" w:hAnsi="Times New Roman" w:cs="Times New Roman"/>
          <w:sz w:val="24"/>
          <w:szCs w:val="24"/>
        </w:rPr>
        <w:t>5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3F68">
        <w:rPr>
          <w:rFonts w:ascii="Times New Roman" w:hAnsi="Times New Roman" w:cs="Times New Roman"/>
          <w:sz w:val="24"/>
          <w:szCs w:val="24"/>
        </w:rPr>
        <w:t>6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и 202</w:t>
      </w:r>
      <w:r w:rsidR="00D43F68">
        <w:rPr>
          <w:rFonts w:ascii="Times New Roman" w:hAnsi="Times New Roman" w:cs="Times New Roman"/>
          <w:sz w:val="24"/>
          <w:szCs w:val="24"/>
        </w:rPr>
        <w:t>7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130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Решение Думы Партизанского городского округа от 27.03.2015 №163-Р (с изменени</w:t>
      </w:r>
      <w:r>
        <w:rPr>
          <w:rFonts w:ascii="Times New Roman" w:eastAsia="Times New Roman" w:hAnsi="Times New Roman"/>
          <w:sz w:val="24"/>
          <w:szCs w:val="24"/>
        </w:rPr>
        <w:t>ями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 дополнений)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B26E3D">
        <w:rPr>
          <w:rFonts w:ascii="Times New Roman" w:eastAsia="Times New Roman" w:hAnsi="Times New Roman"/>
          <w:sz w:val="24"/>
          <w:szCs w:val="24"/>
        </w:rPr>
        <w:t>Положение о бюджетном процессе в Партизанском городском округе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1302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</w:t>
      </w:r>
      <w:r w:rsidRPr="00B26E3D">
        <w:rPr>
          <w:rFonts w:ascii="Times New Roman" w:hAnsi="Times New Roman"/>
          <w:sz w:val="24"/>
          <w:szCs w:val="24"/>
        </w:rPr>
        <w:t xml:space="preserve"> муниципальные и ведомственные программы Партизанского городского округа, утвержденные местной администрацией, реализация которых предусмотрена в течение текущего финансового года; </w:t>
      </w:r>
    </w:p>
    <w:p w:rsidR="00D43F68" w:rsidRPr="00D43F68" w:rsidRDefault="00266EE9" w:rsidP="00130278">
      <w:pPr>
        <w:pStyle w:val="af6"/>
        <w:tabs>
          <w:tab w:val="left" w:pos="993"/>
        </w:tabs>
        <w:spacing w:after="0"/>
        <w:ind w:left="0" w:firstLine="567"/>
        <w:jc w:val="both"/>
      </w:pPr>
      <w:r>
        <w:t xml:space="preserve">- </w:t>
      </w:r>
      <w:r w:rsidR="00D43F68" w:rsidRPr="00D43F68">
        <w:t>Постановление Правительства Приморского края от 14.01.2025 № 49-пп</w:t>
      </w:r>
      <w:r w:rsidR="00D43F68">
        <w:t xml:space="preserve">, №50-пп, от </w:t>
      </w:r>
      <w:r w:rsidR="00D43F68" w:rsidRPr="00D43F68">
        <w:t>12.02.2025 № 113-пп;</w:t>
      </w:r>
    </w:p>
    <w:p w:rsidR="00D43F68" w:rsidRDefault="00D43F68" w:rsidP="00130278">
      <w:pPr>
        <w:pStyle w:val="af6"/>
        <w:spacing w:after="0"/>
        <w:ind w:left="0" w:firstLine="567"/>
        <w:jc w:val="both"/>
      </w:pPr>
      <w:r>
        <w:t>- проект</w:t>
      </w:r>
      <w:r w:rsidRPr="00D43F68">
        <w:t xml:space="preserve"> Закона Приморского края «О внесении изменений в Закон Приморского края «О краевом бюджете на 2025 год и плановый период 2026 и 2027 годов»</w:t>
      </w:r>
      <w:r>
        <w:t>;</w:t>
      </w:r>
    </w:p>
    <w:p w:rsidR="00D43F68" w:rsidRPr="00D43F68" w:rsidRDefault="00D43F68" w:rsidP="00130278">
      <w:pPr>
        <w:pStyle w:val="af6"/>
        <w:spacing w:after="0"/>
        <w:ind w:left="0" w:firstLine="567"/>
        <w:jc w:val="both"/>
      </w:pPr>
      <w:r>
        <w:t>- приказы Финансового управления администрации муниципального округа;</w:t>
      </w:r>
    </w:p>
    <w:p w:rsidR="00ED5005" w:rsidRDefault="00ED5005" w:rsidP="00130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43F68">
        <w:rPr>
          <w:rFonts w:ascii="Times New Roman" w:eastAsia="Times New Roman" w:hAnsi="Times New Roman"/>
          <w:sz w:val="24"/>
          <w:szCs w:val="24"/>
        </w:rPr>
        <w:t>- иные нормативно правовые акты.</w:t>
      </w:r>
    </w:p>
    <w:p w:rsidR="00D43F68" w:rsidRPr="00D43F68" w:rsidRDefault="00D43F68" w:rsidP="00130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72A2C" w:rsidRPr="00B26E3D" w:rsidRDefault="00447431" w:rsidP="00130278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Партизанского городского округа, также использовались результаты экспертно-аналитических мероприятий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материалы бюджетных комиссий, 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>другие материалы.</w:t>
      </w:r>
    </w:p>
    <w:p w:rsidR="00FA54CA" w:rsidRPr="00E34ABA" w:rsidRDefault="00FA54CA" w:rsidP="004536D0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134"/>
          <w:tab w:val="left" w:pos="1701"/>
          <w:tab w:val="left" w:pos="2127"/>
          <w:tab w:val="left" w:pos="3119"/>
          <w:tab w:val="left" w:pos="3828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536D0" w:rsidRPr="004536D0" w:rsidRDefault="004536D0" w:rsidP="004536D0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4536D0">
        <w:rPr>
          <w:rFonts w:ascii="Times New Roman" w:hAnsi="Times New Roman" w:cs="Times New Roman"/>
          <w:sz w:val="24"/>
          <w:szCs w:val="24"/>
        </w:rPr>
        <w:t>Решение «О бюджете Партизанского городского округа на 202</w:t>
      </w:r>
      <w:r w:rsidR="00CA1A3C">
        <w:rPr>
          <w:rFonts w:ascii="Times New Roman" w:hAnsi="Times New Roman" w:cs="Times New Roman"/>
          <w:sz w:val="24"/>
          <w:szCs w:val="24"/>
        </w:rPr>
        <w:t>5</w:t>
      </w:r>
      <w:r w:rsidRPr="004536D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A1A3C">
        <w:rPr>
          <w:rFonts w:ascii="Times New Roman" w:hAnsi="Times New Roman" w:cs="Times New Roman"/>
          <w:sz w:val="24"/>
          <w:szCs w:val="24"/>
        </w:rPr>
        <w:t>6</w:t>
      </w:r>
      <w:r w:rsidRPr="004536D0">
        <w:rPr>
          <w:rFonts w:ascii="Times New Roman" w:hAnsi="Times New Roman" w:cs="Times New Roman"/>
          <w:sz w:val="24"/>
          <w:szCs w:val="24"/>
        </w:rPr>
        <w:t xml:space="preserve"> и 202</w:t>
      </w:r>
      <w:r w:rsidR="00CA1A3C">
        <w:rPr>
          <w:rFonts w:ascii="Times New Roman" w:hAnsi="Times New Roman" w:cs="Times New Roman"/>
          <w:sz w:val="24"/>
          <w:szCs w:val="24"/>
        </w:rPr>
        <w:t>7</w:t>
      </w:r>
      <w:r w:rsidRPr="004536D0">
        <w:rPr>
          <w:rFonts w:ascii="Times New Roman" w:hAnsi="Times New Roman" w:cs="Times New Roman"/>
          <w:sz w:val="24"/>
          <w:szCs w:val="24"/>
        </w:rPr>
        <w:t xml:space="preserve"> годов» принято </w:t>
      </w:r>
      <w:r w:rsidRPr="004536D0">
        <w:rPr>
          <w:rFonts w:ascii="Times New Roman" w:eastAsia="Calibri" w:hAnsi="Times New Roman" w:cs="Times New Roman"/>
          <w:sz w:val="24"/>
          <w:szCs w:val="24"/>
        </w:rPr>
        <w:t xml:space="preserve">Думой Партизанского городского округа </w:t>
      </w:r>
      <w:r w:rsidR="00CA1A3C">
        <w:rPr>
          <w:rFonts w:ascii="Times New Roman" w:eastAsia="Calibri" w:hAnsi="Times New Roman" w:cs="Times New Roman"/>
          <w:sz w:val="24"/>
          <w:szCs w:val="24"/>
        </w:rPr>
        <w:t>11</w:t>
      </w:r>
      <w:r w:rsidRPr="004536D0">
        <w:rPr>
          <w:rFonts w:ascii="Times New Roman" w:eastAsia="Calibri" w:hAnsi="Times New Roman" w:cs="Times New Roman"/>
          <w:sz w:val="24"/>
          <w:szCs w:val="24"/>
        </w:rPr>
        <w:t>.12.202</w:t>
      </w:r>
      <w:r w:rsidR="00CA1A3C">
        <w:rPr>
          <w:rFonts w:ascii="Times New Roman" w:eastAsia="Calibri" w:hAnsi="Times New Roman" w:cs="Times New Roman"/>
          <w:sz w:val="24"/>
          <w:szCs w:val="24"/>
        </w:rPr>
        <w:t>4</w:t>
      </w:r>
      <w:r w:rsidRPr="004536D0">
        <w:rPr>
          <w:rFonts w:ascii="Times New Roman" w:eastAsia="Calibri" w:hAnsi="Times New Roman" w:cs="Times New Roman"/>
          <w:sz w:val="24"/>
          <w:szCs w:val="24"/>
        </w:rPr>
        <w:t xml:space="preserve">, изменения </w:t>
      </w:r>
      <w:r w:rsidR="00D826D3">
        <w:rPr>
          <w:rFonts w:ascii="Times New Roman" w:eastAsia="Calibri" w:hAnsi="Times New Roman" w:cs="Times New Roman"/>
          <w:sz w:val="24"/>
          <w:szCs w:val="24"/>
        </w:rPr>
        <w:t xml:space="preserve">в бюджет </w:t>
      </w:r>
      <w:r w:rsidRPr="004536D0">
        <w:rPr>
          <w:rFonts w:ascii="Times New Roman" w:eastAsia="Calibri" w:hAnsi="Times New Roman" w:cs="Times New Roman"/>
          <w:sz w:val="24"/>
          <w:szCs w:val="24"/>
        </w:rPr>
        <w:t xml:space="preserve">вносятся </w:t>
      </w:r>
      <w:r w:rsidR="00D826D3">
        <w:rPr>
          <w:rFonts w:ascii="Times New Roman" w:eastAsia="Calibri" w:hAnsi="Times New Roman" w:cs="Times New Roman"/>
          <w:sz w:val="24"/>
          <w:szCs w:val="24"/>
        </w:rPr>
        <w:t>третий раз</w:t>
      </w:r>
      <w:r w:rsidRPr="004536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 xml:space="preserve">Проект поступил в Контрольно-счетную палату </w:t>
      </w:r>
      <w:r w:rsidR="00D826D3">
        <w:rPr>
          <w:rStyle w:val="afb"/>
          <w:rFonts w:ascii="Times New Roman" w:hAnsi="Times New Roman"/>
          <w:sz w:val="24"/>
          <w:szCs w:val="24"/>
        </w:rPr>
        <w:t>11</w:t>
      </w:r>
      <w:r w:rsidRPr="00E34ABA">
        <w:rPr>
          <w:rStyle w:val="afb"/>
          <w:rFonts w:ascii="Times New Roman" w:hAnsi="Times New Roman"/>
          <w:sz w:val="24"/>
          <w:szCs w:val="24"/>
        </w:rPr>
        <w:t>.</w:t>
      </w:r>
      <w:r w:rsidR="00CA1A3C">
        <w:rPr>
          <w:rStyle w:val="afb"/>
          <w:rFonts w:ascii="Times New Roman" w:hAnsi="Times New Roman"/>
          <w:sz w:val="24"/>
          <w:szCs w:val="24"/>
        </w:rPr>
        <w:t>0</w:t>
      </w:r>
      <w:r w:rsidR="00D826D3">
        <w:rPr>
          <w:rStyle w:val="afb"/>
          <w:rFonts w:ascii="Times New Roman" w:hAnsi="Times New Roman"/>
          <w:sz w:val="24"/>
          <w:szCs w:val="24"/>
        </w:rPr>
        <w:t>6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, с сопроводительным письмом от </w:t>
      </w:r>
      <w:r w:rsidR="00D826D3">
        <w:rPr>
          <w:rStyle w:val="afb"/>
          <w:rFonts w:ascii="Times New Roman" w:hAnsi="Times New Roman"/>
          <w:sz w:val="24"/>
          <w:szCs w:val="24"/>
        </w:rPr>
        <w:t>11</w:t>
      </w:r>
      <w:r w:rsidRPr="00E34ABA">
        <w:rPr>
          <w:rStyle w:val="afb"/>
          <w:rFonts w:ascii="Times New Roman" w:hAnsi="Times New Roman"/>
          <w:sz w:val="24"/>
          <w:szCs w:val="24"/>
        </w:rPr>
        <w:t>.</w:t>
      </w:r>
      <w:r w:rsidR="00CA1A3C">
        <w:rPr>
          <w:rStyle w:val="afb"/>
          <w:rFonts w:ascii="Times New Roman" w:hAnsi="Times New Roman"/>
          <w:sz w:val="24"/>
          <w:szCs w:val="24"/>
        </w:rPr>
        <w:t>0</w:t>
      </w:r>
      <w:r w:rsidR="00D826D3">
        <w:rPr>
          <w:rStyle w:val="afb"/>
          <w:rFonts w:ascii="Times New Roman" w:hAnsi="Times New Roman"/>
          <w:sz w:val="24"/>
          <w:szCs w:val="24"/>
        </w:rPr>
        <w:t>6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№1.2-02-9/</w:t>
      </w:r>
      <w:r w:rsidR="00D826D3">
        <w:rPr>
          <w:rStyle w:val="afb"/>
          <w:rFonts w:ascii="Times New Roman" w:hAnsi="Times New Roman"/>
          <w:sz w:val="24"/>
          <w:szCs w:val="24"/>
        </w:rPr>
        <w:t>4040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. 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Одновременно с Проектом поступили: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проекту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предлагаемым изменениям в бюджет Партизанского городского округа;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финансово-экономическое обоснование к Проекту решения;</w:t>
      </w:r>
    </w:p>
    <w:p w:rsidR="00ED5005" w:rsidRPr="00E34ABA" w:rsidRDefault="00ED5005" w:rsidP="00130278">
      <w:pPr>
        <w:spacing w:after="0" w:line="240" w:lineRule="auto"/>
        <w:ind w:firstLine="567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 xml:space="preserve">- перечень решений, </w:t>
      </w:r>
      <w:r>
        <w:rPr>
          <w:rStyle w:val="afb"/>
          <w:rFonts w:ascii="Times New Roman" w:hAnsi="Times New Roman"/>
          <w:sz w:val="24"/>
          <w:szCs w:val="24"/>
        </w:rPr>
        <w:t>подлежащих признанию утратившим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силу, приостановлению</w:t>
      </w:r>
      <w:r>
        <w:rPr>
          <w:rStyle w:val="afb"/>
          <w:rFonts w:ascii="Times New Roman" w:hAnsi="Times New Roman"/>
          <w:sz w:val="24"/>
          <w:szCs w:val="24"/>
        </w:rPr>
        <w:t>,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изменению или принятию в связи с принятием Решения;</w:t>
      </w:r>
    </w:p>
    <w:p w:rsidR="00ED5005" w:rsidRPr="00E34ABA" w:rsidRDefault="00ED5005" w:rsidP="00130278">
      <w:pPr>
        <w:spacing w:after="0" w:line="240" w:lineRule="auto"/>
        <w:ind w:firstLine="567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предложения о внесении изменений в муниципальные программы;</w:t>
      </w:r>
    </w:p>
    <w:p w:rsidR="00ED5005" w:rsidRDefault="00ED5005" w:rsidP="00130278">
      <w:pPr>
        <w:spacing w:after="120" w:line="240" w:lineRule="auto"/>
        <w:ind w:firstLine="567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сведения об исполнении бюджета Партизанского городского округа по состоянию на 01.</w:t>
      </w:r>
      <w:r w:rsidR="00CA1A3C">
        <w:rPr>
          <w:rStyle w:val="afb"/>
          <w:rFonts w:ascii="Times New Roman" w:hAnsi="Times New Roman"/>
          <w:sz w:val="24"/>
          <w:szCs w:val="24"/>
        </w:rPr>
        <w:t>0</w:t>
      </w:r>
      <w:r w:rsidR="00E5002B">
        <w:rPr>
          <w:rStyle w:val="afb"/>
          <w:rFonts w:ascii="Times New Roman" w:hAnsi="Times New Roman"/>
          <w:sz w:val="24"/>
          <w:szCs w:val="24"/>
        </w:rPr>
        <w:t>6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>.</w:t>
      </w:r>
    </w:p>
    <w:p w:rsidR="00FA54CA" w:rsidRPr="00E34ABA" w:rsidRDefault="00FA54CA" w:rsidP="0013027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Пунктом 1 части 1 статьи 16 Федерального закона Российской Федерации от 06.10.2003 №13</w:t>
      </w:r>
      <w:r w:rsidR="004A04DF" w:rsidRPr="00E34ABA">
        <w:rPr>
          <w:rFonts w:ascii="Times New Roman" w:hAnsi="Times New Roman" w:cs="Times New Roman"/>
          <w:sz w:val="24"/>
          <w:szCs w:val="24"/>
        </w:rPr>
        <w:t>1</w:t>
      </w:r>
      <w:r w:rsidRPr="00E34ABA"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 в Российской Федерации» к вопросам местного значения городского округа отнесено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исполнении бюджета городского округа.</w:t>
      </w:r>
    </w:p>
    <w:p w:rsidR="00FA54CA" w:rsidRPr="00E34ABA" w:rsidRDefault="00FA54CA" w:rsidP="00130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Частью 1 статьи 9 Бюджетного кодекса Российской Федерации к бюджетным полномочиям муниципальных образований отнесено, кроме прочего составление и рассмотрение проекта местного бюджета, утверждение и исполнение местного бюджета, а также, установление порядка составления и рассмотрения проекта местного бюджета, утверждения и исполнения местного бюджета.</w:t>
      </w:r>
    </w:p>
    <w:p w:rsidR="00FA54CA" w:rsidRPr="00E34ABA" w:rsidRDefault="00FA54CA" w:rsidP="00130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32 Устава 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CA2D9F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</w:t>
      </w:r>
      <w:r w:rsidRPr="00E34ABA">
        <w:rPr>
          <w:rFonts w:ascii="Times New Roman" w:hAnsi="Times New Roman" w:cs="Times New Roman"/>
          <w:sz w:val="24"/>
          <w:szCs w:val="24"/>
        </w:rPr>
        <w:t xml:space="preserve">полномочиями по разработке проекта местного бюджета наделена </w:t>
      </w:r>
      <w:r w:rsidR="00AD2F66" w:rsidRPr="00E34ABA">
        <w:rPr>
          <w:rFonts w:ascii="Times New Roman" w:hAnsi="Times New Roman" w:cs="Times New Roman"/>
          <w:sz w:val="24"/>
          <w:szCs w:val="24"/>
        </w:rPr>
        <w:t>А</w:t>
      </w:r>
      <w:r w:rsidRPr="00E34ABA">
        <w:rPr>
          <w:rFonts w:ascii="Times New Roman" w:hAnsi="Times New Roman" w:cs="Times New Roman"/>
          <w:sz w:val="24"/>
          <w:szCs w:val="24"/>
        </w:rPr>
        <w:t>дминистрация.</w:t>
      </w:r>
    </w:p>
    <w:p w:rsidR="00CD1D12" w:rsidRPr="00E34ABA" w:rsidRDefault="00CD1D12" w:rsidP="00130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Как указано в </w:t>
      </w:r>
      <w:hyperlink r:id="rId9" w:history="1">
        <w:r w:rsidRPr="00E34ABA">
          <w:rPr>
            <w:rFonts w:ascii="Times New Roman" w:hAnsi="Times New Roman" w:cs="Times New Roman"/>
            <w:sz w:val="24"/>
            <w:szCs w:val="24"/>
          </w:rPr>
          <w:t>ст. 31</w:t>
        </w:r>
      </w:hyperlink>
      <w:r w:rsidRPr="00E34ABA">
        <w:rPr>
          <w:rFonts w:ascii="Times New Roman" w:hAnsi="Times New Roman" w:cs="Times New Roman"/>
          <w:sz w:val="24"/>
          <w:szCs w:val="24"/>
        </w:rPr>
        <w:t xml:space="preserve"> БК РФ, один из принципов самостоятельности бюджетов РФ гласит </w:t>
      </w:r>
      <w:r w:rsidRPr="001135B6">
        <w:rPr>
          <w:rFonts w:ascii="Times New Roman" w:hAnsi="Times New Roman" w:cs="Times New Roman"/>
          <w:sz w:val="24"/>
          <w:szCs w:val="24"/>
        </w:rPr>
        <w:t>о недопустимости введения в действие</w:t>
      </w:r>
      <w:r w:rsidRPr="00E34ABA">
        <w:rPr>
          <w:rFonts w:ascii="Times New Roman" w:hAnsi="Times New Roman" w:cs="Times New Roman"/>
          <w:sz w:val="24"/>
          <w:szCs w:val="24"/>
        </w:rPr>
        <w:t xml:space="preserve"> в течение текущего финансового года органами государственной власти и органами местного самоуправления изменений бюджетного законодательства РФ и (или) законодательства о налогах и сборах, законодательства о других обязательных платежах, приводящих к увеличению расходов и (или) снижению доходов других бюджетов бюджетной системы РФ, без внесения изменений в решения о соответствующих бюджетах, предусматривающих компенсацию увеличения расходов, снижения доходов. </w:t>
      </w:r>
    </w:p>
    <w:p w:rsidR="005C66C0" w:rsidRDefault="00AD2F66" w:rsidP="00130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рамках приведенных требований федерального законодательства и полномочий органов местного самоуправления, разработан и принят соответствующий муниципальный нормативный правовой акт – </w:t>
      </w:r>
      <w:r w:rsidR="005C66C0" w:rsidRPr="00E34ABA">
        <w:rPr>
          <w:rFonts w:ascii="Times New Roman" w:hAnsi="Times New Roman" w:cs="Times New Roman"/>
          <w:sz w:val="24"/>
          <w:szCs w:val="24"/>
        </w:rPr>
        <w:t xml:space="preserve">Решение Думы от 27.03.2015 №163-Р </w:t>
      </w:r>
      <w:r w:rsidR="005C66C0">
        <w:rPr>
          <w:rFonts w:ascii="Times New Roman" w:hAnsi="Times New Roman" w:cs="Times New Roman"/>
          <w:sz w:val="24"/>
          <w:szCs w:val="24"/>
        </w:rPr>
        <w:t>«</w:t>
      </w:r>
      <w:r w:rsidRPr="00E34ABA">
        <w:rPr>
          <w:rFonts w:ascii="Times New Roman" w:hAnsi="Times New Roman" w:cs="Times New Roman"/>
          <w:sz w:val="24"/>
          <w:szCs w:val="24"/>
        </w:rPr>
        <w:t>Положение о бюджетном процессе в Партизанском городском округе</w:t>
      </w:r>
      <w:r w:rsidR="005C66C0">
        <w:rPr>
          <w:rFonts w:ascii="Times New Roman" w:hAnsi="Times New Roman" w:cs="Times New Roman"/>
          <w:sz w:val="24"/>
          <w:szCs w:val="24"/>
        </w:rPr>
        <w:t>».</w:t>
      </w:r>
    </w:p>
    <w:p w:rsidR="00CD1D12" w:rsidRPr="00E34ABA" w:rsidRDefault="00AD2F66" w:rsidP="00130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силу части 1 статьи 20 данного Положения </w:t>
      </w:r>
      <w:r w:rsidR="00E5002B">
        <w:rPr>
          <w:rFonts w:ascii="Times New Roman" w:hAnsi="Times New Roman" w:cs="Times New Roman"/>
          <w:sz w:val="24"/>
          <w:szCs w:val="24"/>
        </w:rPr>
        <w:t>а</w:t>
      </w:r>
      <w:r w:rsidRPr="00E34ABA">
        <w:rPr>
          <w:rFonts w:ascii="Times New Roman" w:hAnsi="Times New Roman" w:cs="Times New Roman"/>
          <w:sz w:val="24"/>
          <w:szCs w:val="24"/>
        </w:rPr>
        <w:t>дминистрация разрабатывает и представляет в Думу и Контрольно-счетную палату проекты решений о внесении изменений в решение о бюджете</w:t>
      </w:r>
      <w:r w:rsidR="00EC24BF" w:rsidRPr="00E34ABA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решения. </w:t>
      </w:r>
    </w:p>
    <w:p w:rsidR="00AD2F66" w:rsidRPr="00E34ABA" w:rsidRDefault="00AD2F66" w:rsidP="0013027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Во исполнение указанного требования муниципального нормативного правового акта Партизанского городского округа, в рамках имеющихся полномочий, </w:t>
      </w:r>
      <w:r w:rsidR="00E5002B">
        <w:rPr>
          <w:rFonts w:ascii="Times New Roman" w:hAnsi="Times New Roman" w:cs="Times New Roman"/>
          <w:sz w:val="24"/>
          <w:szCs w:val="24"/>
        </w:rPr>
        <w:t>а</w:t>
      </w:r>
      <w:r w:rsidRPr="00E34ABA">
        <w:rPr>
          <w:rFonts w:ascii="Times New Roman" w:hAnsi="Times New Roman" w:cs="Times New Roman"/>
          <w:sz w:val="24"/>
          <w:szCs w:val="24"/>
        </w:rPr>
        <w:t>дминистрацией разработан и представлен рассматриваемый проект. Одновременно с проектом в Контрольно-счетную палату представлен</w:t>
      </w:r>
      <w:r w:rsidR="00EC24BF" w:rsidRPr="00E34ABA">
        <w:rPr>
          <w:rFonts w:ascii="Times New Roman" w:hAnsi="Times New Roman" w:cs="Times New Roman"/>
          <w:sz w:val="24"/>
          <w:szCs w:val="24"/>
        </w:rPr>
        <w:t>а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пояснительная записка с обоснованием предлагаемых изменений</w:t>
      </w:r>
      <w:r w:rsidR="00546629" w:rsidRPr="00E34ABA">
        <w:rPr>
          <w:rFonts w:ascii="Times New Roman" w:hAnsi="Times New Roman" w:cs="Times New Roman"/>
          <w:sz w:val="24"/>
          <w:szCs w:val="24"/>
        </w:rPr>
        <w:t xml:space="preserve"> и сведения об исполнении бюджета 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CA2D9F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</w:t>
      </w:r>
      <w:r w:rsidR="00546629" w:rsidRPr="00E34ABA">
        <w:rPr>
          <w:rFonts w:ascii="Times New Roman" w:hAnsi="Times New Roman" w:cs="Times New Roman"/>
          <w:sz w:val="24"/>
          <w:szCs w:val="24"/>
        </w:rPr>
        <w:t>за истекший отчетный период текущего финансового года</w:t>
      </w:r>
      <w:r w:rsidRPr="00E34ABA">
        <w:rPr>
          <w:rFonts w:ascii="Times New Roman" w:hAnsi="Times New Roman" w:cs="Times New Roman"/>
          <w:sz w:val="24"/>
          <w:szCs w:val="24"/>
        </w:rPr>
        <w:t>.</w:t>
      </w:r>
    </w:p>
    <w:p w:rsidR="00FA54CA" w:rsidRPr="00E34ABA" w:rsidRDefault="00FA54CA" w:rsidP="0013027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 xml:space="preserve">Таким образом, проект решения Думы </w:t>
      </w:r>
      <w:r w:rsidR="00CA2D9F" w:rsidRPr="00CA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муниципального округа город Партизанск</w:t>
      </w:r>
      <w:r w:rsidR="00E500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4ABA">
        <w:rPr>
          <w:rFonts w:ascii="Times New Roman" w:hAnsi="Times New Roman" w:cs="Times New Roman"/>
          <w:b/>
          <w:sz w:val="24"/>
          <w:szCs w:val="24"/>
        </w:rPr>
        <w:t>«О бюджете Партизанского городского округа на 202</w:t>
      </w:r>
      <w:r w:rsidR="00CA2D9F">
        <w:rPr>
          <w:rFonts w:ascii="Times New Roman" w:hAnsi="Times New Roman" w:cs="Times New Roman"/>
          <w:b/>
          <w:sz w:val="24"/>
          <w:szCs w:val="24"/>
        </w:rPr>
        <w:t>5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A2D9F">
        <w:rPr>
          <w:rFonts w:ascii="Times New Roman" w:hAnsi="Times New Roman" w:cs="Times New Roman"/>
          <w:b/>
          <w:sz w:val="24"/>
          <w:szCs w:val="24"/>
        </w:rPr>
        <w:t>6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A2D9F">
        <w:rPr>
          <w:rFonts w:ascii="Times New Roman" w:hAnsi="Times New Roman" w:cs="Times New Roman"/>
          <w:b/>
          <w:sz w:val="24"/>
          <w:szCs w:val="24"/>
        </w:rPr>
        <w:t>7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годов» подготовлен и представлен местной администрацией в Контрольно-счетную палату и Думу </w:t>
      </w:r>
      <w:r w:rsidR="00CA2D9F" w:rsidRPr="00CA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муниципального округа город Партизанск</w:t>
      </w:r>
      <w:r w:rsidR="00E500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в рамках предоставленных бюджетных полномочий, в целях решения вопросов местного значения городского округа. </w:t>
      </w:r>
    </w:p>
    <w:p w:rsidR="00FA54CA" w:rsidRDefault="00EC24BF" w:rsidP="00130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0">
        <w:rPr>
          <w:rFonts w:ascii="Times New Roman" w:hAnsi="Times New Roman" w:cs="Times New Roman"/>
          <w:b/>
          <w:sz w:val="24"/>
          <w:szCs w:val="24"/>
        </w:rPr>
        <w:t>Перечень и содержание документов, представленных одновременно с проектом решения, соответствуют требованиям Бюджетного кодекса Российской Федерации, Положени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я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о бюджетном процессе в </w:t>
      </w:r>
      <w:r w:rsidR="00CA2D9F" w:rsidRPr="00CA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муниципального округа город Партизанск</w:t>
      </w:r>
      <w:r w:rsidRPr="007C29F0">
        <w:rPr>
          <w:rFonts w:ascii="Times New Roman" w:hAnsi="Times New Roman" w:cs="Times New Roman"/>
          <w:b/>
          <w:sz w:val="24"/>
          <w:szCs w:val="24"/>
        </w:rPr>
        <w:t>, принят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ым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Решением Думы Партизанского городского округа от 27.03.2015 №163</w:t>
      </w:r>
      <w:r w:rsidR="004660E3" w:rsidRPr="007C29F0">
        <w:rPr>
          <w:rFonts w:ascii="Times New Roman" w:hAnsi="Times New Roman" w:cs="Times New Roman"/>
          <w:b/>
          <w:sz w:val="24"/>
          <w:szCs w:val="24"/>
        </w:rPr>
        <w:t>-Р</w:t>
      </w:r>
      <w:r w:rsidRPr="007C29F0">
        <w:rPr>
          <w:rFonts w:ascii="Times New Roman" w:hAnsi="Times New Roman" w:cs="Times New Roman"/>
          <w:b/>
          <w:sz w:val="24"/>
          <w:szCs w:val="24"/>
        </w:rPr>
        <w:t>.</w:t>
      </w:r>
    </w:p>
    <w:p w:rsidR="006A2BE1" w:rsidRDefault="006A2BE1" w:rsidP="00130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A24" w:rsidRPr="0072018D" w:rsidRDefault="00A66A24" w:rsidP="00282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18D">
        <w:rPr>
          <w:rFonts w:ascii="Times New Roman" w:hAnsi="Times New Roman" w:cs="Times New Roman"/>
          <w:sz w:val="24"/>
          <w:szCs w:val="24"/>
        </w:rPr>
        <w:t>По результатам эксперт</w:t>
      </w:r>
      <w:r>
        <w:rPr>
          <w:rFonts w:ascii="Times New Roman" w:hAnsi="Times New Roman" w:cs="Times New Roman"/>
          <w:sz w:val="24"/>
          <w:szCs w:val="24"/>
        </w:rPr>
        <w:t>изы</w:t>
      </w:r>
      <w:r w:rsidRPr="0072018D">
        <w:rPr>
          <w:rFonts w:ascii="Times New Roman" w:hAnsi="Times New Roman" w:cs="Times New Roman"/>
          <w:sz w:val="24"/>
          <w:szCs w:val="24"/>
        </w:rPr>
        <w:t xml:space="preserve"> проекта решения Думы Партизанского городского округа «О</w:t>
      </w:r>
      <w:r w:rsidR="00EB3D97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«О</w:t>
      </w:r>
      <w:r w:rsidRPr="0072018D">
        <w:rPr>
          <w:rFonts w:ascii="Times New Roman" w:hAnsi="Times New Roman" w:cs="Times New Roman"/>
          <w:sz w:val="24"/>
          <w:szCs w:val="24"/>
        </w:rPr>
        <w:t xml:space="preserve"> бюджете Партизанского городского округа на 202</w:t>
      </w:r>
      <w:r w:rsidR="00282D93">
        <w:rPr>
          <w:rFonts w:ascii="Times New Roman" w:hAnsi="Times New Roman" w:cs="Times New Roman"/>
          <w:sz w:val="24"/>
          <w:szCs w:val="24"/>
        </w:rPr>
        <w:t>5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2D93">
        <w:rPr>
          <w:rFonts w:ascii="Times New Roman" w:hAnsi="Times New Roman" w:cs="Times New Roman"/>
          <w:sz w:val="24"/>
          <w:szCs w:val="24"/>
        </w:rPr>
        <w:t>6</w:t>
      </w:r>
      <w:r w:rsidRPr="0072018D">
        <w:rPr>
          <w:rFonts w:ascii="Times New Roman" w:hAnsi="Times New Roman" w:cs="Times New Roman"/>
          <w:sz w:val="24"/>
          <w:szCs w:val="24"/>
        </w:rPr>
        <w:t xml:space="preserve"> и 202</w:t>
      </w:r>
      <w:r w:rsidR="00282D93">
        <w:rPr>
          <w:rFonts w:ascii="Times New Roman" w:hAnsi="Times New Roman" w:cs="Times New Roman"/>
          <w:sz w:val="24"/>
          <w:szCs w:val="24"/>
        </w:rPr>
        <w:t>7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приходит к выводам</w:t>
      </w:r>
      <w:r w:rsidR="00282D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A24" w:rsidRDefault="00A66A24" w:rsidP="0028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2018D">
        <w:rPr>
          <w:rFonts w:ascii="Times New Roman" w:hAnsi="Times New Roman" w:cs="Times New Roman"/>
          <w:sz w:val="24"/>
          <w:szCs w:val="24"/>
        </w:rPr>
        <w:t xml:space="preserve">Проект решения подготовлен и представлен администрацией в Контрольно-счетную палату и Думу </w:t>
      </w:r>
      <w:r w:rsidR="00282D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72018D">
        <w:rPr>
          <w:rFonts w:ascii="Times New Roman" w:hAnsi="Times New Roman" w:cs="Times New Roman"/>
          <w:sz w:val="24"/>
          <w:szCs w:val="24"/>
        </w:rPr>
        <w:t xml:space="preserve"> округа в рамках предоставленных бюджетных полномочий, в целях обеспечения решения вопросов местного значения городского округа</w:t>
      </w:r>
      <w:r w:rsidR="00282D93">
        <w:rPr>
          <w:rFonts w:ascii="Times New Roman" w:hAnsi="Times New Roman" w:cs="Times New Roman"/>
          <w:sz w:val="24"/>
          <w:szCs w:val="24"/>
        </w:rPr>
        <w:t>;</w:t>
      </w:r>
    </w:p>
    <w:p w:rsidR="009B2E5E" w:rsidRDefault="009B2E5E" w:rsidP="0028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Изменения </w:t>
      </w:r>
      <w:r w:rsidR="00032B5D" w:rsidRPr="00A760AC">
        <w:rPr>
          <w:rFonts w:ascii="Times New Roman" w:eastAsia="Times New Roman" w:hAnsi="Times New Roman" w:cs="Times New Roman"/>
          <w:sz w:val="24"/>
          <w:szCs w:val="24"/>
        </w:rPr>
        <w:t>объемных</w:t>
      </w:r>
      <w:r w:rsidR="004A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4A2D13">
        <w:rPr>
          <w:rFonts w:ascii="Times New Roman" w:hAnsi="Times New Roman" w:cs="Times New Roman"/>
          <w:sz w:val="24"/>
          <w:szCs w:val="24"/>
        </w:rPr>
        <w:t xml:space="preserve">доходов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округа соответствует требованиям бюджетного законодательства и муниципальных нормативно правовых актов;</w:t>
      </w:r>
    </w:p>
    <w:p w:rsidR="00761710" w:rsidRPr="001F7B57" w:rsidRDefault="00D05CF2" w:rsidP="0076171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0910D3">
        <w:rPr>
          <w:rFonts w:ascii="Times New Roman" w:hAnsi="Times New Roman" w:cs="Times New Roman"/>
          <w:sz w:val="24"/>
          <w:szCs w:val="24"/>
        </w:rPr>
        <w:t xml:space="preserve">) </w:t>
      </w:r>
      <w:r w:rsidR="000910D3" w:rsidRPr="000910D3">
        <w:rPr>
          <w:rFonts w:ascii="Times New Roman" w:eastAsia="Times New Roman" w:hAnsi="Times New Roman" w:cs="Times New Roman"/>
          <w:sz w:val="24"/>
          <w:szCs w:val="24"/>
        </w:rPr>
        <w:t xml:space="preserve">Экспертизой установлено, что при разработке проекта решения о внесении изменений в бюджет, в части финансового обеспечения отдельных муниципальных программ, были учтены предложения </w:t>
      </w:r>
      <w:r w:rsidR="004A2D13">
        <w:rPr>
          <w:rFonts w:ascii="Times New Roman" w:eastAsia="Times New Roman" w:hAnsi="Times New Roman" w:cs="Times New Roman"/>
          <w:sz w:val="24"/>
          <w:szCs w:val="24"/>
        </w:rPr>
        <w:t xml:space="preserve">главных распорядителей бюджетных средств, в том числе </w:t>
      </w:r>
      <w:r w:rsidR="000910D3" w:rsidRPr="000910D3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  <w:r w:rsidR="000910D3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910D3" w:rsidRPr="000910D3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финансово-экономических экспертиз</w:t>
      </w:r>
      <w:r w:rsidR="000910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программ.</w:t>
      </w:r>
      <w:r w:rsidR="00761710" w:rsidRPr="007617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1710" w:rsidRPr="00761710">
        <w:rPr>
          <w:rFonts w:ascii="Times New Roman" w:eastAsia="Times New Roman" w:hAnsi="Times New Roman" w:cs="Times New Roman"/>
          <w:sz w:val="24"/>
          <w:szCs w:val="24"/>
        </w:rPr>
        <w:t>Основная часть внесения изменений в муниципальные программы направлена на исполнение решений судов и устранение нарушений, установленных контрольно-надзорными органами.</w:t>
      </w:r>
      <w:r w:rsidR="0076171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761710" w:rsidRPr="007A5F99">
        <w:rPr>
          <w:rFonts w:ascii="Times New Roman" w:eastAsia="Times New Roman" w:hAnsi="Times New Roman" w:cs="Times New Roman"/>
          <w:sz w:val="24"/>
          <w:szCs w:val="24"/>
        </w:rPr>
        <w:t>ринятие предусмотренных проектом изменений объемов расходов местного бюджета повлечет за собой необходимость внесения соответствующих изменений на 2025 год по 12 муниципальным программам, на 2026 год по одной муниципальной программе.</w:t>
      </w:r>
    </w:p>
    <w:p w:rsidR="00910E7F" w:rsidRPr="006475E7" w:rsidRDefault="00D05CF2" w:rsidP="00910E7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</w:pPr>
      <w:r w:rsidRPr="006475E7">
        <w:rPr>
          <w:rFonts w:ascii="Times New Roman" w:hAnsi="Times New Roman" w:cs="Times New Roman"/>
          <w:sz w:val="24"/>
          <w:szCs w:val="24"/>
        </w:rPr>
        <w:t>4</w:t>
      </w:r>
      <w:r w:rsidR="00A66A24" w:rsidRPr="006475E7">
        <w:rPr>
          <w:rFonts w:ascii="Times New Roman" w:hAnsi="Times New Roman" w:cs="Times New Roman"/>
          <w:sz w:val="24"/>
          <w:szCs w:val="24"/>
        </w:rPr>
        <w:t xml:space="preserve">) </w:t>
      </w:r>
      <w:r w:rsidR="00910E7F" w:rsidRPr="006475E7">
        <w:rPr>
          <w:rFonts w:ascii="Times New Roman" w:eastAsia="Times New Roman" w:hAnsi="Times New Roman" w:cs="Times New Roman"/>
          <w:sz w:val="24"/>
          <w:szCs w:val="24"/>
        </w:rPr>
        <w:t>Экспертизой установлено, что предусмотренные проектом решения изменения показателей финансового обеспечения по внепрограммным мероприятиям на 2025 год частично не обоснованы и не соответствуют требованиям законодательства.</w:t>
      </w:r>
    </w:p>
    <w:p w:rsidR="00910E7F" w:rsidRPr="001F7B57" w:rsidRDefault="009E025F" w:rsidP="00910E7F">
      <w:pPr>
        <w:pStyle w:val="af6"/>
        <w:ind w:left="0" w:firstLine="567"/>
        <w:jc w:val="both"/>
      </w:pPr>
      <w:r>
        <w:t>Необоснованны и не соответствуют требованиям законодательства расходы в сумме</w:t>
      </w:r>
      <w:r w:rsidR="00910E7F" w:rsidRPr="001F7B57">
        <w:t xml:space="preserve">  </w:t>
      </w:r>
      <w:r>
        <w:t>3 397,65 тыс. руб. (34,35% заявленной сумм</w:t>
      </w:r>
      <w:r w:rsidR="006475E7">
        <w:t>ы</w:t>
      </w:r>
      <w:r>
        <w:t xml:space="preserve"> </w:t>
      </w:r>
      <w:r w:rsidR="00910E7F" w:rsidRPr="001F7B57">
        <w:t>9</w:t>
      </w:r>
      <w:r w:rsidR="00910E7F">
        <w:t> </w:t>
      </w:r>
      <w:r w:rsidR="00910E7F" w:rsidRPr="001F7B57">
        <w:t>891</w:t>
      </w:r>
      <w:r w:rsidR="00910E7F">
        <w:t>,</w:t>
      </w:r>
      <w:r w:rsidR="00910E7F" w:rsidRPr="001F7B57">
        <w:t>9</w:t>
      </w:r>
      <w:r w:rsidR="00910E7F">
        <w:t>2 тыс. руб.</w:t>
      </w:r>
      <w:r>
        <w:t>)</w:t>
      </w:r>
      <w:r w:rsidR="00910E7F">
        <w:t>, в том числе</w:t>
      </w:r>
      <w:r w:rsidR="00910E7F" w:rsidRPr="001F7B57">
        <w:t>:</w:t>
      </w:r>
      <w:r w:rsidR="00910E7F">
        <w:t xml:space="preserve"> </w:t>
      </w:r>
    </w:p>
    <w:p w:rsidR="00910E7F" w:rsidRDefault="00910E7F" w:rsidP="009E025F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025F">
        <w:rPr>
          <w:rFonts w:ascii="Times New Roman" w:hAnsi="Times New Roman"/>
          <w:sz w:val="24"/>
          <w:szCs w:val="24"/>
        </w:rPr>
        <w:t>1</w:t>
      </w:r>
      <w:r w:rsidR="009E025F">
        <w:rPr>
          <w:rFonts w:ascii="Times New Roman" w:hAnsi="Times New Roman"/>
          <w:sz w:val="24"/>
          <w:szCs w:val="24"/>
        </w:rPr>
        <w:t> 651,92</w:t>
      </w:r>
      <w:r w:rsidRPr="009E025F">
        <w:rPr>
          <w:rFonts w:ascii="Times New Roman" w:hAnsi="Times New Roman"/>
          <w:sz w:val="24"/>
          <w:szCs w:val="24"/>
        </w:rPr>
        <w:t xml:space="preserve"> тыс. руб. выплаты компенсации при увольнении</w:t>
      </w:r>
      <w:r w:rsidR="009E025F">
        <w:rPr>
          <w:rFonts w:ascii="Times New Roman" w:hAnsi="Times New Roman"/>
          <w:sz w:val="24"/>
          <w:szCs w:val="24"/>
        </w:rPr>
        <w:t>;</w:t>
      </w:r>
    </w:p>
    <w:p w:rsidR="006475E7" w:rsidRPr="006475E7" w:rsidRDefault="00910E7F" w:rsidP="006475E7">
      <w:pPr>
        <w:pStyle w:val="af6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i/>
        </w:rPr>
      </w:pPr>
      <w:r w:rsidRPr="00E66E5A">
        <w:t>1 745,73 тыс. рублей на выплаты пенсии за выслугу лет</w:t>
      </w:r>
      <w:r w:rsidR="006475E7">
        <w:t>.</w:t>
      </w:r>
      <w:r w:rsidRPr="00E66E5A">
        <w:t xml:space="preserve"> </w:t>
      </w:r>
    </w:p>
    <w:p w:rsidR="00616838" w:rsidRDefault="00D05CF2" w:rsidP="007F0D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="00A760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A66A24" w:rsidRPr="009A79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Экспертиза отражает риски и недостат</w:t>
      </w:r>
      <w:r w:rsidR="00A66A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 планирования </w:t>
      </w:r>
      <w:r w:rsidR="00EB70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доходов и </w:t>
      </w:r>
      <w:r w:rsidR="00282D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расходов </w:t>
      </w:r>
      <w:r w:rsidR="00A66A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бюджета.</w:t>
      </w:r>
      <w:r w:rsidR="00282D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Рост расходов бюджета в несколько раз </w:t>
      </w:r>
      <w:r w:rsidR="002418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превышает</w:t>
      </w:r>
      <w:r w:rsidR="00282D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рост доходов бюджета.</w:t>
      </w:r>
      <w:r w:rsidR="0076171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16838" w:rsidRPr="00616838">
        <w:rPr>
          <w:rFonts w:ascii="Times New Roman" w:hAnsi="Times New Roman" w:cs="Times New Roman"/>
          <w:sz w:val="24"/>
          <w:szCs w:val="24"/>
        </w:rPr>
        <w:t xml:space="preserve">Размер дефицита бюджета, предусмотренный проектом решения на 2025 год, с учетом достаточности средств по источнику его погашения, </w:t>
      </w:r>
      <w:r w:rsidR="00EB70CB">
        <w:rPr>
          <w:rFonts w:ascii="Times New Roman" w:hAnsi="Times New Roman" w:cs="Times New Roman"/>
          <w:sz w:val="24"/>
          <w:szCs w:val="24"/>
        </w:rPr>
        <w:t xml:space="preserve">хоть и </w:t>
      </w:r>
      <w:r w:rsidR="00616838" w:rsidRPr="00616838">
        <w:rPr>
          <w:rFonts w:ascii="Times New Roman" w:hAnsi="Times New Roman" w:cs="Times New Roman"/>
          <w:sz w:val="24"/>
          <w:szCs w:val="24"/>
        </w:rPr>
        <w:t>соответствует требованиям Бюджетного кодекса Российской Федерации</w:t>
      </w:r>
      <w:r w:rsidR="00616838" w:rsidRPr="00616838"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r w:rsidR="00616838">
        <w:rPr>
          <w:rFonts w:ascii="Times New Roman" w:hAnsi="Times New Roman" w:cs="Times New Roman"/>
          <w:color w:val="000000"/>
          <w:sz w:val="24"/>
          <w:szCs w:val="24"/>
        </w:rPr>
        <w:t>существу</w:t>
      </w:r>
      <w:r w:rsidR="008E67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16838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616838" w:rsidRPr="00616838">
        <w:rPr>
          <w:rFonts w:ascii="Times New Roman" w:hAnsi="Times New Roman" w:cs="Times New Roman"/>
          <w:color w:val="000000"/>
          <w:sz w:val="24"/>
          <w:szCs w:val="24"/>
        </w:rPr>
        <w:t>риск</w:t>
      </w:r>
      <w:r w:rsidR="00647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838">
        <w:rPr>
          <w:rFonts w:ascii="Times New Roman" w:hAnsi="Times New Roman" w:cs="Times New Roman"/>
          <w:color w:val="000000"/>
          <w:sz w:val="24"/>
          <w:szCs w:val="24"/>
        </w:rPr>
        <w:t>возникновения недостатка денежных средств бюджета на исполнение обязательств</w:t>
      </w:r>
      <w:r w:rsidR="00EB70CB">
        <w:rPr>
          <w:rFonts w:ascii="Times New Roman" w:hAnsi="Times New Roman" w:cs="Times New Roman"/>
          <w:color w:val="000000"/>
          <w:sz w:val="24"/>
          <w:szCs w:val="24"/>
        </w:rPr>
        <w:t>,при невыполнении плана по доходам</w:t>
      </w:r>
      <w:r w:rsidR="00616838" w:rsidRPr="006168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5E7" w:rsidRDefault="00A760AC" w:rsidP="00A760AC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760AC" w:rsidRDefault="00A760AC" w:rsidP="006475E7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</w:t>
      </w:r>
      <w:r w:rsidRPr="00A66A24">
        <w:rPr>
          <w:rFonts w:ascii="Times New Roman" w:hAnsi="Times New Roman" w:cs="Times New Roman"/>
          <w:b/>
          <w:sz w:val="24"/>
          <w:szCs w:val="24"/>
        </w:rPr>
        <w:t>редложения:</w:t>
      </w:r>
    </w:p>
    <w:p w:rsidR="00337ABA" w:rsidRPr="00337ABA" w:rsidRDefault="00337ABA" w:rsidP="00A760AC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7ABA">
        <w:rPr>
          <w:rFonts w:ascii="Times New Roman" w:hAnsi="Times New Roman" w:cs="Times New Roman"/>
          <w:sz w:val="24"/>
          <w:szCs w:val="24"/>
        </w:rPr>
        <w:t>Контрольно-счетная палата по результатам экспертизы проекта предлагает:</w:t>
      </w:r>
    </w:p>
    <w:p w:rsidR="00F32AD4" w:rsidRDefault="00A66A24" w:rsidP="00DB0C8B">
      <w:pPr>
        <w:pBdr>
          <w:top w:val="single" w:sz="6" w:space="12" w:color="888888"/>
        </w:pBd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Думе </w:t>
      </w:r>
      <w:r w:rsidR="0052002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A66A24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="00647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02E">
        <w:rPr>
          <w:rFonts w:ascii="Times New Roman" w:hAnsi="Times New Roman" w:cs="Times New Roman"/>
          <w:b/>
          <w:sz w:val="24"/>
          <w:szCs w:val="24"/>
        </w:rPr>
        <w:t>город Партизанск:</w:t>
      </w:r>
    </w:p>
    <w:p w:rsidR="00A66A24" w:rsidRDefault="00F32AD4" w:rsidP="00DB0C8B">
      <w:pPr>
        <w:pBdr>
          <w:top w:val="single" w:sz="6" w:space="12" w:color="888888"/>
        </w:pBd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02E">
        <w:rPr>
          <w:rFonts w:ascii="Times New Roman" w:hAnsi="Times New Roman" w:cs="Times New Roman"/>
          <w:sz w:val="24"/>
          <w:szCs w:val="24"/>
        </w:rPr>
        <w:t>1</w:t>
      </w:r>
      <w:r w:rsidR="005200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AD4">
        <w:rPr>
          <w:rFonts w:ascii="Times New Roman" w:hAnsi="Times New Roman" w:cs="Times New Roman"/>
          <w:sz w:val="24"/>
          <w:szCs w:val="24"/>
        </w:rPr>
        <w:t>Р</w:t>
      </w:r>
      <w:r w:rsidR="00A66A24" w:rsidRPr="00A66A24">
        <w:rPr>
          <w:rFonts w:ascii="Times New Roman" w:hAnsi="Times New Roman" w:cs="Times New Roman"/>
          <w:sz w:val="24"/>
          <w:szCs w:val="24"/>
        </w:rPr>
        <w:t xml:space="preserve">ассмотреть представленный проект решения </w:t>
      </w:r>
      <w:r w:rsidR="00206992" w:rsidRPr="00C82DB9">
        <w:rPr>
          <w:rFonts w:ascii="Times New Roman" w:hAnsi="Times New Roman" w:cs="Times New Roman"/>
          <w:b/>
          <w:sz w:val="24"/>
          <w:szCs w:val="24"/>
        </w:rPr>
        <w:t>«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</w:t>
      </w:r>
      <w:r w:rsidR="000E10E5">
        <w:rPr>
          <w:rFonts w:ascii="Times New Roman" w:hAnsi="Times New Roman" w:cs="Times New Roman"/>
          <w:sz w:val="24"/>
          <w:szCs w:val="24"/>
        </w:rPr>
        <w:t>11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0E10E5">
        <w:rPr>
          <w:rFonts w:ascii="Times New Roman" w:hAnsi="Times New Roman" w:cs="Times New Roman"/>
          <w:sz w:val="24"/>
          <w:szCs w:val="24"/>
        </w:rPr>
        <w:t>4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E10E5">
        <w:rPr>
          <w:rFonts w:ascii="Times New Roman" w:hAnsi="Times New Roman" w:cs="Times New Roman"/>
          <w:sz w:val="24"/>
          <w:szCs w:val="24"/>
        </w:rPr>
        <w:t>171</w:t>
      </w:r>
      <w:r w:rsidR="00206992" w:rsidRPr="00206992">
        <w:rPr>
          <w:rFonts w:ascii="Times New Roman" w:hAnsi="Times New Roman" w:cs="Times New Roman"/>
          <w:sz w:val="24"/>
          <w:szCs w:val="24"/>
        </w:rPr>
        <w:t>-Р</w:t>
      </w:r>
      <w:r w:rsidR="006475E7">
        <w:rPr>
          <w:rFonts w:ascii="Times New Roman" w:hAnsi="Times New Roman" w:cs="Times New Roman"/>
          <w:sz w:val="24"/>
          <w:szCs w:val="24"/>
        </w:rPr>
        <w:t xml:space="preserve"> </w:t>
      </w:r>
      <w:r w:rsidR="00206992" w:rsidRPr="00206992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</w:t>
      </w:r>
      <w:r w:rsidR="000E10E5">
        <w:rPr>
          <w:rFonts w:ascii="Times New Roman" w:hAnsi="Times New Roman" w:cs="Times New Roman"/>
          <w:sz w:val="24"/>
          <w:szCs w:val="24"/>
        </w:rPr>
        <w:t>5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E10E5">
        <w:rPr>
          <w:rFonts w:ascii="Times New Roman" w:hAnsi="Times New Roman" w:cs="Times New Roman"/>
          <w:sz w:val="24"/>
          <w:szCs w:val="24"/>
        </w:rPr>
        <w:t>6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и 202</w:t>
      </w:r>
      <w:r w:rsidR="000E10E5">
        <w:rPr>
          <w:rFonts w:ascii="Times New Roman" w:hAnsi="Times New Roman" w:cs="Times New Roman"/>
          <w:sz w:val="24"/>
          <w:szCs w:val="24"/>
        </w:rPr>
        <w:t>7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A66A24" w:rsidRPr="00A66A24">
        <w:rPr>
          <w:rFonts w:ascii="Times New Roman" w:hAnsi="Times New Roman" w:cs="Times New Roman"/>
          <w:sz w:val="24"/>
          <w:szCs w:val="24"/>
        </w:rPr>
        <w:t xml:space="preserve"> </w:t>
      </w:r>
      <w:r w:rsidR="006475E7" w:rsidRPr="006475E7">
        <w:rPr>
          <w:rFonts w:ascii="Times New Roman" w:hAnsi="Times New Roman" w:cs="Times New Roman"/>
          <w:sz w:val="24"/>
          <w:szCs w:val="24"/>
        </w:rPr>
        <w:t>настоящее Заключение</w:t>
      </w:r>
      <w:r w:rsidR="006475E7">
        <w:rPr>
          <w:rFonts w:ascii="Times New Roman" w:hAnsi="Times New Roman" w:cs="Times New Roman"/>
          <w:sz w:val="24"/>
          <w:szCs w:val="24"/>
        </w:rPr>
        <w:t xml:space="preserve"> на комиссии </w:t>
      </w:r>
      <w:hyperlink r:id="rId10" w:history="1">
        <w:r w:rsidR="006475E7" w:rsidRPr="006475E7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по бюджету, экономике, собственности, налогам, финансам, муниципальным предприятиям</w:t>
        </w:r>
      </w:hyperlink>
      <w:r w:rsidR="006475E7">
        <w:rPr>
          <w:rFonts w:ascii="Times New Roman" w:hAnsi="Times New Roman" w:cs="Times New Roman"/>
          <w:sz w:val="24"/>
          <w:szCs w:val="24"/>
        </w:rPr>
        <w:t xml:space="preserve"> </w:t>
      </w:r>
      <w:r w:rsidR="00A66A24" w:rsidRPr="006475E7">
        <w:rPr>
          <w:rFonts w:ascii="Times New Roman" w:hAnsi="Times New Roman" w:cs="Times New Roman"/>
          <w:sz w:val="24"/>
          <w:szCs w:val="24"/>
        </w:rPr>
        <w:t>и  настоящее Заключение;</w:t>
      </w:r>
    </w:p>
    <w:p w:rsidR="00F32AD4" w:rsidRPr="0052002E" w:rsidRDefault="0052002E" w:rsidP="005200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475E7" w:rsidRPr="00F32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32AD4" w:rsidRPr="00F32AD4">
        <w:rPr>
          <w:rFonts w:ascii="Times New Roman" w:hAnsi="Times New Roman" w:cs="Times New Roman"/>
          <w:sz w:val="24"/>
          <w:szCs w:val="24"/>
        </w:rPr>
        <w:t>ринять решение о внесени</w:t>
      </w:r>
      <w:r>
        <w:rPr>
          <w:rFonts w:ascii="Times New Roman" w:hAnsi="Times New Roman" w:cs="Times New Roman"/>
          <w:sz w:val="24"/>
          <w:szCs w:val="24"/>
        </w:rPr>
        <w:t>и изменений</w:t>
      </w:r>
      <w:r w:rsidR="00F32AD4" w:rsidRPr="00F32AD4">
        <w:rPr>
          <w:rFonts w:ascii="Times New Roman" w:hAnsi="Times New Roman" w:cs="Times New Roman"/>
          <w:sz w:val="24"/>
          <w:szCs w:val="24"/>
        </w:rPr>
        <w:t xml:space="preserve"> </w:t>
      </w:r>
      <w:r w:rsidR="00F32AD4" w:rsidRPr="00F32AD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32AD4" w:rsidRPr="00F32AD4">
        <w:rPr>
          <w:rFonts w:ascii="Times New Roman" w:hAnsi="Times New Roman" w:cs="Times New Roman"/>
          <w:sz w:val="24"/>
          <w:szCs w:val="24"/>
        </w:rPr>
        <w:t xml:space="preserve">решение Думы от 28.02.2017 №369-Р «Положение о пенсионном обеспечении муниципальных служащих Партизанского городского </w:t>
      </w:r>
      <w:r w:rsidR="00F32AD4" w:rsidRPr="0052002E">
        <w:rPr>
          <w:rFonts w:ascii="Times New Roman" w:hAnsi="Times New Roman" w:cs="Times New Roman"/>
          <w:sz w:val="24"/>
          <w:szCs w:val="24"/>
        </w:rPr>
        <w:t>округа» и Решение Думы Партизанского городского округа от 27.11.2009 N 180-Р.</w:t>
      </w:r>
    </w:p>
    <w:p w:rsidR="0052002E" w:rsidRDefault="00A66A24" w:rsidP="00DB0C8B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56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2002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52002E" w:rsidRPr="00A66A24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="0052002E">
        <w:rPr>
          <w:rFonts w:ascii="Times New Roman" w:hAnsi="Times New Roman" w:cs="Times New Roman"/>
          <w:b/>
          <w:sz w:val="24"/>
          <w:szCs w:val="24"/>
        </w:rPr>
        <w:t xml:space="preserve"> город Партизанск:</w:t>
      </w:r>
    </w:p>
    <w:p w:rsidR="00337ABA" w:rsidRDefault="0052002E" w:rsidP="00732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37ABA" w:rsidRPr="0033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37ABA" w:rsidRPr="00337ABA">
        <w:rPr>
          <w:rFonts w:ascii="Times New Roman" w:hAnsi="Times New Roman" w:cs="Times New Roman"/>
          <w:sz w:val="24"/>
          <w:szCs w:val="24"/>
        </w:rPr>
        <w:t>беспечить выполнение плановых показателей доходов бюджета</w:t>
      </w:r>
      <w:r w:rsidR="00337ABA">
        <w:rPr>
          <w:rFonts w:ascii="Times New Roman" w:hAnsi="Times New Roman" w:cs="Times New Roman"/>
          <w:sz w:val="24"/>
          <w:szCs w:val="24"/>
        </w:rPr>
        <w:t xml:space="preserve"> за 2025 год</w:t>
      </w:r>
      <w:r w:rsidR="00337ABA" w:rsidRPr="00337ABA">
        <w:rPr>
          <w:rFonts w:ascii="Times New Roman" w:hAnsi="Times New Roman" w:cs="Times New Roman"/>
          <w:sz w:val="24"/>
          <w:szCs w:val="24"/>
        </w:rPr>
        <w:t>;</w:t>
      </w:r>
    </w:p>
    <w:p w:rsidR="0052002E" w:rsidRDefault="0052002E" w:rsidP="00732F32">
      <w:pPr>
        <w:pStyle w:val="aa"/>
        <w:spacing w:before="0" w:beforeAutospacing="0" w:after="0" w:afterAutospacing="0"/>
        <w:ind w:firstLine="567"/>
        <w:jc w:val="both"/>
      </w:pPr>
      <w:r>
        <w:t>2) Произвести перерасчет пенсий за выслугу лет</w:t>
      </w:r>
      <w:r w:rsidRPr="00A07215">
        <w:rPr>
          <w:b/>
        </w:rPr>
        <w:t xml:space="preserve"> </w:t>
      </w:r>
      <w:r w:rsidRPr="0052002E">
        <w:t>муниципальных служащих, максимальный размер пенсии муниципального служащего не может превышать максимальный размер пенсии государственного гражданского служащего субъекта РФ по соответствующей должности (</w:t>
      </w:r>
      <w:hyperlink r:id="rId11" w:history="1">
        <w:r w:rsidRPr="0052002E">
          <w:rPr>
            <w:rStyle w:val="af9"/>
            <w:color w:val="auto"/>
            <w:u w:val="none"/>
          </w:rPr>
          <w:t>ч. 2 ст. 24</w:t>
        </w:r>
      </w:hyperlink>
      <w:r w:rsidRPr="0052002E">
        <w:t xml:space="preserve"> Закона N 25-ФЗ)</w:t>
      </w:r>
      <w:r>
        <w:t>;</w:t>
      </w:r>
    </w:p>
    <w:p w:rsidR="0052002E" w:rsidRPr="0052002E" w:rsidRDefault="0052002E" w:rsidP="00732F32">
      <w:pPr>
        <w:pStyle w:val="aa"/>
        <w:spacing w:before="0" w:beforeAutospacing="0" w:after="0" w:afterAutospacing="0"/>
        <w:ind w:firstLine="567"/>
        <w:jc w:val="both"/>
      </w:pPr>
      <w:r>
        <w:t xml:space="preserve">3) Произвести возврат в бюджет излишне выплаченных </w:t>
      </w:r>
      <w:r w:rsidR="002006B1">
        <w:t>пенсий за выслугу лет</w:t>
      </w:r>
      <w:r w:rsidR="002006B1" w:rsidRPr="00A07215">
        <w:rPr>
          <w:b/>
        </w:rPr>
        <w:t xml:space="preserve"> </w:t>
      </w:r>
      <w:r w:rsidR="002006B1" w:rsidRPr="0052002E">
        <w:t>муниципальных служащих</w:t>
      </w:r>
      <w:r w:rsidR="002006B1">
        <w:t>;</w:t>
      </w:r>
      <w:r>
        <w:t xml:space="preserve"> </w:t>
      </w:r>
      <w:r w:rsidRPr="0052002E">
        <w:t xml:space="preserve"> </w:t>
      </w:r>
    </w:p>
    <w:p w:rsidR="002006B1" w:rsidRDefault="002006B1" w:rsidP="00732F3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66A24" w:rsidRPr="00907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Повысить </w:t>
      </w:r>
      <w:r>
        <w:t>качество управления бюджетным процессом;</w:t>
      </w:r>
    </w:p>
    <w:p w:rsidR="002006B1" w:rsidRDefault="002006B1" w:rsidP="00732F32">
      <w:pPr>
        <w:pStyle w:val="aa"/>
        <w:spacing w:before="0" w:beforeAutospacing="0" w:after="0" w:afterAutospacing="0"/>
        <w:ind w:firstLine="540"/>
        <w:jc w:val="both"/>
      </w:pPr>
      <w:r w:rsidRPr="00732F32">
        <w:t>5) Повысить эффективность осуществления бюджетных расходов с целью соблюдения принципа адресности этих расходов;</w:t>
      </w:r>
    </w:p>
    <w:p w:rsidR="00A66A24" w:rsidRPr="002006B1" w:rsidRDefault="002006B1" w:rsidP="0052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006B1">
        <w:rPr>
          <w:rFonts w:ascii="Times New Roman" w:hAnsi="Times New Roman" w:cs="Times New Roman"/>
          <w:sz w:val="24"/>
          <w:szCs w:val="24"/>
        </w:rPr>
        <w:t>) О</w:t>
      </w:r>
      <w:r w:rsidR="00A66A24" w:rsidRPr="002006B1">
        <w:rPr>
          <w:rFonts w:ascii="Times New Roman" w:hAnsi="Times New Roman" w:cs="Times New Roman"/>
          <w:sz w:val="24"/>
          <w:szCs w:val="24"/>
        </w:rPr>
        <w:t xml:space="preserve">беспечить достоверность </w:t>
      </w:r>
      <w:r w:rsidR="000160BF" w:rsidRPr="002006B1">
        <w:rPr>
          <w:rFonts w:ascii="Times New Roman" w:hAnsi="Times New Roman" w:cs="Times New Roman"/>
          <w:sz w:val="24"/>
          <w:szCs w:val="24"/>
        </w:rPr>
        <w:t>прогноза расходов бюджета на 2025</w:t>
      </w:r>
      <w:r w:rsidR="00337ABA" w:rsidRPr="002006B1">
        <w:rPr>
          <w:rFonts w:ascii="Times New Roman" w:hAnsi="Times New Roman" w:cs="Times New Roman"/>
          <w:sz w:val="24"/>
          <w:szCs w:val="24"/>
        </w:rPr>
        <w:t xml:space="preserve"> год</w:t>
      </w:r>
      <w:r w:rsidR="00A66A24" w:rsidRPr="002006B1">
        <w:rPr>
          <w:rFonts w:ascii="Times New Roman" w:hAnsi="Times New Roman" w:cs="Times New Roman"/>
          <w:sz w:val="24"/>
          <w:szCs w:val="24"/>
        </w:rPr>
        <w:t>;</w:t>
      </w:r>
    </w:p>
    <w:p w:rsidR="00A66A24" w:rsidRPr="002006B1" w:rsidRDefault="002006B1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A66A24" w:rsidRPr="00200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160BF" w:rsidRPr="002006B1">
        <w:rPr>
          <w:rFonts w:ascii="Times New Roman" w:hAnsi="Times New Roman" w:cs="Times New Roman"/>
          <w:sz w:val="24"/>
          <w:szCs w:val="24"/>
        </w:rPr>
        <w:t>силить контроль эффективности расходов, обеспечить взаимосвязь планирования расходов местных бюджетов с конкретными результатами их исполнения, с целями и задачами, стоящими перед</w:t>
      </w:r>
      <w:r w:rsidR="0052002E" w:rsidRPr="002006B1">
        <w:rPr>
          <w:rFonts w:ascii="Times New Roman" w:hAnsi="Times New Roman" w:cs="Times New Roman"/>
          <w:sz w:val="24"/>
          <w:szCs w:val="24"/>
        </w:rPr>
        <w:t xml:space="preserve"> </w:t>
      </w:r>
      <w:r w:rsidR="00241879" w:rsidRPr="002006B1">
        <w:rPr>
          <w:rFonts w:ascii="Times New Roman" w:hAnsi="Times New Roman" w:cs="Times New Roman"/>
          <w:sz w:val="24"/>
          <w:szCs w:val="24"/>
        </w:rPr>
        <w:t>муниципальным</w:t>
      </w:r>
      <w:r w:rsidR="000160BF" w:rsidRPr="002006B1">
        <w:rPr>
          <w:rFonts w:ascii="Times New Roman" w:hAnsi="Times New Roman" w:cs="Times New Roman"/>
          <w:sz w:val="24"/>
          <w:szCs w:val="24"/>
        </w:rPr>
        <w:t xml:space="preserve"> округом</w:t>
      </w:r>
      <w:r w:rsidR="0060247F" w:rsidRPr="002006B1">
        <w:rPr>
          <w:rFonts w:ascii="Times New Roman" w:hAnsi="Times New Roman" w:cs="Times New Roman"/>
          <w:sz w:val="24"/>
          <w:szCs w:val="24"/>
        </w:rPr>
        <w:t>;</w:t>
      </w:r>
    </w:p>
    <w:p w:rsidR="0060247F" w:rsidRPr="002006B1" w:rsidRDefault="002006B1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60247F" w:rsidRPr="00200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66BA6" w:rsidRPr="002006B1">
        <w:rPr>
          <w:rFonts w:ascii="Times New Roman" w:hAnsi="Times New Roman" w:cs="Times New Roman"/>
          <w:sz w:val="24"/>
          <w:szCs w:val="24"/>
        </w:rPr>
        <w:t>аправлять</w:t>
      </w:r>
      <w:r w:rsidR="0060247F" w:rsidRPr="002006B1">
        <w:rPr>
          <w:rFonts w:ascii="Times New Roman" w:hAnsi="Times New Roman" w:cs="Times New Roman"/>
          <w:sz w:val="24"/>
          <w:szCs w:val="24"/>
        </w:rPr>
        <w:t xml:space="preserve"> бюджетные ассигнования на исполнение первоочередных </w:t>
      </w:r>
      <w:r>
        <w:rPr>
          <w:rFonts w:ascii="Times New Roman" w:hAnsi="Times New Roman" w:cs="Times New Roman"/>
          <w:sz w:val="24"/>
          <w:szCs w:val="24"/>
        </w:rPr>
        <w:t xml:space="preserve">приаритетных </w:t>
      </w:r>
      <w:r w:rsidR="0060247F" w:rsidRPr="002006B1">
        <w:rPr>
          <w:rFonts w:ascii="Times New Roman" w:hAnsi="Times New Roman" w:cs="Times New Roman"/>
          <w:sz w:val="24"/>
          <w:szCs w:val="24"/>
        </w:rPr>
        <w:t xml:space="preserve">мероприятий и </w:t>
      </w:r>
      <w:r w:rsidR="000D7D51" w:rsidRPr="002006B1">
        <w:rPr>
          <w:rFonts w:ascii="Times New Roman" w:hAnsi="Times New Roman" w:cs="Times New Roman"/>
          <w:sz w:val="24"/>
          <w:szCs w:val="24"/>
        </w:rPr>
        <w:t>обязательств</w:t>
      </w:r>
      <w:r w:rsidR="007F0DEA" w:rsidRPr="002006B1">
        <w:rPr>
          <w:rFonts w:ascii="Times New Roman" w:hAnsi="Times New Roman" w:cs="Times New Roman"/>
          <w:sz w:val="24"/>
          <w:szCs w:val="24"/>
        </w:rPr>
        <w:t>;</w:t>
      </w:r>
    </w:p>
    <w:p w:rsidR="007F0DEA" w:rsidRDefault="002006B1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7F0DEA" w:rsidRPr="00200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F0DEA" w:rsidRPr="002006B1">
        <w:rPr>
          <w:rFonts w:ascii="Times New Roman" w:hAnsi="Times New Roman" w:cs="Times New Roman"/>
          <w:sz w:val="24"/>
          <w:szCs w:val="24"/>
        </w:rPr>
        <w:t>силить контроль исполнением решений судов.</w:t>
      </w:r>
    </w:p>
    <w:p w:rsidR="00732F32" w:rsidRPr="002006B1" w:rsidRDefault="00732F32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4CA" w:rsidRDefault="00A66A24" w:rsidP="001A1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>Ответственным исполнителям муниципальных программ</w:t>
      </w:r>
      <w:r w:rsidR="00200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2A8" w:rsidRPr="007242A8">
        <w:rPr>
          <w:rFonts w:ascii="Times New Roman" w:hAnsi="Times New Roman" w:cs="Times New Roman"/>
          <w:sz w:val="24"/>
          <w:szCs w:val="24"/>
        </w:rPr>
        <w:t>с</w:t>
      </w:r>
      <w:r w:rsidRPr="00A66A24">
        <w:rPr>
          <w:rFonts w:ascii="Times New Roman" w:hAnsi="Times New Roman" w:cs="Times New Roman"/>
          <w:sz w:val="24"/>
          <w:szCs w:val="24"/>
        </w:rPr>
        <w:t>воевременно вн</w:t>
      </w:r>
      <w:r w:rsidR="00EB3D97">
        <w:rPr>
          <w:rFonts w:ascii="Times New Roman" w:hAnsi="Times New Roman" w:cs="Times New Roman"/>
          <w:sz w:val="24"/>
          <w:szCs w:val="24"/>
        </w:rPr>
        <w:t xml:space="preserve">ести </w:t>
      </w:r>
      <w:r w:rsidRPr="00A66A24">
        <w:rPr>
          <w:rFonts w:ascii="Times New Roman" w:hAnsi="Times New Roman" w:cs="Times New Roman"/>
          <w:sz w:val="24"/>
          <w:szCs w:val="24"/>
        </w:rPr>
        <w:t>изменени</w:t>
      </w:r>
      <w:r w:rsidR="007242A8">
        <w:rPr>
          <w:rFonts w:ascii="Times New Roman" w:hAnsi="Times New Roman" w:cs="Times New Roman"/>
          <w:sz w:val="24"/>
          <w:szCs w:val="24"/>
        </w:rPr>
        <w:t>я</w:t>
      </w:r>
      <w:r w:rsidRPr="00A66A24">
        <w:rPr>
          <w:rFonts w:ascii="Times New Roman" w:hAnsi="Times New Roman" w:cs="Times New Roman"/>
          <w:sz w:val="24"/>
          <w:szCs w:val="24"/>
        </w:rPr>
        <w:t xml:space="preserve"> в муниципальны</w:t>
      </w:r>
      <w:r w:rsidR="007242A8">
        <w:rPr>
          <w:rFonts w:ascii="Times New Roman" w:hAnsi="Times New Roman" w:cs="Times New Roman"/>
          <w:sz w:val="24"/>
          <w:szCs w:val="24"/>
        </w:rPr>
        <w:t>е</w:t>
      </w:r>
      <w:r w:rsidRPr="00A66A2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242A8">
        <w:rPr>
          <w:rFonts w:ascii="Times New Roman" w:hAnsi="Times New Roman" w:cs="Times New Roman"/>
          <w:sz w:val="24"/>
          <w:szCs w:val="24"/>
        </w:rPr>
        <w:t>ы</w:t>
      </w:r>
      <w:r w:rsidRPr="00A66A24">
        <w:rPr>
          <w:rFonts w:ascii="Times New Roman" w:hAnsi="Times New Roman" w:cs="Times New Roman"/>
          <w:sz w:val="24"/>
          <w:szCs w:val="24"/>
        </w:rPr>
        <w:t xml:space="preserve"> и предоставлять их на экспертизу</w:t>
      </w:r>
      <w:r w:rsidR="001A100D">
        <w:rPr>
          <w:rFonts w:ascii="Times New Roman" w:hAnsi="Times New Roman" w:cs="Times New Roman"/>
          <w:sz w:val="24"/>
          <w:szCs w:val="24"/>
        </w:rPr>
        <w:t>.</w:t>
      </w:r>
    </w:p>
    <w:p w:rsidR="00BC3B14" w:rsidRDefault="00BC3B14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2E5" w:rsidRPr="007C6A8B" w:rsidRDefault="000822E5" w:rsidP="000822E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6A8B">
        <w:rPr>
          <w:rFonts w:ascii="Times New Roman" w:hAnsi="Times New Roman"/>
          <w:b/>
          <w:color w:val="000000"/>
          <w:sz w:val="24"/>
          <w:szCs w:val="24"/>
        </w:rPr>
        <w:t>Контрольно-счетной палате:</w:t>
      </w:r>
    </w:p>
    <w:p w:rsidR="000822E5" w:rsidRPr="00E3057D" w:rsidRDefault="000822E5" w:rsidP="000822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6A8B">
        <w:rPr>
          <w:rFonts w:ascii="Times New Roman" w:hAnsi="Times New Roman"/>
          <w:color w:val="000000"/>
          <w:sz w:val="24"/>
          <w:szCs w:val="24"/>
        </w:rPr>
        <w:t>Установить возможность проведения контрольных мероприятий по фактам, отражённым в настоящем заключении.</w:t>
      </w:r>
    </w:p>
    <w:p w:rsidR="001A100D" w:rsidRDefault="001A100D" w:rsidP="0027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7B5" w:rsidRDefault="003017B5" w:rsidP="0027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2E5" w:rsidRDefault="000822E5" w:rsidP="0027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497" w:rsidRPr="0072018D" w:rsidRDefault="00FA54CA" w:rsidP="0027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D">
        <w:rPr>
          <w:rFonts w:ascii="Times New Roman" w:hAnsi="Times New Roman" w:cs="Times New Roman"/>
          <w:sz w:val="24"/>
          <w:szCs w:val="24"/>
        </w:rPr>
        <w:t>Председатель</w:t>
      </w:r>
      <w:r w:rsidR="00200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2F32">
        <w:rPr>
          <w:rFonts w:ascii="Times New Roman" w:hAnsi="Times New Roman" w:cs="Times New Roman"/>
          <w:sz w:val="24"/>
          <w:szCs w:val="24"/>
        </w:rPr>
        <w:t xml:space="preserve"> </w:t>
      </w:r>
      <w:r w:rsidR="00E5600B" w:rsidRPr="0072018D">
        <w:rPr>
          <w:rFonts w:ascii="Times New Roman" w:hAnsi="Times New Roman" w:cs="Times New Roman"/>
          <w:sz w:val="24"/>
          <w:szCs w:val="24"/>
        </w:rPr>
        <w:t>Е.А. Житяйкина</w:t>
      </w:r>
    </w:p>
    <w:p w:rsidR="00367020" w:rsidRPr="0072018D" w:rsidRDefault="00367020" w:rsidP="0004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020" w:rsidRPr="0072018D" w:rsidSect="007853AF">
      <w:headerReference w:type="default" r:id="rId12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67" w:rsidRDefault="00857767" w:rsidP="00740777">
      <w:pPr>
        <w:spacing w:after="0" w:line="240" w:lineRule="auto"/>
      </w:pPr>
      <w:r>
        <w:separator/>
      </w:r>
    </w:p>
  </w:endnote>
  <w:endnote w:type="continuationSeparator" w:id="0">
    <w:p w:rsidR="00857767" w:rsidRDefault="00857767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67" w:rsidRDefault="00857767" w:rsidP="00740777">
      <w:pPr>
        <w:spacing w:after="0" w:line="240" w:lineRule="auto"/>
      </w:pPr>
      <w:r>
        <w:separator/>
      </w:r>
    </w:p>
  </w:footnote>
  <w:footnote w:type="continuationSeparator" w:id="0">
    <w:p w:rsidR="00857767" w:rsidRDefault="00857767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7767" w:rsidRPr="00B6690C" w:rsidRDefault="00AC0236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57767"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527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857767" w:rsidRDefault="008577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7B2"/>
    <w:multiLevelType w:val="hybridMultilevel"/>
    <w:tmpl w:val="D31A26F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47FE8"/>
    <w:multiLevelType w:val="hybridMultilevel"/>
    <w:tmpl w:val="13A853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237250"/>
    <w:multiLevelType w:val="hybridMultilevel"/>
    <w:tmpl w:val="52225AB2"/>
    <w:lvl w:ilvl="0" w:tplc="57A6F4D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395537"/>
    <w:multiLevelType w:val="hybridMultilevel"/>
    <w:tmpl w:val="9E6AC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607B3C"/>
    <w:multiLevelType w:val="hybridMultilevel"/>
    <w:tmpl w:val="DEFE3F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176609"/>
    <w:multiLevelType w:val="hybridMultilevel"/>
    <w:tmpl w:val="BD76C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3B0E44"/>
    <w:multiLevelType w:val="hybridMultilevel"/>
    <w:tmpl w:val="3E7A5268"/>
    <w:lvl w:ilvl="0" w:tplc="9C283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297F7B"/>
    <w:multiLevelType w:val="hybridMultilevel"/>
    <w:tmpl w:val="B5B2054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3E340E30"/>
    <w:multiLevelType w:val="hybridMultilevel"/>
    <w:tmpl w:val="FDBA70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5E0015"/>
    <w:multiLevelType w:val="hybridMultilevel"/>
    <w:tmpl w:val="A76456D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8B72454"/>
    <w:multiLevelType w:val="hybridMultilevel"/>
    <w:tmpl w:val="F4E6CA2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12E6135"/>
    <w:multiLevelType w:val="hybridMultilevel"/>
    <w:tmpl w:val="12883A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CB79EE"/>
    <w:multiLevelType w:val="hybridMultilevel"/>
    <w:tmpl w:val="96FCBE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0B2812"/>
    <w:multiLevelType w:val="hybridMultilevel"/>
    <w:tmpl w:val="6ACC76B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696C107A"/>
    <w:multiLevelType w:val="hybridMultilevel"/>
    <w:tmpl w:val="132AB8D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76975611"/>
    <w:multiLevelType w:val="multilevel"/>
    <w:tmpl w:val="1BCE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ABE15EB"/>
    <w:multiLevelType w:val="hybridMultilevel"/>
    <w:tmpl w:val="F9667E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FA35264"/>
    <w:multiLevelType w:val="hybridMultilevel"/>
    <w:tmpl w:val="30E04F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19"/>
  </w:num>
  <w:num w:numId="7">
    <w:abstractNumId w:val="18"/>
  </w:num>
  <w:num w:numId="8">
    <w:abstractNumId w:val="15"/>
  </w:num>
  <w:num w:numId="9">
    <w:abstractNumId w:val="8"/>
  </w:num>
  <w:num w:numId="10">
    <w:abstractNumId w:val="4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5"/>
  </w:num>
  <w:num w:numId="17">
    <w:abstractNumId w:val="2"/>
  </w:num>
  <w:num w:numId="18">
    <w:abstractNumId w:val="14"/>
  </w:num>
  <w:num w:numId="19">
    <w:abstractNumId w:val="9"/>
  </w:num>
  <w:num w:numId="2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08F9"/>
    <w:rsid w:val="00000EA2"/>
    <w:rsid w:val="0000176F"/>
    <w:rsid w:val="00002D66"/>
    <w:rsid w:val="000035D9"/>
    <w:rsid w:val="000036A5"/>
    <w:rsid w:val="00004570"/>
    <w:rsid w:val="00010182"/>
    <w:rsid w:val="000133F6"/>
    <w:rsid w:val="0001438C"/>
    <w:rsid w:val="000160BF"/>
    <w:rsid w:val="00022ECE"/>
    <w:rsid w:val="000239E5"/>
    <w:rsid w:val="00023D1E"/>
    <w:rsid w:val="00024CD2"/>
    <w:rsid w:val="0002521B"/>
    <w:rsid w:val="00025B40"/>
    <w:rsid w:val="00027C3B"/>
    <w:rsid w:val="00030B44"/>
    <w:rsid w:val="00031003"/>
    <w:rsid w:val="000319DC"/>
    <w:rsid w:val="00032B5D"/>
    <w:rsid w:val="00032DAD"/>
    <w:rsid w:val="000333DA"/>
    <w:rsid w:val="000337B3"/>
    <w:rsid w:val="0003575B"/>
    <w:rsid w:val="00041272"/>
    <w:rsid w:val="0004135E"/>
    <w:rsid w:val="00041E75"/>
    <w:rsid w:val="00043797"/>
    <w:rsid w:val="000451CD"/>
    <w:rsid w:val="00046E95"/>
    <w:rsid w:val="00050099"/>
    <w:rsid w:val="00050190"/>
    <w:rsid w:val="00050930"/>
    <w:rsid w:val="00051A94"/>
    <w:rsid w:val="00051DFC"/>
    <w:rsid w:val="00052D96"/>
    <w:rsid w:val="00053D78"/>
    <w:rsid w:val="000545D5"/>
    <w:rsid w:val="00056F44"/>
    <w:rsid w:val="000618AE"/>
    <w:rsid w:val="00063237"/>
    <w:rsid w:val="00063502"/>
    <w:rsid w:val="00064B25"/>
    <w:rsid w:val="00070CD3"/>
    <w:rsid w:val="0007126C"/>
    <w:rsid w:val="0007214E"/>
    <w:rsid w:val="00072C21"/>
    <w:rsid w:val="000807F2"/>
    <w:rsid w:val="000822E5"/>
    <w:rsid w:val="00083426"/>
    <w:rsid w:val="00083C11"/>
    <w:rsid w:val="00085B9D"/>
    <w:rsid w:val="00085CAF"/>
    <w:rsid w:val="000910D3"/>
    <w:rsid w:val="00091973"/>
    <w:rsid w:val="000921AF"/>
    <w:rsid w:val="00092FAB"/>
    <w:rsid w:val="00094679"/>
    <w:rsid w:val="00095CBA"/>
    <w:rsid w:val="00096716"/>
    <w:rsid w:val="000A036F"/>
    <w:rsid w:val="000A1C19"/>
    <w:rsid w:val="000A2484"/>
    <w:rsid w:val="000A460C"/>
    <w:rsid w:val="000A5139"/>
    <w:rsid w:val="000B285B"/>
    <w:rsid w:val="000B2E11"/>
    <w:rsid w:val="000B68F6"/>
    <w:rsid w:val="000B71D3"/>
    <w:rsid w:val="000B78EF"/>
    <w:rsid w:val="000B7C57"/>
    <w:rsid w:val="000C3B17"/>
    <w:rsid w:val="000C4155"/>
    <w:rsid w:val="000C482B"/>
    <w:rsid w:val="000C4F0C"/>
    <w:rsid w:val="000C52FD"/>
    <w:rsid w:val="000C71EB"/>
    <w:rsid w:val="000C76A3"/>
    <w:rsid w:val="000C7C5A"/>
    <w:rsid w:val="000D01A9"/>
    <w:rsid w:val="000D0B77"/>
    <w:rsid w:val="000D1984"/>
    <w:rsid w:val="000D3DA0"/>
    <w:rsid w:val="000D442A"/>
    <w:rsid w:val="000D46C5"/>
    <w:rsid w:val="000D54D7"/>
    <w:rsid w:val="000D5C23"/>
    <w:rsid w:val="000D669C"/>
    <w:rsid w:val="000D7D51"/>
    <w:rsid w:val="000E10E5"/>
    <w:rsid w:val="000E220C"/>
    <w:rsid w:val="000F2779"/>
    <w:rsid w:val="000F4B05"/>
    <w:rsid w:val="000F64E8"/>
    <w:rsid w:val="000F73C7"/>
    <w:rsid w:val="00100A9C"/>
    <w:rsid w:val="001025A9"/>
    <w:rsid w:val="00102E11"/>
    <w:rsid w:val="00103745"/>
    <w:rsid w:val="00104D96"/>
    <w:rsid w:val="001076F8"/>
    <w:rsid w:val="001110D9"/>
    <w:rsid w:val="00112985"/>
    <w:rsid w:val="001132D4"/>
    <w:rsid w:val="001135B6"/>
    <w:rsid w:val="0011517C"/>
    <w:rsid w:val="001212CE"/>
    <w:rsid w:val="00125C0E"/>
    <w:rsid w:val="00126EE3"/>
    <w:rsid w:val="00130278"/>
    <w:rsid w:val="001318F0"/>
    <w:rsid w:val="001337EE"/>
    <w:rsid w:val="00133A83"/>
    <w:rsid w:val="001340DB"/>
    <w:rsid w:val="001342B3"/>
    <w:rsid w:val="00134F9D"/>
    <w:rsid w:val="00136D9E"/>
    <w:rsid w:val="00136EBE"/>
    <w:rsid w:val="0014003B"/>
    <w:rsid w:val="00140F70"/>
    <w:rsid w:val="00140FE2"/>
    <w:rsid w:val="001438D7"/>
    <w:rsid w:val="00150705"/>
    <w:rsid w:val="00151B7F"/>
    <w:rsid w:val="00151F3F"/>
    <w:rsid w:val="00154CBD"/>
    <w:rsid w:val="001572A2"/>
    <w:rsid w:val="00157749"/>
    <w:rsid w:val="00160257"/>
    <w:rsid w:val="001631E6"/>
    <w:rsid w:val="001644B5"/>
    <w:rsid w:val="0016591E"/>
    <w:rsid w:val="001663B2"/>
    <w:rsid w:val="00166B99"/>
    <w:rsid w:val="00167CEE"/>
    <w:rsid w:val="001705EA"/>
    <w:rsid w:val="00170A04"/>
    <w:rsid w:val="0017166C"/>
    <w:rsid w:val="001734BC"/>
    <w:rsid w:val="00174BAB"/>
    <w:rsid w:val="00180683"/>
    <w:rsid w:val="001813A4"/>
    <w:rsid w:val="00181583"/>
    <w:rsid w:val="001831E8"/>
    <w:rsid w:val="00183DC4"/>
    <w:rsid w:val="00183FAB"/>
    <w:rsid w:val="0018442C"/>
    <w:rsid w:val="001860F1"/>
    <w:rsid w:val="0018659A"/>
    <w:rsid w:val="001870D4"/>
    <w:rsid w:val="00187F46"/>
    <w:rsid w:val="00190D33"/>
    <w:rsid w:val="00192A83"/>
    <w:rsid w:val="00193E37"/>
    <w:rsid w:val="001957FB"/>
    <w:rsid w:val="001A100D"/>
    <w:rsid w:val="001A1CC9"/>
    <w:rsid w:val="001A3CCA"/>
    <w:rsid w:val="001A4AD4"/>
    <w:rsid w:val="001A4F8A"/>
    <w:rsid w:val="001A6553"/>
    <w:rsid w:val="001B0583"/>
    <w:rsid w:val="001B2EED"/>
    <w:rsid w:val="001B47BD"/>
    <w:rsid w:val="001B4B8B"/>
    <w:rsid w:val="001B58DE"/>
    <w:rsid w:val="001B66ED"/>
    <w:rsid w:val="001B7171"/>
    <w:rsid w:val="001C0570"/>
    <w:rsid w:val="001C64CE"/>
    <w:rsid w:val="001C74C0"/>
    <w:rsid w:val="001D0923"/>
    <w:rsid w:val="001D0B99"/>
    <w:rsid w:val="001D0CCD"/>
    <w:rsid w:val="001D5612"/>
    <w:rsid w:val="001D6B42"/>
    <w:rsid w:val="001D7AEB"/>
    <w:rsid w:val="001D7CEB"/>
    <w:rsid w:val="001E0BB2"/>
    <w:rsid w:val="001E48D8"/>
    <w:rsid w:val="001E587B"/>
    <w:rsid w:val="001E64C4"/>
    <w:rsid w:val="001E6EC1"/>
    <w:rsid w:val="001E760C"/>
    <w:rsid w:val="001F4411"/>
    <w:rsid w:val="001F62DD"/>
    <w:rsid w:val="001F6E3C"/>
    <w:rsid w:val="001F7857"/>
    <w:rsid w:val="002006B1"/>
    <w:rsid w:val="00201719"/>
    <w:rsid w:val="00201DDE"/>
    <w:rsid w:val="00202A1B"/>
    <w:rsid w:val="00206992"/>
    <w:rsid w:val="00206D77"/>
    <w:rsid w:val="002101DA"/>
    <w:rsid w:val="00210A0D"/>
    <w:rsid w:val="002125E0"/>
    <w:rsid w:val="00212FE2"/>
    <w:rsid w:val="0021574B"/>
    <w:rsid w:val="00216987"/>
    <w:rsid w:val="00220821"/>
    <w:rsid w:val="00222436"/>
    <w:rsid w:val="002230AC"/>
    <w:rsid w:val="0022346E"/>
    <w:rsid w:val="0022766D"/>
    <w:rsid w:val="00230EF7"/>
    <w:rsid w:val="00231134"/>
    <w:rsid w:val="00231270"/>
    <w:rsid w:val="00231312"/>
    <w:rsid w:val="00234A66"/>
    <w:rsid w:val="00234A9B"/>
    <w:rsid w:val="00234CF8"/>
    <w:rsid w:val="00236011"/>
    <w:rsid w:val="002360E5"/>
    <w:rsid w:val="002365EF"/>
    <w:rsid w:val="00236AD3"/>
    <w:rsid w:val="002372DA"/>
    <w:rsid w:val="00241861"/>
    <w:rsid w:val="00241879"/>
    <w:rsid w:val="00243879"/>
    <w:rsid w:val="00243BD0"/>
    <w:rsid w:val="00246B2F"/>
    <w:rsid w:val="00246B60"/>
    <w:rsid w:val="00247707"/>
    <w:rsid w:val="00247766"/>
    <w:rsid w:val="002511BF"/>
    <w:rsid w:val="00251EAD"/>
    <w:rsid w:val="002520EB"/>
    <w:rsid w:val="002522A5"/>
    <w:rsid w:val="00253BC9"/>
    <w:rsid w:val="00254248"/>
    <w:rsid w:val="002574DC"/>
    <w:rsid w:val="0026051C"/>
    <w:rsid w:val="00263E94"/>
    <w:rsid w:val="00264006"/>
    <w:rsid w:val="0026691D"/>
    <w:rsid w:val="00266EE9"/>
    <w:rsid w:val="0026750B"/>
    <w:rsid w:val="002713CC"/>
    <w:rsid w:val="00271497"/>
    <w:rsid w:val="00271C0D"/>
    <w:rsid w:val="002720F4"/>
    <w:rsid w:val="0027415F"/>
    <w:rsid w:val="002742E5"/>
    <w:rsid w:val="00274D37"/>
    <w:rsid w:val="002750A7"/>
    <w:rsid w:val="00275D2F"/>
    <w:rsid w:val="00276C05"/>
    <w:rsid w:val="00276F34"/>
    <w:rsid w:val="00277979"/>
    <w:rsid w:val="0028096C"/>
    <w:rsid w:val="002813D2"/>
    <w:rsid w:val="00282D93"/>
    <w:rsid w:val="002843BA"/>
    <w:rsid w:val="00284957"/>
    <w:rsid w:val="00286F9D"/>
    <w:rsid w:val="002870D4"/>
    <w:rsid w:val="00292A6A"/>
    <w:rsid w:val="002942D9"/>
    <w:rsid w:val="0029511F"/>
    <w:rsid w:val="00295A2D"/>
    <w:rsid w:val="00295F8A"/>
    <w:rsid w:val="002A16AC"/>
    <w:rsid w:val="002A3F2C"/>
    <w:rsid w:val="002A62AA"/>
    <w:rsid w:val="002B18F1"/>
    <w:rsid w:val="002B202C"/>
    <w:rsid w:val="002B2366"/>
    <w:rsid w:val="002B2865"/>
    <w:rsid w:val="002B3BC0"/>
    <w:rsid w:val="002B4F5C"/>
    <w:rsid w:val="002B5582"/>
    <w:rsid w:val="002B5F2E"/>
    <w:rsid w:val="002B7049"/>
    <w:rsid w:val="002C0030"/>
    <w:rsid w:val="002C1651"/>
    <w:rsid w:val="002C2BA2"/>
    <w:rsid w:val="002C2D5C"/>
    <w:rsid w:val="002C466D"/>
    <w:rsid w:val="002C67FF"/>
    <w:rsid w:val="002D3515"/>
    <w:rsid w:val="002D4482"/>
    <w:rsid w:val="002D4AD5"/>
    <w:rsid w:val="002D7A19"/>
    <w:rsid w:val="002E0FB0"/>
    <w:rsid w:val="002E22A7"/>
    <w:rsid w:val="002E7ADE"/>
    <w:rsid w:val="002F07F6"/>
    <w:rsid w:val="002F12A9"/>
    <w:rsid w:val="002F1419"/>
    <w:rsid w:val="002F1684"/>
    <w:rsid w:val="002F1F6E"/>
    <w:rsid w:val="002F32CA"/>
    <w:rsid w:val="002F34EF"/>
    <w:rsid w:val="003017B5"/>
    <w:rsid w:val="00301D19"/>
    <w:rsid w:val="00302E13"/>
    <w:rsid w:val="003033A8"/>
    <w:rsid w:val="00304402"/>
    <w:rsid w:val="0030549D"/>
    <w:rsid w:val="003120BC"/>
    <w:rsid w:val="003143AF"/>
    <w:rsid w:val="003153DC"/>
    <w:rsid w:val="00315DA6"/>
    <w:rsid w:val="00315E46"/>
    <w:rsid w:val="003207FF"/>
    <w:rsid w:val="0032124E"/>
    <w:rsid w:val="00321778"/>
    <w:rsid w:val="003228BF"/>
    <w:rsid w:val="00323B7C"/>
    <w:rsid w:val="003273C0"/>
    <w:rsid w:val="00330033"/>
    <w:rsid w:val="00330AB1"/>
    <w:rsid w:val="00332007"/>
    <w:rsid w:val="00332E36"/>
    <w:rsid w:val="00333452"/>
    <w:rsid w:val="003336BF"/>
    <w:rsid w:val="003338FA"/>
    <w:rsid w:val="003348B3"/>
    <w:rsid w:val="00334D3B"/>
    <w:rsid w:val="00334E13"/>
    <w:rsid w:val="0033556E"/>
    <w:rsid w:val="00337ABA"/>
    <w:rsid w:val="003402E4"/>
    <w:rsid w:val="00342002"/>
    <w:rsid w:val="003423F4"/>
    <w:rsid w:val="00342984"/>
    <w:rsid w:val="00343601"/>
    <w:rsid w:val="00344308"/>
    <w:rsid w:val="003474BC"/>
    <w:rsid w:val="003507FD"/>
    <w:rsid w:val="0035194F"/>
    <w:rsid w:val="00352636"/>
    <w:rsid w:val="00354EDA"/>
    <w:rsid w:val="00354FCB"/>
    <w:rsid w:val="003558C6"/>
    <w:rsid w:val="003602B1"/>
    <w:rsid w:val="00360549"/>
    <w:rsid w:val="0036131A"/>
    <w:rsid w:val="00362B6E"/>
    <w:rsid w:val="00363DFA"/>
    <w:rsid w:val="00364459"/>
    <w:rsid w:val="00366828"/>
    <w:rsid w:val="00366F14"/>
    <w:rsid w:val="00367020"/>
    <w:rsid w:val="00371122"/>
    <w:rsid w:val="00372374"/>
    <w:rsid w:val="00372F5A"/>
    <w:rsid w:val="00372FD6"/>
    <w:rsid w:val="00376E5C"/>
    <w:rsid w:val="00377531"/>
    <w:rsid w:val="0039019E"/>
    <w:rsid w:val="003912C1"/>
    <w:rsid w:val="00391319"/>
    <w:rsid w:val="00395E01"/>
    <w:rsid w:val="00396CBE"/>
    <w:rsid w:val="003A21A3"/>
    <w:rsid w:val="003A5B28"/>
    <w:rsid w:val="003A7AAC"/>
    <w:rsid w:val="003B13F5"/>
    <w:rsid w:val="003B32E9"/>
    <w:rsid w:val="003C0EAA"/>
    <w:rsid w:val="003C2786"/>
    <w:rsid w:val="003C4915"/>
    <w:rsid w:val="003C4C3B"/>
    <w:rsid w:val="003C5453"/>
    <w:rsid w:val="003C671D"/>
    <w:rsid w:val="003C6F84"/>
    <w:rsid w:val="003C7F49"/>
    <w:rsid w:val="003D2315"/>
    <w:rsid w:val="003D3307"/>
    <w:rsid w:val="003D6585"/>
    <w:rsid w:val="003E1E11"/>
    <w:rsid w:val="003E5274"/>
    <w:rsid w:val="003E53A1"/>
    <w:rsid w:val="003E5E66"/>
    <w:rsid w:val="003E6FFD"/>
    <w:rsid w:val="003E7028"/>
    <w:rsid w:val="003E71CB"/>
    <w:rsid w:val="003F1E96"/>
    <w:rsid w:val="0040040A"/>
    <w:rsid w:val="004015EA"/>
    <w:rsid w:val="00402A17"/>
    <w:rsid w:val="004036A2"/>
    <w:rsid w:val="00403B67"/>
    <w:rsid w:val="00403D1C"/>
    <w:rsid w:val="00405509"/>
    <w:rsid w:val="00412151"/>
    <w:rsid w:val="00413447"/>
    <w:rsid w:val="00413A4C"/>
    <w:rsid w:val="00413C1A"/>
    <w:rsid w:val="00413CB3"/>
    <w:rsid w:val="004163D9"/>
    <w:rsid w:val="00416431"/>
    <w:rsid w:val="00417E77"/>
    <w:rsid w:val="00421BF4"/>
    <w:rsid w:val="00422313"/>
    <w:rsid w:val="00425399"/>
    <w:rsid w:val="004267D7"/>
    <w:rsid w:val="0043030A"/>
    <w:rsid w:val="0043340F"/>
    <w:rsid w:val="0043388A"/>
    <w:rsid w:val="00434211"/>
    <w:rsid w:val="004354CA"/>
    <w:rsid w:val="00435609"/>
    <w:rsid w:val="00442D1F"/>
    <w:rsid w:val="00443783"/>
    <w:rsid w:val="00446EC8"/>
    <w:rsid w:val="00447431"/>
    <w:rsid w:val="004506AE"/>
    <w:rsid w:val="004536D0"/>
    <w:rsid w:val="00453D17"/>
    <w:rsid w:val="00455D5D"/>
    <w:rsid w:val="0046121A"/>
    <w:rsid w:val="004612D5"/>
    <w:rsid w:val="00463A29"/>
    <w:rsid w:val="00464FEA"/>
    <w:rsid w:val="004660E3"/>
    <w:rsid w:val="00467487"/>
    <w:rsid w:val="0047075B"/>
    <w:rsid w:val="00470989"/>
    <w:rsid w:val="004722C5"/>
    <w:rsid w:val="0047314E"/>
    <w:rsid w:val="00473476"/>
    <w:rsid w:val="00474590"/>
    <w:rsid w:val="00474669"/>
    <w:rsid w:val="0047468C"/>
    <w:rsid w:val="0047476F"/>
    <w:rsid w:val="00474D26"/>
    <w:rsid w:val="004753B8"/>
    <w:rsid w:val="0047558A"/>
    <w:rsid w:val="00480AFE"/>
    <w:rsid w:val="00481D49"/>
    <w:rsid w:val="00482880"/>
    <w:rsid w:val="0048409F"/>
    <w:rsid w:val="00485080"/>
    <w:rsid w:val="0048531E"/>
    <w:rsid w:val="00486923"/>
    <w:rsid w:val="0049098B"/>
    <w:rsid w:val="00490CA1"/>
    <w:rsid w:val="004920F0"/>
    <w:rsid w:val="004934C7"/>
    <w:rsid w:val="00493ECC"/>
    <w:rsid w:val="0049432B"/>
    <w:rsid w:val="00494337"/>
    <w:rsid w:val="0049522B"/>
    <w:rsid w:val="00497303"/>
    <w:rsid w:val="00497D6F"/>
    <w:rsid w:val="004A03BD"/>
    <w:rsid w:val="004A04DF"/>
    <w:rsid w:val="004A0947"/>
    <w:rsid w:val="004A09E9"/>
    <w:rsid w:val="004A15DA"/>
    <w:rsid w:val="004A1DB1"/>
    <w:rsid w:val="004A2450"/>
    <w:rsid w:val="004A2C81"/>
    <w:rsid w:val="004A2D13"/>
    <w:rsid w:val="004A34EC"/>
    <w:rsid w:val="004A407D"/>
    <w:rsid w:val="004B19B2"/>
    <w:rsid w:val="004B24EA"/>
    <w:rsid w:val="004B4516"/>
    <w:rsid w:val="004B5852"/>
    <w:rsid w:val="004C0DD4"/>
    <w:rsid w:val="004C121A"/>
    <w:rsid w:val="004C2DB1"/>
    <w:rsid w:val="004C3028"/>
    <w:rsid w:val="004C33D8"/>
    <w:rsid w:val="004C41AE"/>
    <w:rsid w:val="004C4F60"/>
    <w:rsid w:val="004D1991"/>
    <w:rsid w:val="004D27A6"/>
    <w:rsid w:val="004D30F5"/>
    <w:rsid w:val="004D6B40"/>
    <w:rsid w:val="004D794D"/>
    <w:rsid w:val="004D7C8E"/>
    <w:rsid w:val="004E0830"/>
    <w:rsid w:val="004E1924"/>
    <w:rsid w:val="004E1C38"/>
    <w:rsid w:val="004E4518"/>
    <w:rsid w:val="004E6D46"/>
    <w:rsid w:val="004F275A"/>
    <w:rsid w:val="004F2B20"/>
    <w:rsid w:val="004F476D"/>
    <w:rsid w:val="004F74FC"/>
    <w:rsid w:val="00500684"/>
    <w:rsid w:val="00500A46"/>
    <w:rsid w:val="00502E58"/>
    <w:rsid w:val="00503063"/>
    <w:rsid w:val="00503506"/>
    <w:rsid w:val="00503DBF"/>
    <w:rsid w:val="005057AF"/>
    <w:rsid w:val="00507EE3"/>
    <w:rsid w:val="00511333"/>
    <w:rsid w:val="00514877"/>
    <w:rsid w:val="0052002E"/>
    <w:rsid w:val="00525DD3"/>
    <w:rsid w:val="00525F95"/>
    <w:rsid w:val="005263DC"/>
    <w:rsid w:val="00526F96"/>
    <w:rsid w:val="00527478"/>
    <w:rsid w:val="00531647"/>
    <w:rsid w:val="0053197D"/>
    <w:rsid w:val="00534E88"/>
    <w:rsid w:val="00537674"/>
    <w:rsid w:val="00540D16"/>
    <w:rsid w:val="005420E3"/>
    <w:rsid w:val="005453CE"/>
    <w:rsid w:val="00545D68"/>
    <w:rsid w:val="00546629"/>
    <w:rsid w:val="00546B68"/>
    <w:rsid w:val="00547BF5"/>
    <w:rsid w:val="005501CF"/>
    <w:rsid w:val="00551A2A"/>
    <w:rsid w:val="00551D52"/>
    <w:rsid w:val="00554436"/>
    <w:rsid w:val="00554FC3"/>
    <w:rsid w:val="00555126"/>
    <w:rsid w:val="005571EC"/>
    <w:rsid w:val="0056148A"/>
    <w:rsid w:val="00561F62"/>
    <w:rsid w:val="00564EEB"/>
    <w:rsid w:val="00565F42"/>
    <w:rsid w:val="00566BA6"/>
    <w:rsid w:val="00566F1B"/>
    <w:rsid w:val="0056797F"/>
    <w:rsid w:val="00567D37"/>
    <w:rsid w:val="005737E5"/>
    <w:rsid w:val="00574B1B"/>
    <w:rsid w:val="005761D0"/>
    <w:rsid w:val="005761F7"/>
    <w:rsid w:val="00577A85"/>
    <w:rsid w:val="005807E0"/>
    <w:rsid w:val="005824DC"/>
    <w:rsid w:val="00582998"/>
    <w:rsid w:val="00582CF3"/>
    <w:rsid w:val="00582F97"/>
    <w:rsid w:val="00583060"/>
    <w:rsid w:val="005852C4"/>
    <w:rsid w:val="005862D8"/>
    <w:rsid w:val="00587D1D"/>
    <w:rsid w:val="00590727"/>
    <w:rsid w:val="00591B81"/>
    <w:rsid w:val="00592720"/>
    <w:rsid w:val="0059536E"/>
    <w:rsid w:val="005962A0"/>
    <w:rsid w:val="005A0482"/>
    <w:rsid w:val="005A049E"/>
    <w:rsid w:val="005A2DEF"/>
    <w:rsid w:val="005A45BB"/>
    <w:rsid w:val="005A7369"/>
    <w:rsid w:val="005B3407"/>
    <w:rsid w:val="005B38E1"/>
    <w:rsid w:val="005B45F7"/>
    <w:rsid w:val="005B4A43"/>
    <w:rsid w:val="005B717E"/>
    <w:rsid w:val="005C1AB4"/>
    <w:rsid w:val="005C2F0B"/>
    <w:rsid w:val="005C339B"/>
    <w:rsid w:val="005C6101"/>
    <w:rsid w:val="005C66C0"/>
    <w:rsid w:val="005C7F8C"/>
    <w:rsid w:val="005D2C13"/>
    <w:rsid w:val="005D2F3A"/>
    <w:rsid w:val="005D357E"/>
    <w:rsid w:val="005D3BBE"/>
    <w:rsid w:val="005D435F"/>
    <w:rsid w:val="005D6DFA"/>
    <w:rsid w:val="005D7BC2"/>
    <w:rsid w:val="005E0103"/>
    <w:rsid w:val="005E0293"/>
    <w:rsid w:val="005E3EE4"/>
    <w:rsid w:val="005E5E1B"/>
    <w:rsid w:val="005F23BD"/>
    <w:rsid w:val="005F48BE"/>
    <w:rsid w:val="005F494E"/>
    <w:rsid w:val="005F6CC5"/>
    <w:rsid w:val="005F74AA"/>
    <w:rsid w:val="005F7983"/>
    <w:rsid w:val="005F7ECE"/>
    <w:rsid w:val="0060247F"/>
    <w:rsid w:val="006043F4"/>
    <w:rsid w:val="00604500"/>
    <w:rsid w:val="00607838"/>
    <w:rsid w:val="00610036"/>
    <w:rsid w:val="00610B2A"/>
    <w:rsid w:val="00610DB4"/>
    <w:rsid w:val="00611797"/>
    <w:rsid w:val="006119E2"/>
    <w:rsid w:val="00612040"/>
    <w:rsid w:val="00616838"/>
    <w:rsid w:val="00616A17"/>
    <w:rsid w:val="006212AD"/>
    <w:rsid w:val="00622C07"/>
    <w:rsid w:val="00623C76"/>
    <w:rsid w:val="0062499C"/>
    <w:rsid w:val="00625681"/>
    <w:rsid w:val="00630124"/>
    <w:rsid w:val="00632F0F"/>
    <w:rsid w:val="00636EF0"/>
    <w:rsid w:val="00640B43"/>
    <w:rsid w:val="00641E3B"/>
    <w:rsid w:val="006426E4"/>
    <w:rsid w:val="00643127"/>
    <w:rsid w:val="00643744"/>
    <w:rsid w:val="00644DA3"/>
    <w:rsid w:val="00645D00"/>
    <w:rsid w:val="006475E7"/>
    <w:rsid w:val="00647EC2"/>
    <w:rsid w:val="0065062F"/>
    <w:rsid w:val="00651454"/>
    <w:rsid w:val="006519FC"/>
    <w:rsid w:val="00653010"/>
    <w:rsid w:val="0065330C"/>
    <w:rsid w:val="00655578"/>
    <w:rsid w:val="0065666F"/>
    <w:rsid w:val="00656936"/>
    <w:rsid w:val="00660770"/>
    <w:rsid w:val="00661EFC"/>
    <w:rsid w:val="00662071"/>
    <w:rsid w:val="00662967"/>
    <w:rsid w:val="00663B4B"/>
    <w:rsid w:val="0066410E"/>
    <w:rsid w:val="00664962"/>
    <w:rsid w:val="00664C78"/>
    <w:rsid w:val="0066507B"/>
    <w:rsid w:val="00666F07"/>
    <w:rsid w:val="0066707A"/>
    <w:rsid w:val="00670180"/>
    <w:rsid w:val="00672217"/>
    <w:rsid w:val="00673B83"/>
    <w:rsid w:val="006750CD"/>
    <w:rsid w:val="00675B39"/>
    <w:rsid w:val="00675BFC"/>
    <w:rsid w:val="00676F19"/>
    <w:rsid w:val="00677858"/>
    <w:rsid w:val="006816B1"/>
    <w:rsid w:val="006843AC"/>
    <w:rsid w:val="00684461"/>
    <w:rsid w:val="00685E0D"/>
    <w:rsid w:val="006864AD"/>
    <w:rsid w:val="0068790B"/>
    <w:rsid w:val="00690321"/>
    <w:rsid w:val="00693177"/>
    <w:rsid w:val="00695C6D"/>
    <w:rsid w:val="006971AC"/>
    <w:rsid w:val="006A0A5C"/>
    <w:rsid w:val="006A1899"/>
    <w:rsid w:val="006A2BE1"/>
    <w:rsid w:val="006A2E03"/>
    <w:rsid w:val="006A4BFE"/>
    <w:rsid w:val="006A66C0"/>
    <w:rsid w:val="006B04E4"/>
    <w:rsid w:val="006B42E4"/>
    <w:rsid w:val="006B74E8"/>
    <w:rsid w:val="006C00E3"/>
    <w:rsid w:val="006C1A69"/>
    <w:rsid w:val="006C275D"/>
    <w:rsid w:val="006C2814"/>
    <w:rsid w:val="006C4512"/>
    <w:rsid w:val="006D1F6B"/>
    <w:rsid w:val="006D3E78"/>
    <w:rsid w:val="006D44A7"/>
    <w:rsid w:val="006D50C8"/>
    <w:rsid w:val="006D5D14"/>
    <w:rsid w:val="006D5D56"/>
    <w:rsid w:val="006D5F19"/>
    <w:rsid w:val="006D7B30"/>
    <w:rsid w:val="006E3320"/>
    <w:rsid w:val="006F19C4"/>
    <w:rsid w:val="006F22CF"/>
    <w:rsid w:val="006F2CC8"/>
    <w:rsid w:val="006F4A26"/>
    <w:rsid w:val="006F4EE6"/>
    <w:rsid w:val="006F518D"/>
    <w:rsid w:val="006F7928"/>
    <w:rsid w:val="00700367"/>
    <w:rsid w:val="00702882"/>
    <w:rsid w:val="00703BB0"/>
    <w:rsid w:val="00703DA4"/>
    <w:rsid w:val="00704DAF"/>
    <w:rsid w:val="00706078"/>
    <w:rsid w:val="007060B4"/>
    <w:rsid w:val="0071156E"/>
    <w:rsid w:val="00711B52"/>
    <w:rsid w:val="00712153"/>
    <w:rsid w:val="00712F05"/>
    <w:rsid w:val="00714434"/>
    <w:rsid w:val="00714469"/>
    <w:rsid w:val="00717445"/>
    <w:rsid w:val="0072018D"/>
    <w:rsid w:val="00723C5F"/>
    <w:rsid w:val="00723DA4"/>
    <w:rsid w:val="007242A8"/>
    <w:rsid w:val="00724F7C"/>
    <w:rsid w:val="00725531"/>
    <w:rsid w:val="00730462"/>
    <w:rsid w:val="007318E0"/>
    <w:rsid w:val="00732F32"/>
    <w:rsid w:val="0073300E"/>
    <w:rsid w:val="00733473"/>
    <w:rsid w:val="0073446B"/>
    <w:rsid w:val="00737D9D"/>
    <w:rsid w:val="00740280"/>
    <w:rsid w:val="00740777"/>
    <w:rsid w:val="00740FED"/>
    <w:rsid w:val="007420D5"/>
    <w:rsid w:val="00745045"/>
    <w:rsid w:val="00751CB9"/>
    <w:rsid w:val="007534DA"/>
    <w:rsid w:val="00755216"/>
    <w:rsid w:val="007558A8"/>
    <w:rsid w:val="00755CB1"/>
    <w:rsid w:val="00756E8C"/>
    <w:rsid w:val="00760B6C"/>
    <w:rsid w:val="007613ED"/>
    <w:rsid w:val="00761710"/>
    <w:rsid w:val="00761962"/>
    <w:rsid w:val="00762E93"/>
    <w:rsid w:val="00766B48"/>
    <w:rsid w:val="00766D5A"/>
    <w:rsid w:val="007702E0"/>
    <w:rsid w:val="00771A25"/>
    <w:rsid w:val="00772A47"/>
    <w:rsid w:val="0077477E"/>
    <w:rsid w:val="00780D08"/>
    <w:rsid w:val="0078136D"/>
    <w:rsid w:val="00782535"/>
    <w:rsid w:val="0078492B"/>
    <w:rsid w:val="007853AF"/>
    <w:rsid w:val="007855D6"/>
    <w:rsid w:val="00787834"/>
    <w:rsid w:val="00787C3A"/>
    <w:rsid w:val="00787E15"/>
    <w:rsid w:val="0079076B"/>
    <w:rsid w:val="007935E5"/>
    <w:rsid w:val="00793ED9"/>
    <w:rsid w:val="007948B6"/>
    <w:rsid w:val="007A4869"/>
    <w:rsid w:val="007A554E"/>
    <w:rsid w:val="007A5F99"/>
    <w:rsid w:val="007B0BE3"/>
    <w:rsid w:val="007B1BA1"/>
    <w:rsid w:val="007B28A2"/>
    <w:rsid w:val="007B33D2"/>
    <w:rsid w:val="007B37AE"/>
    <w:rsid w:val="007B39B8"/>
    <w:rsid w:val="007B4B74"/>
    <w:rsid w:val="007B50A7"/>
    <w:rsid w:val="007B6673"/>
    <w:rsid w:val="007B6D77"/>
    <w:rsid w:val="007C0757"/>
    <w:rsid w:val="007C0E99"/>
    <w:rsid w:val="007C2395"/>
    <w:rsid w:val="007C29F0"/>
    <w:rsid w:val="007C3812"/>
    <w:rsid w:val="007C4B03"/>
    <w:rsid w:val="007C547E"/>
    <w:rsid w:val="007C5892"/>
    <w:rsid w:val="007C58EF"/>
    <w:rsid w:val="007C6E00"/>
    <w:rsid w:val="007C6F09"/>
    <w:rsid w:val="007D75A0"/>
    <w:rsid w:val="007E237B"/>
    <w:rsid w:val="007E2CAA"/>
    <w:rsid w:val="007E5CE9"/>
    <w:rsid w:val="007F0DEA"/>
    <w:rsid w:val="007F2BB1"/>
    <w:rsid w:val="007F366A"/>
    <w:rsid w:val="007F62FD"/>
    <w:rsid w:val="007F69A0"/>
    <w:rsid w:val="00800008"/>
    <w:rsid w:val="00801EEF"/>
    <w:rsid w:val="00802199"/>
    <w:rsid w:val="00804E63"/>
    <w:rsid w:val="008065DC"/>
    <w:rsid w:val="008101C0"/>
    <w:rsid w:val="00810E6C"/>
    <w:rsid w:val="0081325A"/>
    <w:rsid w:val="00813F6C"/>
    <w:rsid w:val="00814389"/>
    <w:rsid w:val="00814621"/>
    <w:rsid w:val="008146F9"/>
    <w:rsid w:val="0081473D"/>
    <w:rsid w:val="00814EBB"/>
    <w:rsid w:val="00815F15"/>
    <w:rsid w:val="00821245"/>
    <w:rsid w:val="00827947"/>
    <w:rsid w:val="008302C3"/>
    <w:rsid w:val="0083277D"/>
    <w:rsid w:val="00834230"/>
    <w:rsid w:val="00834CA5"/>
    <w:rsid w:val="008425CE"/>
    <w:rsid w:val="008427DC"/>
    <w:rsid w:val="00843927"/>
    <w:rsid w:val="00845EB3"/>
    <w:rsid w:val="008464C2"/>
    <w:rsid w:val="0084669D"/>
    <w:rsid w:val="00846A9F"/>
    <w:rsid w:val="008474B9"/>
    <w:rsid w:val="00854FD1"/>
    <w:rsid w:val="0085552A"/>
    <w:rsid w:val="0085601A"/>
    <w:rsid w:val="008560B4"/>
    <w:rsid w:val="00857767"/>
    <w:rsid w:val="00860FDB"/>
    <w:rsid w:val="00862BAD"/>
    <w:rsid w:val="00864176"/>
    <w:rsid w:val="00866502"/>
    <w:rsid w:val="0087099A"/>
    <w:rsid w:val="00872302"/>
    <w:rsid w:val="0087390E"/>
    <w:rsid w:val="008750A8"/>
    <w:rsid w:val="008819C4"/>
    <w:rsid w:val="00881FCD"/>
    <w:rsid w:val="0088244A"/>
    <w:rsid w:val="00882F0A"/>
    <w:rsid w:val="00883EE1"/>
    <w:rsid w:val="00887CE5"/>
    <w:rsid w:val="0089111D"/>
    <w:rsid w:val="0089310A"/>
    <w:rsid w:val="0089521B"/>
    <w:rsid w:val="008A0572"/>
    <w:rsid w:val="008A1FD4"/>
    <w:rsid w:val="008A5277"/>
    <w:rsid w:val="008A55E4"/>
    <w:rsid w:val="008A5B20"/>
    <w:rsid w:val="008A6F06"/>
    <w:rsid w:val="008B176A"/>
    <w:rsid w:val="008B1D0B"/>
    <w:rsid w:val="008B1F40"/>
    <w:rsid w:val="008B3756"/>
    <w:rsid w:val="008B47A0"/>
    <w:rsid w:val="008B57B4"/>
    <w:rsid w:val="008B6182"/>
    <w:rsid w:val="008B753E"/>
    <w:rsid w:val="008C0893"/>
    <w:rsid w:val="008C12DC"/>
    <w:rsid w:val="008C16D5"/>
    <w:rsid w:val="008C17BE"/>
    <w:rsid w:val="008C1856"/>
    <w:rsid w:val="008C4F88"/>
    <w:rsid w:val="008C4FB1"/>
    <w:rsid w:val="008C761D"/>
    <w:rsid w:val="008D1081"/>
    <w:rsid w:val="008D1D66"/>
    <w:rsid w:val="008D5289"/>
    <w:rsid w:val="008E5B59"/>
    <w:rsid w:val="008E67A7"/>
    <w:rsid w:val="008F2894"/>
    <w:rsid w:val="008F4067"/>
    <w:rsid w:val="008F6691"/>
    <w:rsid w:val="008F6C7C"/>
    <w:rsid w:val="008F6FBE"/>
    <w:rsid w:val="008F7ADF"/>
    <w:rsid w:val="008F7F9C"/>
    <w:rsid w:val="009019A2"/>
    <w:rsid w:val="009032EA"/>
    <w:rsid w:val="00904362"/>
    <w:rsid w:val="009045D9"/>
    <w:rsid w:val="00907561"/>
    <w:rsid w:val="009075C8"/>
    <w:rsid w:val="00910E7F"/>
    <w:rsid w:val="00910EF5"/>
    <w:rsid w:val="00911F46"/>
    <w:rsid w:val="0091312B"/>
    <w:rsid w:val="009140EE"/>
    <w:rsid w:val="00920A8C"/>
    <w:rsid w:val="00921E8B"/>
    <w:rsid w:val="00922BB2"/>
    <w:rsid w:val="0092347C"/>
    <w:rsid w:val="009240A9"/>
    <w:rsid w:val="00925C90"/>
    <w:rsid w:val="0093018E"/>
    <w:rsid w:val="0093116A"/>
    <w:rsid w:val="00932198"/>
    <w:rsid w:val="00933CA4"/>
    <w:rsid w:val="00933D9F"/>
    <w:rsid w:val="00935EF5"/>
    <w:rsid w:val="00936770"/>
    <w:rsid w:val="00937838"/>
    <w:rsid w:val="00941F02"/>
    <w:rsid w:val="009423C8"/>
    <w:rsid w:val="0094249F"/>
    <w:rsid w:val="00943FD5"/>
    <w:rsid w:val="009479AC"/>
    <w:rsid w:val="00950680"/>
    <w:rsid w:val="00950A41"/>
    <w:rsid w:val="00953704"/>
    <w:rsid w:val="0095384A"/>
    <w:rsid w:val="00954AA6"/>
    <w:rsid w:val="00954D8F"/>
    <w:rsid w:val="00954F38"/>
    <w:rsid w:val="009567C8"/>
    <w:rsid w:val="00956921"/>
    <w:rsid w:val="00957A76"/>
    <w:rsid w:val="00957BCC"/>
    <w:rsid w:val="00961338"/>
    <w:rsid w:val="009618EE"/>
    <w:rsid w:val="00962450"/>
    <w:rsid w:val="00963D8E"/>
    <w:rsid w:val="00965668"/>
    <w:rsid w:val="00966F85"/>
    <w:rsid w:val="00970D63"/>
    <w:rsid w:val="009723FC"/>
    <w:rsid w:val="0097272E"/>
    <w:rsid w:val="00972D48"/>
    <w:rsid w:val="00974464"/>
    <w:rsid w:val="00974E87"/>
    <w:rsid w:val="0097579D"/>
    <w:rsid w:val="009812BF"/>
    <w:rsid w:val="00981A7A"/>
    <w:rsid w:val="00981AF4"/>
    <w:rsid w:val="00981F03"/>
    <w:rsid w:val="00982BDC"/>
    <w:rsid w:val="00984FA1"/>
    <w:rsid w:val="00984FBF"/>
    <w:rsid w:val="009850E4"/>
    <w:rsid w:val="00987080"/>
    <w:rsid w:val="0099335E"/>
    <w:rsid w:val="00993FF7"/>
    <w:rsid w:val="009940D0"/>
    <w:rsid w:val="00995DBA"/>
    <w:rsid w:val="009A00FC"/>
    <w:rsid w:val="009A39DB"/>
    <w:rsid w:val="009A7405"/>
    <w:rsid w:val="009A7510"/>
    <w:rsid w:val="009A79CB"/>
    <w:rsid w:val="009A7EA3"/>
    <w:rsid w:val="009B0B3B"/>
    <w:rsid w:val="009B1A76"/>
    <w:rsid w:val="009B21F5"/>
    <w:rsid w:val="009B2E5E"/>
    <w:rsid w:val="009B71CA"/>
    <w:rsid w:val="009C0A7C"/>
    <w:rsid w:val="009C373B"/>
    <w:rsid w:val="009C46A0"/>
    <w:rsid w:val="009C46C7"/>
    <w:rsid w:val="009C4F9E"/>
    <w:rsid w:val="009C548C"/>
    <w:rsid w:val="009C68E6"/>
    <w:rsid w:val="009C72A9"/>
    <w:rsid w:val="009D17AC"/>
    <w:rsid w:val="009D1C78"/>
    <w:rsid w:val="009D3F07"/>
    <w:rsid w:val="009E025F"/>
    <w:rsid w:val="009E0809"/>
    <w:rsid w:val="009E139F"/>
    <w:rsid w:val="009E6ADD"/>
    <w:rsid w:val="009E7512"/>
    <w:rsid w:val="009F2478"/>
    <w:rsid w:val="009F45BC"/>
    <w:rsid w:val="009F4A4E"/>
    <w:rsid w:val="009F4DC6"/>
    <w:rsid w:val="009F557E"/>
    <w:rsid w:val="009F65EE"/>
    <w:rsid w:val="009F7715"/>
    <w:rsid w:val="009F7BEA"/>
    <w:rsid w:val="00A011A4"/>
    <w:rsid w:val="00A021BB"/>
    <w:rsid w:val="00A02657"/>
    <w:rsid w:val="00A0532F"/>
    <w:rsid w:val="00A05AB2"/>
    <w:rsid w:val="00A07215"/>
    <w:rsid w:val="00A076B0"/>
    <w:rsid w:val="00A07FCE"/>
    <w:rsid w:val="00A10A31"/>
    <w:rsid w:val="00A10D65"/>
    <w:rsid w:val="00A11813"/>
    <w:rsid w:val="00A21F4A"/>
    <w:rsid w:val="00A231C1"/>
    <w:rsid w:val="00A23400"/>
    <w:rsid w:val="00A24AAC"/>
    <w:rsid w:val="00A25425"/>
    <w:rsid w:val="00A257B2"/>
    <w:rsid w:val="00A26E2E"/>
    <w:rsid w:val="00A27C4C"/>
    <w:rsid w:val="00A3070C"/>
    <w:rsid w:val="00A30977"/>
    <w:rsid w:val="00A30BA6"/>
    <w:rsid w:val="00A3265D"/>
    <w:rsid w:val="00A33675"/>
    <w:rsid w:val="00A33A88"/>
    <w:rsid w:val="00A346C7"/>
    <w:rsid w:val="00A34701"/>
    <w:rsid w:val="00A370DE"/>
    <w:rsid w:val="00A42D71"/>
    <w:rsid w:val="00A4583E"/>
    <w:rsid w:val="00A50AC9"/>
    <w:rsid w:val="00A547BD"/>
    <w:rsid w:val="00A550D5"/>
    <w:rsid w:val="00A563A3"/>
    <w:rsid w:val="00A563F7"/>
    <w:rsid w:val="00A5766F"/>
    <w:rsid w:val="00A60E1D"/>
    <w:rsid w:val="00A6100C"/>
    <w:rsid w:val="00A63196"/>
    <w:rsid w:val="00A6336E"/>
    <w:rsid w:val="00A63F1D"/>
    <w:rsid w:val="00A66A24"/>
    <w:rsid w:val="00A66BDA"/>
    <w:rsid w:val="00A67C61"/>
    <w:rsid w:val="00A733D1"/>
    <w:rsid w:val="00A760AC"/>
    <w:rsid w:val="00A7611B"/>
    <w:rsid w:val="00A7661A"/>
    <w:rsid w:val="00A81487"/>
    <w:rsid w:val="00A8237E"/>
    <w:rsid w:val="00A82AF1"/>
    <w:rsid w:val="00A82F12"/>
    <w:rsid w:val="00A8324C"/>
    <w:rsid w:val="00A83E4D"/>
    <w:rsid w:val="00A87E05"/>
    <w:rsid w:val="00A90A66"/>
    <w:rsid w:val="00A90FB9"/>
    <w:rsid w:val="00A915AF"/>
    <w:rsid w:val="00A93665"/>
    <w:rsid w:val="00A939C9"/>
    <w:rsid w:val="00A9654F"/>
    <w:rsid w:val="00AA02D2"/>
    <w:rsid w:val="00AA172A"/>
    <w:rsid w:val="00AA30B3"/>
    <w:rsid w:val="00AA434C"/>
    <w:rsid w:val="00AA45C9"/>
    <w:rsid w:val="00AA4B9E"/>
    <w:rsid w:val="00AA4EE3"/>
    <w:rsid w:val="00AA72E1"/>
    <w:rsid w:val="00AA7869"/>
    <w:rsid w:val="00AB2E1E"/>
    <w:rsid w:val="00AB3D0F"/>
    <w:rsid w:val="00AB5A66"/>
    <w:rsid w:val="00AB7FF9"/>
    <w:rsid w:val="00AC0236"/>
    <w:rsid w:val="00AC1D11"/>
    <w:rsid w:val="00AC54BB"/>
    <w:rsid w:val="00AC7F1B"/>
    <w:rsid w:val="00AD26B2"/>
    <w:rsid w:val="00AD2F66"/>
    <w:rsid w:val="00AD6ED7"/>
    <w:rsid w:val="00AE06AC"/>
    <w:rsid w:val="00AE173A"/>
    <w:rsid w:val="00AE2DFD"/>
    <w:rsid w:val="00AE4720"/>
    <w:rsid w:val="00AE5103"/>
    <w:rsid w:val="00AE513D"/>
    <w:rsid w:val="00AE7200"/>
    <w:rsid w:val="00AE7213"/>
    <w:rsid w:val="00AE7D44"/>
    <w:rsid w:val="00AF156F"/>
    <w:rsid w:val="00AF2828"/>
    <w:rsid w:val="00AF2D13"/>
    <w:rsid w:val="00AF304F"/>
    <w:rsid w:val="00AF455A"/>
    <w:rsid w:val="00AF4C97"/>
    <w:rsid w:val="00AF4F38"/>
    <w:rsid w:val="00AF4F6B"/>
    <w:rsid w:val="00AF689A"/>
    <w:rsid w:val="00B00E8E"/>
    <w:rsid w:val="00B0547F"/>
    <w:rsid w:val="00B056E1"/>
    <w:rsid w:val="00B0617D"/>
    <w:rsid w:val="00B063BE"/>
    <w:rsid w:val="00B1495D"/>
    <w:rsid w:val="00B15CFF"/>
    <w:rsid w:val="00B17659"/>
    <w:rsid w:val="00B176F4"/>
    <w:rsid w:val="00B200F2"/>
    <w:rsid w:val="00B2090C"/>
    <w:rsid w:val="00B21449"/>
    <w:rsid w:val="00B2146A"/>
    <w:rsid w:val="00B21988"/>
    <w:rsid w:val="00B23FB9"/>
    <w:rsid w:val="00B24D31"/>
    <w:rsid w:val="00B2693F"/>
    <w:rsid w:val="00B2708A"/>
    <w:rsid w:val="00B27A78"/>
    <w:rsid w:val="00B30E69"/>
    <w:rsid w:val="00B31513"/>
    <w:rsid w:val="00B32B7C"/>
    <w:rsid w:val="00B34AEF"/>
    <w:rsid w:val="00B4454E"/>
    <w:rsid w:val="00B47AA1"/>
    <w:rsid w:val="00B47D2B"/>
    <w:rsid w:val="00B47F0E"/>
    <w:rsid w:val="00B5232C"/>
    <w:rsid w:val="00B53F44"/>
    <w:rsid w:val="00B547E6"/>
    <w:rsid w:val="00B54D20"/>
    <w:rsid w:val="00B56281"/>
    <w:rsid w:val="00B56B20"/>
    <w:rsid w:val="00B56D45"/>
    <w:rsid w:val="00B57181"/>
    <w:rsid w:val="00B57586"/>
    <w:rsid w:val="00B601C1"/>
    <w:rsid w:val="00B62F57"/>
    <w:rsid w:val="00B63EC9"/>
    <w:rsid w:val="00B64087"/>
    <w:rsid w:val="00B6631C"/>
    <w:rsid w:val="00B6690C"/>
    <w:rsid w:val="00B75573"/>
    <w:rsid w:val="00B76460"/>
    <w:rsid w:val="00B80EDB"/>
    <w:rsid w:val="00B81D45"/>
    <w:rsid w:val="00B82B2D"/>
    <w:rsid w:val="00B82CA1"/>
    <w:rsid w:val="00B8448C"/>
    <w:rsid w:val="00B87422"/>
    <w:rsid w:val="00B944B7"/>
    <w:rsid w:val="00B95E25"/>
    <w:rsid w:val="00B961FF"/>
    <w:rsid w:val="00B97DFC"/>
    <w:rsid w:val="00BA114E"/>
    <w:rsid w:val="00BA41DF"/>
    <w:rsid w:val="00BA6147"/>
    <w:rsid w:val="00BA74C5"/>
    <w:rsid w:val="00BB04DA"/>
    <w:rsid w:val="00BB3DA1"/>
    <w:rsid w:val="00BB4399"/>
    <w:rsid w:val="00BB465F"/>
    <w:rsid w:val="00BB474E"/>
    <w:rsid w:val="00BB655F"/>
    <w:rsid w:val="00BC352C"/>
    <w:rsid w:val="00BC3B14"/>
    <w:rsid w:val="00BC4C60"/>
    <w:rsid w:val="00BC589A"/>
    <w:rsid w:val="00BC5962"/>
    <w:rsid w:val="00BC71F4"/>
    <w:rsid w:val="00BC7242"/>
    <w:rsid w:val="00BC7A5F"/>
    <w:rsid w:val="00BD05A9"/>
    <w:rsid w:val="00BD0A0B"/>
    <w:rsid w:val="00BD292C"/>
    <w:rsid w:val="00BD3BF8"/>
    <w:rsid w:val="00BD7196"/>
    <w:rsid w:val="00BE267F"/>
    <w:rsid w:val="00BE28D2"/>
    <w:rsid w:val="00BE3A17"/>
    <w:rsid w:val="00BE50C1"/>
    <w:rsid w:val="00BE7D03"/>
    <w:rsid w:val="00BF05C4"/>
    <w:rsid w:val="00BF0702"/>
    <w:rsid w:val="00BF4DE9"/>
    <w:rsid w:val="00BF6A95"/>
    <w:rsid w:val="00C00875"/>
    <w:rsid w:val="00C00B4F"/>
    <w:rsid w:val="00C05647"/>
    <w:rsid w:val="00C07EF1"/>
    <w:rsid w:val="00C12A7C"/>
    <w:rsid w:val="00C13A70"/>
    <w:rsid w:val="00C13CBE"/>
    <w:rsid w:val="00C1466E"/>
    <w:rsid w:val="00C15E75"/>
    <w:rsid w:val="00C16948"/>
    <w:rsid w:val="00C17E93"/>
    <w:rsid w:val="00C205A9"/>
    <w:rsid w:val="00C24A46"/>
    <w:rsid w:val="00C25A67"/>
    <w:rsid w:val="00C26436"/>
    <w:rsid w:val="00C2777E"/>
    <w:rsid w:val="00C27E4D"/>
    <w:rsid w:val="00C30B5D"/>
    <w:rsid w:val="00C340FF"/>
    <w:rsid w:val="00C35E69"/>
    <w:rsid w:val="00C40582"/>
    <w:rsid w:val="00C4063A"/>
    <w:rsid w:val="00C4070A"/>
    <w:rsid w:val="00C40B87"/>
    <w:rsid w:val="00C41042"/>
    <w:rsid w:val="00C43EFA"/>
    <w:rsid w:val="00C4592E"/>
    <w:rsid w:val="00C45D3C"/>
    <w:rsid w:val="00C5365B"/>
    <w:rsid w:val="00C54E12"/>
    <w:rsid w:val="00C55653"/>
    <w:rsid w:val="00C57EFB"/>
    <w:rsid w:val="00C60502"/>
    <w:rsid w:val="00C60F29"/>
    <w:rsid w:val="00C61E99"/>
    <w:rsid w:val="00C62962"/>
    <w:rsid w:val="00C62E88"/>
    <w:rsid w:val="00C63ABF"/>
    <w:rsid w:val="00C70387"/>
    <w:rsid w:val="00C70EDF"/>
    <w:rsid w:val="00C80486"/>
    <w:rsid w:val="00C812EE"/>
    <w:rsid w:val="00C819F2"/>
    <w:rsid w:val="00C82670"/>
    <w:rsid w:val="00C82B7D"/>
    <w:rsid w:val="00C82DB9"/>
    <w:rsid w:val="00C834DA"/>
    <w:rsid w:val="00C86326"/>
    <w:rsid w:val="00C874C4"/>
    <w:rsid w:val="00C92581"/>
    <w:rsid w:val="00C92C9B"/>
    <w:rsid w:val="00C94E3E"/>
    <w:rsid w:val="00CA1A3C"/>
    <w:rsid w:val="00CA1DED"/>
    <w:rsid w:val="00CA2D9F"/>
    <w:rsid w:val="00CA34B2"/>
    <w:rsid w:val="00CB011E"/>
    <w:rsid w:val="00CB046E"/>
    <w:rsid w:val="00CB0E32"/>
    <w:rsid w:val="00CB2BEF"/>
    <w:rsid w:val="00CB4E91"/>
    <w:rsid w:val="00CB636E"/>
    <w:rsid w:val="00CB670E"/>
    <w:rsid w:val="00CB6B7A"/>
    <w:rsid w:val="00CB6DAF"/>
    <w:rsid w:val="00CB6E3F"/>
    <w:rsid w:val="00CB721E"/>
    <w:rsid w:val="00CC0207"/>
    <w:rsid w:val="00CC02D7"/>
    <w:rsid w:val="00CC0FBB"/>
    <w:rsid w:val="00CC1D2E"/>
    <w:rsid w:val="00CD0B1A"/>
    <w:rsid w:val="00CD0DFD"/>
    <w:rsid w:val="00CD1D12"/>
    <w:rsid w:val="00CD277F"/>
    <w:rsid w:val="00CD5541"/>
    <w:rsid w:val="00CD5BF0"/>
    <w:rsid w:val="00CD61F4"/>
    <w:rsid w:val="00CE12C0"/>
    <w:rsid w:val="00CE12D9"/>
    <w:rsid w:val="00CE1B2F"/>
    <w:rsid w:val="00CE1C6E"/>
    <w:rsid w:val="00CE3111"/>
    <w:rsid w:val="00CE3147"/>
    <w:rsid w:val="00CE327B"/>
    <w:rsid w:val="00CE4D65"/>
    <w:rsid w:val="00CE511E"/>
    <w:rsid w:val="00CE60DF"/>
    <w:rsid w:val="00CE743A"/>
    <w:rsid w:val="00CE7954"/>
    <w:rsid w:val="00CF038C"/>
    <w:rsid w:val="00CF0BAE"/>
    <w:rsid w:val="00CF13C8"/>
    <w:rsid w:val="00CF75A6"/>
    <w:rsid w:val="00D027B5"/>
    <w:rsid w:val="00D029B8"/>
    <w:rsid w:val="00D02E4E"/>
    <w:rsid w:val="00D03F46"/>
    <w:rsid w:val="00D05CF2"/>
    <w:rsid w:val="00D060AF"/>
    <w:rsid w:val="00D0634B"/>
    <w:rsid w:val="00D06E1B"/>
    <w:rsid w:val="00D0790C"/>
    <w:rsid w:val="00D12724"/>
    <w:rsid w:val="00D12A11"/>
    <w:rsid w:val="00D22775"/>
    <w:rsid w:val="00D240FD"/>
    <w:rsid w:val="00D24678"/>
    <w:rsid w:val="00D2503C"/>
    <w:rsid w:val="00D25192"/>
    <w:rsid w:val="00D265B6"/>
    <w:rsid w:val="00D27DCA"/>
    <w:rsid w:val="00D30513"/>
    <w:rsid w:val="00D31C2F"/>
    <w:rsid w:val="00D3508A"/>
    <w:rsid w:val="00D362C3"/>
    <w:rsid w:val="00D36847"/>
    <w:rsid w:val="00D36919"/>
    <w:rsid w:val="00D40365"/>
    <w:rsid w:val="00D42699"/>
    <w:rsid w:val="00D43406"/>
    <w:rsid w:val="00D43AD5"/>
    <w:rsid w:val="00D43F68"/>
    <w:rsid w:val="00D525A0"/>
    <w:rsid w:val="00D54465"/>
    <w:rsid w:val="00D551BB"/>
    <w:rsid w:val="00D57593"/>
    <w:rsid w:val="00D60100"/>
    <w:rsid w:val="00D60F60"/>
    <w:rsid w:val="00D61E73"/>
    <w:rsid w:val="00D64B85"/>
    <w:rsid w:val="00D64FE4"/>
    <w:rsid w:val="00D65AC7"/>
    <w:rsid w:val="00D66A09"/>
    <w:rsid w:val="00D72A08"/>
    <w:rsid w:val="00D72EF2"/>
    <w:rsid w:val="00D73429"/>
    <w:rsid w:val="00D75303"/>
    <w:rsid w:val="00D7555B"/>
    <w:rsid w:val="00D76BE2"/>
    <w:rsid w:val="00D77FA0"/>
    <w:rsid w:val="00D826D3"/>
    <w:rsid w:val="00D82EE0"/>
    <w:rsid w:val="00D83ACE"/>
    <w:rsid w:val="00D87965"/>
    <w:rsid w:val="00D90408"/>
    <w:rsid w:val="00D90F91"/>
    <w:rsid w:val="00D94297"/>
    <w:rsid w:val="00D950F3"/>
    <w:rsid w:val="00D96A79"/>
    <w:rsid w:val="00DA14C8"/>
    <w:rsid w:val="00DA24F0"/>
    <w:rsid w:val="00DA3D83"/>
    <w:rsid w:val="00DA4721"/>
    <w:rsid w:val="00DA53E8"/>
    <w:rsid w:val="00DA699C"/>
    <w:rsid w:val="00DA6EA1"/>
    <w:rsid w:val="00DB0C8B"/>
    <w:rsid w:val="00DB3803"/>
    <w:rsid w:val="00DB3E35"/>
    <w:rsid w:val="00DC0055"/>
    <w:rsid w:val="00DC4BBB"/>
    <w:rsid w:val="00DC6CF4"/>
    <w:rsid w:val="00DD6F3A"/>
    <w:rsid w:val="00DD7644"/>
    <w:rsid w:val="00DE2A31"/>
    <w:rsid w:val="00DE2CE5"/>
    <w:rsid w:val="00DE3C83"/>
    <w:rsid w:val="00DE3CF7"/>
    <w:rsid w:val="00DE66D1"/>
    <w:rsid w:val="00DE7D0B"/>
    <w:rsid w:val="00DF0F23"/>
    <w:rsid w:val="00DF1075"/>
    <w:rsid w:val="00DF109F"/>
    <w:rsid w:val="00DF20A5"/>
    <w:rsid w:val="00DF5CB5"/>
    <w:rsid w:val="00DF5F3C"/>
    <w:rsid w:val="00DF6E24"/>
    <w:rsid w:val="00E01080"/>
    <w:rsid w:val="00E02812"/>
    <w:rsid w:val="00E03B6E"/>
    <w:rsid w:val="00E04003"/>
    <w:rsid w:val="00E048F2"/>
    <w:rsid w:val="00E04916"/>
    <w:rsid w:val="00E061CA"/>
    <w:rsid w:val="00E1035C"/>
    <w:rsid w:val="00E11EE6"/>
    <w:rsid w:val="00E15A17"/>
    <w:rsid w:val="00E16E20"/>
    <w:rsid w:val="00E16E3A"/>
    <w:rsid w:val="00E21E45"/>
    <w:rsid w:val="00E22442"/>
    <w:rsid w:val="00E24455"/>
    <w:rsid w:val="00E244ED"/>
    <w:rsid w:val="00E24C92"/>
    <w:rsid w:val="00E25087"/>
    <w:rsid w:val="00E33B25"/>
    <w:rsid w:val="00E34ABA"/>
    <w:rsid w:val="00E34EA1"/>
    <w:rsid w:val="00E36677"/>
    <w:rsid w:val="00E37408"/>
    <w:rsid w:val="00E4022F"/>
    <w:rsid w:val="00E443D9"/>
    <w:rsid w:val="00E45BA9"/>
    <w:rsid w:val="00E46F28"/>
    <w:rsid w:val="00E5002B"/>
    <w:rsid w:val="00E544C4"/>
    <w:rsid w:val="00E557D4"/>
    <w:rsid w:val="00E5600B"/>
    <w:rsid w:val="00E6034D"/>
    <w:rsid w:val="00E60465"/>
    <w:rsid w:val="00E61199"/>
    <w:rsid w:val="00E61E7B"/>
    <w:rsid w:val="00E6297C"/>
    <w:rsid w:val="00E64D8C"/>
    <w:rsid w:val="00E65429"/>
    <w:rsid w:val="00E70F06"/>
    <w:rsid w:val="00E71491"/>
    <w:rsid w:val="00E71BF8"/>
    <w:rsid w:val="00E7220B"/>
    <w:rsid w:val="00E73748"/>
    <w:rsid w:val="00E73D2F"/>
    <w:rsid w:val="00E804EA"/>
    <w:rsid w:val="00E80D97"/>
    <w:rsid w:val="00E81C3C"/>
    <w:rsid w:val="00E8230D"/>
    <w:rsid w:val="00E827DB"/>
    <w:rsid w:val="00E83995"/>
    <w:rsid w:val="00E84C1F"/>
    <w:rsid w:val="00E90A17"/>
    <w:rsid w:val="00E93568"/>
    <w:rsid w:val="00E965E2"/>
    <w:rsid w:val="00EA03BA"/>
    <w:rsid w:val="00EA14B5"/>
    <w:rsid w:val="00EA1CE3"/>
    <w:rsid w:val="00EA2AAE"/>
    <w:rsid w:val="00EA2AE6"/>
    <w:rsid w:val="00EA34F0"/>
    <w:rsid w:val="00EA3F55"/>
    <w:rsid w:val="00EA55B7"/>
    <w:rsid w:val="00EA707E"/>
    <w:rsid w:val="00EB085F"/>
    <w:rsid w:val="00EB3D97"/>
    <w:rsid w:val="00EB3FF7"/>
    <w:rsid w:val="00EB4724"/>
    <w:rsid w:val="00EB70CB"/>
    <w:rsid w:val="00EC24BF"/>
    <w:rsid w:val="00EC293D"/>
    <w:rsid w:val="00EC2DF6"/>
    <w:rsid w:val="00EC4D70"/>
    <w:rsid w:val="00EC631F"/>
    <w:rsid w:val="00EC6CB7"/>
    <w:rsid w:val="00EC76F8"/>
    <w:rsid w:val="00EC7C2B"/>
    <w:rsid w:val="00ED0A56"/>
    <w:rsid w:val="00ED1C7A"/>
    <w:rsid w:val="00ED26C2"/>
    <w:rsid w:val="00ED36B0"/>
    <w:rsid w:val="00ED5005"/>
    <w:rsid w:val="00ED5BC5"/>
    <w:rsid w:val="00EE0A4A"/>
    <w:rsid w:val="00EE1E14"/>
    <w:rsid w:val="00EE3090"/>
    <w:rsid w:val="00EE3161"/>
    <w:rsid w:val="00EE45A2"/>
    <w:rsid w:val="00EF5F05"/>
    <w:rsid w:val="00EF6409"/>
    <w:rsid w:val="00EF7375"/>
    <w:rsid w:val="00F00596"/>
    <w:rsid w:val="00F015FA"/>
    <w:rsid w:val="00F0187D"/>
    <w:rsid w:val="00F036F5"/>
    <w:rsid w:val="00F03AA6"/>
    <w:rsid w:val="00F06016"/>
    <w:rsid w:val="00F10AAE"/>
    <w:rsid w:val="00F13A17"/>
    <w:rsid w:val="00F16660"/>
    <w:rsid w:val="00F20E71"/>
    <w:rsid w:val="00F24C07"/>
    <w:rsid w:val="00F302F8"/>
    <w:rsid w:val="00F30BAA"/>
    <w:rsid w:val="00F30EAB"/>
    <w:rsid w:val="00F31660"/>
    <w:rsid w:val="00F31B0B"/>
    <w:rsid w:val="00F32AD4"/>
    <w:rsid w:val="00F332D5"/>
    <w:rsid w:val="00F338C6"/>
    <w:rsid w:val="00F37256"/>
    <w:rsid w:val="00F40120"/>
    <w:rsid w:val="00F4014D"/>
    <w:rsid w:val="00F40E22"/>
    <w:rsid w:val="00F4147B"/>
    <w:rsid w:val="00F42C49"/>
    <w:rsid w:val="00F43CE3"/>
    <w:rsid w:val="00F446E2"/>
    <w:rsid w:val="00F44C36"/>
    <w:rsid w:val="00F451AD"/>
    <w:rsid w:val="00F459FF"/>
    <w:rsid w:val="00F46854"/>
    <w:rsid w:val="00F46EA0"/>
    <w:rsid w:val="00F5035D"/>
    <w:rsid w:val="00F520D3"/>
    <w:rsid w:val="00F53848"/>
    <w:rsid w:val="00F53B43"/>
    <w:rsid w:val="00F54812"/>
    <w:rsid w:val="00F54D50"/>
    <w:rsid w:val="00F5517B"/>
    <w:rsid w:val="00F56CE8"/>
    <w:rsid w:val="00F6163A"/>
    <w:rsid w:val="00F633ED"/>
    <w:rsid w:val="00F63C8E"/>
    <w:rsid w:val="00F64511"/>
    <w:rsid w:val="00F6491B"/>
    <w:rsid w:val="00F64BFE"/>
    <w:rsid w:val="00F6553B"/>
    <w:rsid w:val="00F70D17"/>
    <w:rsid w:val="00F72A2C"/>
    <w:rsid w:val="00F730DC"/>
    <w:rsid w:val="00F76D70"/>
    <w:rsid w:val="00F7779A"/>
    <w:rsid w:val="00F80654"/>
    <w:rsid w:val="00F81C3A"/>
    <w:rsid w:val="00F93C2B"/>
    <w:rsid w:val="00F93FE2"/>
    <w:rsid w:val="00F95C6E"/>
    <w:rsid w:val="00FA0F27"/>
    <w:rsid w:val="00FA206D"/>
    <w:rsid w:val="00FA440E"/>
    <w:rsid w:val="00FA447F"/>
    <w:rsid w:val="00FA4515"/>
    <w:rsid w:val="00FA4DAD"/>
    <w:rsid w:val="00FA54CA"/>
    <w:rsid w:val="00FA5AA6"/>
    <w:rsid w:val="00FA6A2A"/>
    <w:rsid w:val="00FA6D33"/>
    <w:rsid w:val="00FA75F3"/>
    <w:rsid w:val="00FA7A52"/>
    <w:rsid w:val="00FA7C67"/>
    <w:rsid w:val="00FB088A"/>
    <w:rsid w:val="00FB1E49"/>
    <w:rsid w:val="00FB3881"/>
    <w:rsid w:val="00FB3ED2"/>
    <w:rsid w:val="00FB4A7D"/>
    <w:rsid w:val="00FB4DF4"/>
    <w:rsid w:val="00FB5B48"/>
    <w:rsid w:val="00FB6469"/>
    <w:rsid w:val="00FC2A7C"/>
    <w:rsid w:val="00FC67DE"/>
    <w:rsid w:val="00FC6F9E"/>
    <w:rsid w:val="00FD1EC9"/>
    <w:rsid w:val="00FD1F82"/>
    <w:rsid w:val="00FD237F"/>
    <w:rsid w:val="00FD5059"/>
    <w:rsid w:val="00FD66A7"/>
    <w:rsid w:val="00FD67ED"/>
    <w:rsid w:val="00FD70A4"/>
    <w:rsid w:val="00FD794A"/>
    <w:rsid w:val="00FE1124"/>
    <w:rsid w:val="00FE1145"/>
    <w:rsid w:val="00FE1AB8"/>
    <w:rsid w:val="00FE1C27"/>
    <w:rsid w:val="00FE30F0"/>
    <w:rsid w:val="00FE3409"/>
    <w:rsid w:val="00FE3D4E"/>
    <w:rsid w:val="00FE47EA"/>
    <w:rsid w:val="00FE47FA"/>
    <w:rsid w:val="00FE5E25"/>
    <w:rsid w:val="00FE61DA"/>
    <w:rsid w:val="00FE717E"/>
    <w:rsid w:val="00FE7871"/>
    <w:rsid w:val="00FE7CBF"/>
    <w:rsid w:val="00FF08DF"/>
    <w:rsid w:val="00FF389C"/>
    <w:rsid w:val="00FF4F6F"/>
    <w:rsid w:val="00FF73C4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0C1D6CD-1166-4B8E-A2A2-069BEB6A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A2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A54CA"/>
    <w:pPr>
      <w:ind w:left="720"/>
      <w:contextualSpacing/>
    </w:pPr>
  </w:style>
  <w:style w:type="table" w:styleId="a5">
    <w:name w:val="Table Grid"/>
    <w:basedOn w:val="a1"/>
    <w:uiPriority w:val="59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  <w:style w:type="character" w:customStyle="1" w:styleId="afc">
    <w:name w:val="Цветовое выделение"/>
    <w:rsid w:val="00E45BA9"/>
    <w:rPr>
      <w:b/>
      <w:bCs/>
      <w:color w:val="000080"/>
      <w:sz w:val="20"/>
      <w:szCs w:val="20"/>
    </w:rPr>
  </w:style>
  <w:style w:type="paragraph" w:customStyle="1" w:styleId="xl65">
    <w:name w:val="xl6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6">
    <w:name w:val="xl6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7">
    <w:name w:val="xl6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8">
    <w:name w:val="xl8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9">
    <w:name w:val="xl89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2">
    <w:name w:val="xl9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5">
    <w:name w:val="xl9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E45B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4">
    <w:name w:val="xl10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6">
    <w:name w:val="xl10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8">
    <w:name w:val="xl10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0">
    <w:name w:val="xl110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1">
    <w:name w:val="xl111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2">
    <w:name w:val="xl11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115">
    <w:name w:val="xl11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7">
    <w:name w:val="xl11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1">
    <w:name w:val="xl12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5">
    <w:name w:val="xl12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6">
    <w:name w:val="xl12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9">
    <w:name w:val="xl12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0">
    <w:name w:val="xl13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3">
    <w:name w:val="xl13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4">
    <w:name w:val="xl13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5">
    <w:name w:val="xl13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7">
    <w:name w:val="xl137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0">
    <w:name w:val="xl14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2">
    <w:name w:val="xl14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3">
    <w:name w:val="xl14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4">
    <w:name w:val="xl14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E45BA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7">
    <w:name w:val="xl147"/>
    <w:basedOn w:val="a"/>
    <w:rsid w:val="00E45BA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8">
    <w:name w:val="xl14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9">
    <w:name w:val="xl149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1">
    <w:name w:val="xl151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2">
    <w:name w:val="xl15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extendedtext-short">
    <w:name w:val="extendedtext-short"/>
    <w:basedOn w:val="a0"/>
    <w:rsid w:val="009B71CA"/>
  </w:style>
  <w:style w:type="character" w:customStyle="1" w:styleId="link">
    <w:name w:val="link"/>
    <w:basedOn w:val="a0"/>
    <w:rsid w:val="009B71CA"/>
  </w:style>
  <w:style w:type="character" w:customStyle="1" w:styleId="extendedtext-full">
    <w:name w:val="extendedtext-full"/>
    <w:basedOn w:val="a0"/>
    <w:rsid w:val="009B71CA"/>
  </w:style>
  <w:style w:type="character" w:customStyle="1" w:styleId="35">
    <w:name w:val="Основной текст (3)_"/>
    <w:basedOn w:val="a0"/>
    <w:link w:val="36"/>
    <w:rsid w:val="006A4B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A4B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A4B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6">
    <w:name w:val="Основной текст (3)"/>
    <w:basedOn w:val="a"/>
    <w:link w:val="35"/>
    <w:rsid w:val="006A4BFE"/>
    <w:pPr>
      <w:widowControl w:val="0"/>
      <w:shd w:val="clear" w:color="auto" w:fill="FFFFFF"/>
      <w:spacing w:before="240" w:after="0" w:line="25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7004&amp;dst=100207&amp;field=134&amp;date=18.06.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uma.partizansk.org/postoyannye_komissii/komissiya_po_byudzhetu_ekonomike_sobstvennosti_nalogam_finansam_municipalny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139DEA2E50E5750AB1991FC3825760E77DD1FE3F80428D4C020103473A998A7FBF0B23E0F797BE4B34583675BDF8474B5BD7CD94A1kAB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0DAD8-490C-4745-BA91-B59227A1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6</cp:revision>
  <cp:lastPrinted>2025-06-20T05:35:00Z</cp:lastPrinted>
  <dcterms:created xsi:type="dcterms:W3CDTF">2025-06-20T04:50:00Z</dcterms:created>
  <dcterms:modified xsi:type="dcterms:W3CDTF">2025-08-21T23:27:00Z</dcterms:modified>
</cp:coreProperties>
</file>