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0D" w:rsidRDefault="003C460D" w:rsidP="003C460D">
      <w:pPr>
        <w:jc w:val="center"/>
      </w:pPr>
      <w:r>
        <w:rPr>
          <w:b/>
          <w:noProof/>
          <w:sz w:val="18"/>
          <w:szCs w:val="20"/>
        </w:rPr>
        <w:drawing>
          <wp:inline distT="0" distB="0" distL="0" distR="0">
            <wp:extent cx="704850" cy="790575"/>
            <wp:effectExtent l="0" t="0" r="0" b="9525"/>
            <wp:docPr id="7" name="Рисунок 1"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inline>
        </w:drawing>
      </w:r>
    </w:p>
    <w:tbl>
      <w:tblPr>
        <w:tblW w:w="0" w:type="auto"/>
        <w:tblInd w:w="-34" w:type="dxa"/>
        <w:tblLayout w:type="fixed"/>
        <w:tblLook w:val="04A0" w:firstRow="1" w:lastRow="0" w:firstColumn="1" w:lastColumn="0" w:noHBand="0" w:noVBand="1"/>
      </w:tblPr>
      <w:tblGrid>
        <w:gridCol w:w="9782"/>
      </w:tblGrid>
      <w:tr w:rsidR="003C460D" w:rsidRPr="00132A26" w:rsidTr="008B730E">
        <w:trPr>
          <w:cantSplit/>
          <w:trHeight w:val="1725"/>
        </w:trPr>
        <w:tc>
          <w:tcPr>
            <w:tcW w:w="9782" w:type="dxa"/>
          </w:tcPr>
          <w:p w:rsidR="003C460D" w:rsidRPr="00CB34C6" w:rsidRDefault="003C460D" w:rsidP="008B730E">
            <w:pPr>
              <w:suppressAutoHyphens/>
              <w:jc w:val="center"/>
              <w:rPr>
                <w:b/>
              </w:rPr>
            </w:pPr>
            <w:r w:rsidRPr="00CB34C6">
              <w:rPr>
                <w:b/>
              </w:rPr>
              <w:t>РОССИЙСКАЯ ФЕДЕРАЦИЯ</w:t>
            </w:r>
          </w:p>
          <w:p w:rsidR="003C460D" w:rsidRPr="00CB34C6" w:rsidRDefault="003C460D" w:rsidP="008B730E">
            <w:pPr>
              <w:suppressAutoHyphens/>
              <w:jc w:val="center"/>
              <w:rPr>
                <w:b/>
              </w:rPr>
            </w:pPr>
            <w:r w:rsidRPr="00CB34C6">
              <w:rPr>
                <w:b/>
              </w:rPr>
              <w:t>ПРИМОРСКИЙ КРАЙ</w:t>
            </w:r>
          </w:p>
          <w:p w:rsidR="003C460D" w:rsidRPr="00CB34C6" w:rsidRDefault="003C460D" w:rsidP="008B730E">
            <w:pPr>
              <w:suppressAutoHyphens/>
              <w:jc w:val="center"/>
              <w:rPr>
                <w:b/>
              </w:rPr>
            </w:pPr>
            <w:r w:rsidRPr="00CB34C6">
              <w:rPr>
                <w:b/>
              </w:rPr>
              <w:t>КОНТРОЛЬНО-СЧЕТНАЯ ПАЛАТА</w:t>
            </w:r>
          </w:p>
          <w:p w:rsidR="003C460D" w:rsidRPr="00CB34C6" w:rsidRDefault="003C460D" w:rsidP="008B730E">
            <w:pPr>
              <w:suppressAutoHyphens/>
              <w:jc w:val="center"/>
              <w:rPr>
                <w:b/>
              </w:rPr>
            </w:pPr>
            <w:r w:rsidRPr="00CB34C6">
              <w:rPr>
                <w:b/>
              </w:rPr>
              <w:t>МУНИЦИПАЛЬНОГО ОКРУГА ГОРОД ПАРТИЗАНСК</w:t>
            </w:r>
          </w:p>
          <w:p w:rsidR="003C460D" w:rsidRPr="00CB34C6" w:rsidRDefault="003C460D" w:rsidP="008B730E">
            <w:pPr>
              <w:jc w:val="center"/>
              <w:rPr>
                <w:b/>
              </w:rPr>
            </w:pPr>
            <w:r w:rsidRPr="00CB34C6">
              <w:rPr>
                <w:b/>
              </w:rPr>
              <w:t>ул. Садовая, 1, г. Партизанск, 692864 тел. 8(42363)62505</w:t>
            </w:r>
          </w:p>
          <w:p w:rsidR="003C460D" w:rsidRPr="00CB34C6" w:rsidRDefault="003C460D" w:rsidP="008B730E">
            <w:pPr>
              <w:suppressAutoHyphens/>
              <w:jc w:val="center"/>
              <w:rPr>
                <w:b/>
                <w:lang w:val="en-US"/>
              </w:rPr>
            </w:pPr>
            <w:r w:rsidRPr="00CB34C6">
              <w:rPr>
                <w:b/>
                <w:lang w:val="en-US"/>
              </w:rPr>
              <w:t xml:space="preserve">E-mail: ksppgo_partizansk@mail.ru </w:t>
            </w:r>
          </w:p>
          <w:p w:rsidR="003C460D" w:rsidRPr="00CB34C6" w:rsidRDefault="003C460D" w:rsidP="008B730E">
            <w:pPr>
              <w:suppressAutoHyphens/>
              <w:jc w:val="center"/>
              <w:rPr>
                <w:b/>
                <w:lang w:val="en-US"/>
              </w:rPr>
            </w:pPr>
          </w:p>
        </w:tc>
      </w:tr>
      <w:tr w:rsidR="003C460D" w:rsidRPr="00132A26" w:rsidTr="008B730E">
        <w:trPr>
          <w:cantSplit/>
        </w:trPr>
        <w:tc>
          <w:tcPr>
            <w:tcW w:w="9782" w:type="dxa"/>
            <w:hideMark/>
          </w:tcPr>
          <w:p w:rsidR="003C460D" w:rsidRPr="00CB34C6" w:rsidRDefault="00132A26" w:rsidP="008B730E">
            <w:pPr>
              <w:suppressAutoHyphens/>
              <w:rPr>
                <w:sz w:val="26"/>
                <w:szCs w:val="26"/>
                <w:lang w:val="en-US"/>
              </w:rPr>
            </w:pPr>
            <w:r>
              <w:rPr>
                <w:noProof/>
                <w:sz w:val="20"/>
                <w:szCs w:val="20"/>
              </w:rPr>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h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DhcZY+TkA0OvgSUgyJxjr/mesOBaPEEjhHYHLcOB+IkGIICfcovRZS&#10;RrGlQn2Jp/MsTWOG01Kw4A1xzu53lbToSMK8xC+WBZ77MKsPikW0lhO2utqeCHmx4XapAh7UAnyu&#10;1mUgfjylT6v5ap6P8slsNcrTuh59Wlf5aLbOHh/qaV1VdfYzUMvyohWMcRXYDcOZ5X8n/vWZXMbq&#10;Np63PiTv0WPDgOzwj6SjmEG/yyTsNDtv7SAyzGMMvr6dMPD3e7DvX/jyFwA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DakuhaEwIA&#10;ACkEAAAOAAAAAAAAAAAAAAAAAC4CAABkcnMvZTJvRG9jLnhtbFBLAQItABQABgAIAAAAIQCvD3YB&#10;2AAAAAgBAAAPAAAAAAAAAAAAAAAAAG0EAABkcnMvZG93bnJldi54bWxQSwUGAAAAAAQABADzAAAA&#10;cgUAAAAA&#10;" o:allowincell="f" strokeweight="3pt"/>
              </w:pict>
            </w:r>
          </w:p>
        </w:tc>
      </w:tr>
    </w:tbl>
    <w:p w:rsidR="003C460D" w:rsidRPr="00CB34C6" w:rsidRDefault="003C460D" w:rsidP="003C460D">
      <w:pPr>
        <w:rPr>
          <w:sz w:val="26"/>
          <w:szCs w:val="26"/>
          <w:lang w:val="en-US"/>
        </w:rPr>
      </w:pPr>
    </w:p>
    <w:p w:rsidR="003C460D" w:rsidRPr="003C460D" w:rsidRDefault="003C460D" w:rsidP="00EB2F81">
      <w:pPr>
        <w:ind w:firstLine="567"/>
        <w:jc w:val="center"/>
        <w:rPr>
          <w:b/>
          <w:sz w:val="26"/>
          <w:szCs w:val="26"/>
          <w:lang w:val="en-US"/>
        </w:rPr>
      </w:pPr>
    </w:p>
    <w:p w:rsidR="00EB2F81" w:rsidRDefault="0029767E" w:rsidP="00EB2F81">
      <w:pPr>
        <w:ind w:firstLine="567"/>
        <w:jc w:val="center"/>
        <w:rPr>
          <w:b/>
          <w:sz w:val="26"/>
          <w:szCs w:val="26"/>
        </w:rPr>
      </w:pPr>
      <w:r w:rsidRPr="002115FD">
        <w:rPr>
          <w:b/>
          <w:sz w:val="26"/>
          <w:szCs w:val="26"/>
        </w:rPr>
        <w:t>Заключение</w:t>
      </w:r>
    </w:p>
    <w:p w:rsidR="00EB2F81" w:rsidRPr="0092643D" w:rsidRDefault="00EB2F81" w:rsidP="00EB2F81">
      <w:pPr>
        <w:ind w:firstLine="567"/>
        <w:jc w:val="center"/>
        <w:rPr>
          <w:b/>
          <w:sz w:val="26"/>
          <w:szCs w:val="26"/>
        </w:rPr>
      </w:pPr>
      <w:r w:rsidRPr="0092643D">
        <w:rPr>
          <w:b/>
          <w:sz w:val="26"/>
          <w:szCs w:val="26"/>
        </w:rPr>
        <w:t xml:space="preserve">по результатам внешней проверки отчета об исполнении бюджета </w:t>
      </w:r>
    </w:p>
    <w:p w:rsidR="0029767E" w:rsidRPr="002115FD" w:rsidRDefault="0029767E" w:rsidP="009715C4">
      <w:pPr>
        <w:jc w:val="center"/>
        <w:rPr>
          <w:b/>
          <w:sz w:val="26"/>
          <w:szCs w:val="26"/>
        </w:rPr>
      </w:pPr>
      <w:r w:rsidRPr="002115FD">
        <w:rPr>
          <w:b/>
          <w:sz w:val="26"/>
          <w:szCs w:val="26"/>
        </w:rPr>
        <w:t xml:space="preserve">Партизанского </w:t>
      </w:r>
      <w:r w:rsidR="003F7ED9" w:rsidRPr="002115FD">
        <w:rPr>
          <w:b/>
          <w:sz w:val="26"/>
          <w:szCs w:val="26"/>
        </w:rPr>
        <w:t>городского округа за 202</w:t>
      </w:r>
      <w:r w:rsidR="008B730E">
        <w:rPr>
          <w:b/>
          <w:sz w:val="26"/>
          <w:szCs w:val="26"/>
        </w:rPr>
        <w:t>4</w:t>
      </w:r>
      <w:r w:rsidR="009715C4" w:rsidRPr="002115FD">
        <w:rPr>
          <w:b/>
          <w:sz w:val="26"/>
          <w:szCs w:val="26"/>
        </w:rPr>
        <w:t xml:space="preserve"> год</w:t>
      </w:r>
    </w:p>
    <w:p w:rsidR="0029300F" w:rsidRPr="0059637D" w:rsidRDefault="0029300F" w:rsidP="0029300F">
      <w:pPr>
        <w:pStyle w:val="af"/>
        <w:spacing w:before="0" w:beforeAutospacing="0" w:after="0" w:afterAutospacing="0"/>
        <w:jc w:val="center"/>
        <w:rPr>
          <w:b/>
          <w:color w:val="FF0000"/>
        </w:rPr>
      </w:pPr>
    </w:p>
    <w:p w:rsidR="0029300F" w:rsidRPr="0059637D" w:rsidRDefault="0029300F" w:rsidP="0029300F">
      <w:pPr>
        <w:pStyle w:val="af"/>
        <w:spacing w:before="0" w:beforeAutospacing="0" w:after="0" w:afterAutospacing="0"/>
        <w:jc w:val="center"/>
        <w:rPr>
          <w:color w:val="FF0000"/>
        </w:rPr>
      </w:pPr>
    </w:p>
    <w:p w:rsidR="00ED17B8" w:rsidRPr="004C0DAA" w:rsidRDefault="00DB2B4E" w:rsidP="00ED17B8">
      <w:pPr>
        <w:pStyle w:val="af"/>
        <w:spacing w:before="0" w:beforeAutospacing="0" w:after="0" w:afterAutospacing="0"/>
        <w:ind w:left="708" w:firstLine="1"/>
        <w:jc w:val="both"/>
      </w:pPr>
      <w:r w:rsidRPr="00C2146E">
        <w:t>30.04</w:t>
      </w:r>
      <w:r w:rsidR="005E27ED" w:rsidRPr="00C2146E">
        <w:t>.20</w:t>
      </w:r>
      <w:r w:rsidR="00812648" w:rsidRPr="00C2146E">
        <w:t>2</w:t>
      </w:r>
      <w:r w:rsidRPr="00C2146E">
        <w:t>5</w:t>
      </w:r>
      <w:r w:rsidR="003C460D">
        <w:t xml:space="preserve">                                                                                                                      </w:t>
      </w:r>
      <w:r w:rsidR="0029300F" w:rsidRPr="00C2146E">
        <w:t>№</w:t>
      </w:r>
      <w:r w:rsidR="00643607" w:rsidRPr="00C2146E">
        <w:t>5</w:t>
      </w:r>
      <w:r w:rsidR="00C2146E" w:rsidRPr="00C2146E">
        <w:t>2</w:t>
      </w:r>
    </w:p>
    <w:p w:rsidR="001949FE" w:rsidRPr="002B5744" w:rsidRDefault="00A5573D" w:rsidP="00A47321">
      <w:pPr>
        <w:pStyle w:val="af"/>
        <w:spacing w:before="0" w:beforeAutospacing="0" w:after="0" w:afterAutospacing="0"/>
        <w:ind w:firstLine="567"/>
        <w:jc w:val="both"/>
      </w:pPr>
      <w:r w:rsidRPr="0059637D">
        <w:rPr>
          <w:color w:val="FF0000"/>
        </w:rPr>
        <w:br/>
      </w:r>
      <w:r w:rsidR="001949FE" w:rsidRPr="002B5744">
        <w:rPr>
          <w:b/>
        </w:rPr>
        <w:t>Наименование (тема) экспертно - аналитического мероприятия:</w:t>
      </w:r>
      <w:r w:rsidR="001949FE" w:rsidRPr="002B5744">
        <w:t xml:space="preserve"> «Внешняя</w:t>
      </w:r>
      <w:r w:rsidR="00C3422E">
        <w:t xml:space="preserve"> </w:t>
      </w:r>
      <w:r w:rsidR="001949FE" w:rsidRPr="002B5744">
        <w:t>проверка годового отчета об исполнении бюджета Партизанского городского округа за 202</w:t>
      </w:r>
      <w:r w:rsidR="00DB2B4E">
        <w:t>4</w:t>
      </w:r>
      <w:r w:rsidR="001949FE" w:rsidRPr="002B5744">
        <w:t xml:space="preserve"> год</w:t>
      </w:r>
      <w:r w:rsidR="001949FE" w:rsidRPr="002B5744">
        <w:rPr>
          <w:bCs/>
        </w:rPr>
        <w:t>» (далее - внешняя проверка).</w:t>
      </w:r>
    </w:p>
    <w:p w:rsidR="001949FE" w:rsidRPr="002B5744" w:rsidRDefault="001949FE" w:rsidP="00A47321">
      <w:pPr>
        <w:ind w:firstLine="567"/>
        <w:contextualSpacing/>
        <w:jc w:val="both"/>
      </w:pPr>
      <w:r w:rsidRPr="002B5744">
        <w:rPr>
          <w:b/>
        </w:rPr>
        <w:t>Проверяемый период:</w:t>
      </w:r>
      <w:r w:rsidRPr="002B5744">
        <w:t xml:space="preserve"> 202</w:t>
      </w:r>
      <w:r w:rsidR="00DB2B4E">
        <w:t>4</w:t>
      </w:r>
      <w:r w:rsidRPr="002B5744">
        <w:t xml:space="preserve"> год, при необходимости в ходе проверки могут быть рассмотрены нормативно – правовые, распорядительные, отчетные и иные документы, относящиеся к вопросам проверки, принятые до и после 202</w:t>
      </w:r>
      <w:r w:rsidR="00DB2B4E">
        <w:t>4</w:t>
      </w:r>
      <w:r w:rsidRPr="002B5744">
        <w:t xml:space="preserve"> года.</w:t>
      </w:r>
    </w:p>
    <w:p w:rsidR="001949FE" w:rsidRPr="002B5744" w:rsidRDefault="001949FE" w:rsidP="00A47321">
      <w:pPr>
        <w:ind w:firstLine="567"/>
        <w:jc w:val="both"/>
        <w:rPr>
          <w:b/>
        </w:rPr>
      </w:pPr>
      <w:r w:rsidRPr="002B5744">
        <w:rPr>
          <w:b/>
        </w:rPr>
        <w:t>Основания проведения внешней проверки:</w:t>
      </w:r>
    </w:p>
    <w:p w:rsidR="001949FE" w:rsidRPr="002B5744" w:rsidRDefault="001949FE" w:rsidP="00A47321">
      <w:pPr>
        <w:ind w:firstLine="567"/>
        <w:jc w:val="both"/>
      </w:pPr>
      <w:r w:rsidRPr="002B5744">
        <w:rPr>
          <w:b/>
        </w:rPr>
        <w:t xml:space="preserve">- </w:t>
      </w:r>
      <w:r w:rsidRPr="002B5744">
        <w:t>статья 264.4 Бюджетного кодекса Российской Федерации;</w:t>
      </w:r>
    </w:p>
    <w:p w:rsidR="001949FE" w:rsidRPr="002B5744" w:rsidRDefault="001949FE" w:rsidP="00A47321">
      <w:pPr>
        <w:ind w:firstLine="567"/>
        <w:jc w:val="both"/>
      </w:pPr>
      <w:r w:rsidRPr="002B5744">
        <w:t>- пункт 3 части 2 статьи 9 Федерального закона от 07.02.2011 №6-ФЗ «</w:t>
      </w:r>
      <w:r w:rsidR="00DB2B4E" w:rsidRPr="00DB2B4E">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2B5744">
        <w:t>»;</w:t>
      </w:r>
    </w:p>
    <w:p w:rsidR="001949FE" w:rsidRPr="002B5744" w:rsidRDefault="001949FE" w:rsidP="00A47321">
      <w:pPr>
        <w:ind w:firstLine="567"/>
        <w:jc w:val="both"/>
      </w:pPr>
      <w:r w:rsidRPr="002B5744">
        <w:t xml:space="preserve">- статья </w:t>
      </w:r>
      <w:r w:rsidRPr="002B5744">
        <w:rPr>
          <w:rFonts w:eastAsia="Calibri"/>
        </w:rPr>
        <w:t xml:space="preserve">8 </w:t>
      </w:r>
      <w:r w:rsidR="00EB2F81" w:rsidRPr="002B5744">
        <w:rPr>
          <w:rFonts w:eastAsia="Calibri"/>
        </w:rPr>
        <w:t>Решени</w:t>
      </w:r>
      <w:r w:rsidR="00EB2F81">
        <w:rPr>
          <w:rFonts w:eastAsia="Calibri"/>
        </w:rPr>
        <w:t>я</w:t>
      </w:r>
      <w:r w:rsidR="00EB2F81" w:rsidRPr="002B5744">
        <w:rPr>
          <w:rFonts w:eastAsia="Calibri"/>
        </w:rPr>
        <w:t xml:space="preserve"> Думы Партизанского городского округа от 01.10.2021 № 297</w:t>
      </w:r>
      <w:r w:rsidR="00EB2F81">
        <w:rPr>
          <w:rFonts w:eastAsia="Calibri"/>
        </w:rPr>
        <w:t>-Р</w:t>
      </w:r>
      <w:r w:rsidR="008B730E">
        <w:rPr>
          <w:rFonts w:eastAsia="Calibri"/>
        </w:rPr>
        <w:t xml:space="preserve"> </w:t>
      </w:r>
      <w:r w:rsidR="00EB2F81">
        <w:rPr>
          <w:rFonts w:eastAsia="Calibri"/>
        </w:rPr>
        <w:t>«</w:t>
      </w:r>
      <w:r w:rsidRPr="002B5744">
        <w:rPr>
          <w:rFonts w:eastAsia="Calibri"/>
        </w:rPr>
        <w:t>Положени</w:t>
      </w:r>
      <w:r w:rsidR="00EB2F81">
        <w:rPr>
          <w:rFonts w:eastAsia="Calibri"/>
        </w:rPr>
        <w:t>е</w:t>
      </w:r>
      <w:r w:rsidR="008B730E">
        <w:rPr>
          <w:rFonts w:eastAsia="Calibri"/>
        </w:rPr>
        <w:t xml:space="preserve"> </w:t>
      </w:r>
      <w:r w:rsidR="00EB2F81">
        <w:rPr>
          <w:rFonts w:eastAsia="Calibri"/>
        </w:rPr>
        <w:t>о</w:t>
      </w:r>
      <w:r w:rsidRPr="002B5744">
        <w:rPr>
          <w:rFonts w:eastAsia="Calibri"/>
        </w:rPr>
        <w:t xml:space="preserve"> Контрольно – счетной палате </w:t>
      </w:r>
      <w:r w:rsidR="00DB2B4E" w:rsidRPr="00DB2B4E">
        <w:rPr>
          <w:rFonts w:eastAsia="Calibri"/>
        </w:rPr>
        <w:t>муниципального округа город Партизанск</w:t>
      </w:r>
      <w:r w:rsidR="00EB2F81">
        <w:rPr>
          <w:rFonts w:eastAsia="Calibri"/>
        </w:rPr>
        <w:t>»</w:t>
      </w:r>
      <w:r w:rsidRPr="002B5744">
        <w:t>;</w:t>
      </w:r>
    </w:p>
    <w:p w:rsidR="001949FE" w:rsidRPr="002B5744" w:rsidRDefault="001949FE" w:rsidP="00A47321">
      <w:pPr>
        <w:ind w:firstLine="567"/>
        <w:jc w:val="both"/>
        <w:rPr>
          <w:rFonts w:eastAsia="Calibri"/>
        </w:rPr>
      </w:pPr>
      <w:r w:rsidRPr="002B5744">
        <w:t xml:space="preserve">- </w:t>
      </w:r>
      <w:r w:rsidRPr="002B5744">
        <w:rPr>
          <w:rFonts w:eastAsia="Calibri"/>
        </w:rPr>
        <w:t>стат</w:t>
      </w:r>
      <w:r w:rsidRPr="002B5744">
        <w:t>ья</w:t>
      </w:r>
      <w:r w:rsidRPr="002B5744">
        <w:rPr>
          <w:rFonts w:eastAsia="Calibri"/>
        </w:rPr>
        <w:t xml:space="preserve"> 24 </w:t>
      </w:r>
      <w:r w:rsidR="00E2047B">
        <w:rPr>
          <w:rFonts w:eastAsia="Calibri"/>
        </w:rPr>
        <w:t>Решени</w:t>
      </w:r>
      <w:r w:rsidR="00EB2F81">
        <w:rPr>
          <w:rFonts w:eastAsia="Calibri"/>
        </w:rPr>
        <w:t>я</w:t>
      </w:r>
      <w:r w:rsidR="00EB2F81" w:rsidRPr="002B5744">
        <w:rPr>
          <w:rFonts w:eastAsia="Calibri"/>
        </w:rPr>
        <w:t xml:space="preserve"> Думы Партизанского городского округа от 27.03.2015 №163</w:t>
      </w:r>
      <w:r w:rsidR="00EB2F81">
        <w:rPr>
          <w:rFonts w:eastAsia="Calibri"/>
        </w:rPr>
        <w:t>-Р</w:t>
      </w:r>
      <w:r w:rsidR="008B730E">
        <w:rPr>
          <w:rFonts w:eastAsia="Calibri"/>
        </w:rPr>
        <w:t xml:space="preserve"> </w:t>
      </w:r>
      <w:r w:rsidR="00EB2F81">
        <w:rPr>
          <w:rFonts w:eastAsia="Calibri"/>
        </w:rPr>
        <w:t>«</w:t>
      </w:r>
      <w:r w:rsidRPr="002B5744">
        <w:rPr>
          <w:rFonts w:eastAsia="Calibri"/>
        </w:rPr>
        <w:t>Положени</w:t>
      </w:r>
      <w:r w:rsidR="00EB2F81">
        <w:rPr>
          <w:rFonts w:eastAsia="Calibri"/>
        </w:rPr>
        <w:t>е</w:t>
      </w:r>
      <w:r w:rsidRPr="002B5744">
        <w:rPr>
          <w:rFonts w:eastAsia="Calibri"/>
        </w:rPr>
        <w:t xml:space="preserve"> о бюджетном процессе Партизанского городского округа</w:t>
      </w:r>
      <w:r w:rsidR="00EB2F81">
        <w:rPr>
          <w:rFonts w:eastAsia="Calibri"/>
        </w:rPr>
        <w:t>»</w:t>
      </w:r>
      <w:r w:rsidRPr="002B5744">
        <w:rPr>
          <w:rFonts w:eastAsia="Calibri"/>
        </w:rPr>
        <w:t>;</w:t>
      </w:r>
    </w:p>
    <w:p w:rsidR="001949FE" w:rsidRPr="002B5744" w:rsidRDefault="001949FE" w:rsidP="00A47321">
      <w:pPr>
        <w:ind w:firstLine="567"/>
        <w:jc w:val="both"/>
        <w:rPr>
          <w:rFonts w:eastAsia="Calibri"/>
        </w:rPr>
      </w:pPr>
      <w:r w:rsidRPr="002B5744">
        <w:rPr>
          <w:rFonts w:eastAsia="Calibri"/>
        </w:rPr>
        <w:t>- Порядок проведения внешней проверки годового отчета об исполнении бюджета Партизанского городского округа, принятый Решением Думы Партизанского городского округа от 27.03.2015 №164;</w:t>
      </w:r>
    </w:p>
    <w:p w:rsidR="001949FE" w:rsidRDefault="001949FE" w:rsidP="00A47321">
      <w:pPr>
        <w:ind w:firstLine="567"/>
        <w:jc w:val="both"/>
        <w:rPr>
          <w:rFonts w:eastAsia="Calibri"/>
        </w:rPr>
      </w:pPr>
      <w:r w:rsidRPr="002B5744">
        <w:rPr>
          <w:rFonts w:eastAsia="Calibri"/>
        </w:rPr>
        <w:t xml:space="preserve">- </w:t>
      </w:r>
      <w:r w:rsidR="00AD3E21">
        <w:rPr>
          <w:rFonts w:eastAsia="Calibri"/>
        </w:rPr>
        <w:t>план</w:t>
      </w:r>
      <w:r w:rsidRPr="002B5744">
        <w:rPr>
          <w:rFonts w:eastAsia="Calibri"/>
        </w:rPr>
        <w:t xml:space="preserve"> работы Контрольно - счетной палаты на 202</w:t>
      </w:r>
      <w:r w:rsidR="00DB2B4E">
        <w:rPr>
          <w:rFonts w:eastAsia="Calibri"/>
        </w:rPr>
        <w:t>5</w:t>
      </w:r>
      <w:r w:rsidRPr="002B5744">
        <w:rPr>
          <w:rFonts w:eastAsia="Calibri"/>
        </w:rPr>
        <w:t xml:space="preserve"> год;</w:t>
      </w:r>
    </w:p>
    <w:p w:rsidR="00AD3E21" w:rsidRPr="0059393E" w:rsidRDefault="00AD3E21" w:rsidP="00A47321">
      <w:pPr>
        <w:ind w:firstLine="567"/>
        <w:jc w:val="both"/>
      </w:pPr>
      <w:r w:rsidRPr="00AD3E21">
        <w:rPr>
          <w:rFonts w:eastAsia="Calibri"/>
        </w:rPr>
        <w:t>- распоряжени</w:t>
      </w:r>
      <w:r w:rsidRPr="00AD3E21">
        <w:t xml:space="preserve">е председателя </w:t>
      </w:r>
      <w:r w:rsidRPr="00AD3E21">
        <w:rPr>
          <w:rFonts w:eastAsia="Calibri"/>
        </w:rPr>
        <w:t xml:space="preserve">Контрольно-счетной палаты Партизанского городского округа от </w:t>
      </w:r>
      <w:r w:rsidR="00DB2B4E">
        <w:rPr>
          <w:rFonts w:eastAsia="Calibri"/>
        </w:rPr>
        <w:t>28.03</w:t>
      </w:r>
      <w:r w:rsidRPr="00AD3E21">
        <w:rPr>
          <w:rFonts w:eastAsia="Calibri"/>
        </w:rPr>
        <w:t>.202</w:t>
      </w:r>
      <w:r w:rsidR="00DB2B4E">
        <w:rPr>
          <w:rFonts w:eastAsia="Calibri"/>
        </w:rPr>
        <w:t>5</w:t>
      </w:r>
      <w:r w:rsidRPr="00AD3E21">
        <w:rPr>
          <w:rFonts w:eastAsia="Calibri"/>
        </w:rPr>
        <w:t xml:space="preserve"> №01-04/4</w:t>
      </w:r>
      <w:r w:rsidR="00DB2B4E">
        <w:rPr>
          <w:rFonts w:eastAsia="Calibri"/>
        </w:rPr>
        <w:t>9</w:t>
      </w:r>
      <w:r w:rsidRPr="00AD3E21">
        <w:t>.</w:t>
      </w:r>
    </w:p>
    <w:p w:rsidR="00AD3E21" w:rsidRPr="00AD3E21" w:rsidRDefault="00AD3E21" w:rsidP="00A47321">
      <w:pPr>
        <w:tabs>
          <w:tab w:val="left" w:pos="851"/>
          <w:tab w:val="left" w:pos="993"/>
        </w:tabs>
        <w:ind w:firstLine="567"/>
        <w:jc w:val="both"/>
      </w:pPr>
      <w:r w:rsidRPr="00AD3E21">
        <w:t xml:space="preserve">Мероприятия по проверке бюджетной отчетности главных администраторов бюджетных средств (далее - ГАБС) проведены на основании Распоряжений председателя Контрольно-счетной палаты. </w:t>
      </w:r>
    </w:p>
    <w:p w:rsidR="00AD3E21" w:rsidRPr="00AD3E21" w:rsidRDefault="00AD3E21" w:rsidP="00A47321">
      <w:pPr>
        <w:ind w:firstLine="567"/>
        <w:jc w:val="both"/>
      </w:pPr>
      <w:r w:rsidRPr="00AD3E21">
        <w:rPr>
          <w:b/>
        </w:rPr>
        <w:t xml:space="preserve">Предмет проверки: </w:t>
      </w:r>
      <w:r w:rsidRPr="00AD3E21">
        <w:t>Отчет об исполнении бюджета Партизанского городского округа за 202</w:t>
      </w:r>
      <w:r w:rsidR="00DB2B4E">
        <w:t>4</w:t>
      </w:r>
      <w:r w:rsidRPr="00AD3E21">
        <w:t xml:space="preserve"> год.  </w:t>
      </w:r>
    </w:p>
    <w:p w:rsidR="00AD3E21" w:rsidRPr="00AD3E21" w:rsidRDefault="00AD3E21" w:rsidP="00A47321">
      <w:pPr>
        <w:ind w:firstLine="567"/>
        <w:jc w:val="both"/>
      </w:pPr>
      <w:r w:rsidRPr="00AD3E21">
        <w:rPr>
          <w:b/>
        </w:rPr>
        <w:t>Объект проверки:</w:t>
      </w:r>
      <w:r w:rsidRPr="00AD3E21">
        <w:t xml:space="preserve"> Финансовое управление администрации </w:t>
      </w:r>
      <w:r w:rsidR="00DB2B4E" w:rsidRPr="00DB2B4E">
        <w:t>муниципального округа город Партизанск</w:t>
      </w:r>
      <w:r w:rsidRPr="00AD3E21">
        <w:t xml:space="preserve"> (как орган, формирующий сводную отчетность).</w:t>
      </w:r>
    </w:p>
    <w:p w:rsidR="001949FE" w:rsidRPr="0059393E" w:rsidRDefault="00DB2B4E" w:rsidP="00A47321">
      <w:pPr>
        <w:ind w:firstLine="567"/>
        <w:jc w:val="both"/>
        <w:outlineLvl w:val="0"/>
      </w:pPr>
      <w:r w:rsidRPr="00DB2B4E">
        <w:rPr>
          <w:b/>
        </w:rPr>
        <w:t>Период</w:t>
      </w:r>
      <w:r w:rsidR="001949FE" w:rsidRPr="0059393E">
        <w:rPr>
          <w:b/>
        </w:rPr>
        <w:t xml:space="preserve"> проведения экспертно – аналитического мероприятия</w:t>
      </w:r>
      <w:r w:rsidR="004060AF">
        <w:t>:</w:t>
      </w:r>
      <w:r w:rsidR="001949FE" w:rsidRPr="0059393E">
        <w:t xml:space="preserve"> с </w:t>
      </w:r>
      <w:r>
        <w:t>28 марта</w:t>
      </w:r>
      <w:r w:rsidR="001949FE" w:rsidRPr="0059393E">
        <w:t xml:space="preserve"> 202</w:t>
      </w:r>
      <w:r>
        <w:t>5</w:t>
      </w:r>
      <w:r w:rsidR="001949FE" w:rsidRPr="0059393E">
        <w:t xml:space="preserve"> года по </w:t>
      </w:r>
      <w:r w:rsidRPr="00441018">
        <w:t>30</w:t>
      </w:r>
      <w:r w:rsidR="001949FE" w:rsidRPr="00441018">
        <w:t xml:space="preserve"> апреля 202</w:t>
      </w:r>
      <w:r w:rsidRPr="00441018">
        <w:t>5</w:t>
      </w:r>
      <w:r w:rsidR="001949FE" w:rsidRPr="00441018">
        <w:t xml:space="preserve"> года.</w:t>
      </w:r>
    </w:p>
    <w:p w:rsidR="004060AF" w:rsidRDefault="001949FE" w:rsidP="00A47321">
      <w:pPr>
        <w:pStyle w:val="a6"/>
        <w:spacing w:after="0" w:line="240" w:lineRule="auto"/>
        <w:ind w:left="0" w:firstLine="567"/>
        <w:jc w:val="both"/>
        <w:rPr>
          <w:rFonts w:ascii="Times New Roman" w:hAnsi="Times New Roman" w:cs="Times New Roman"/>
          <w:b/>
          <w:sz w:val="24"/>
          <w:szCs w:val="24"/>
        </w:rPr>
      </w:pPr>
      <w:r w:rsidRPr="0059393E">
        <w:rPr>
          <w:rFonts w:ascii="Times New Roman" w:hAnsi="Times New Roman" w:cs="Times New Roman"/>
          <w:b/>
          <w:sz w:val="24"/>
          <w:szCs w:val="24"/>
        </w:rPr>
        <w:t xml:space="preserve">Исполнители </w:t>
      </w:r>
      <w:r w:rsidR="00A47321">
        <w:rPr>
          <w:rFonts w:ascii="Times New Roman" w:hAnsi="Times New Roman" w:cs="Times New Roman"/>
          <w:b/>
          <w:sz w:val="24"/>
          <w:szCs w:val="24"/>
        </w:rPr>
        <w:t>внешней проверки</w:t>
      </w:r>
      <w:r w:rsidR="004060AF">
        <w:rPr>
          <w:rFonts w:ascii="Times New Roman" w:hAnsi="Times New Roman" w:cs="Times New Roman"/>
          <w:b/>
          <w:sz w:val="24"/>
          <w:szCs w:val="24"/>
        </w:rPr>
        <w:t>:</w:t>
      </w:r>
    </w:p>
    <w:p w:rsidR="00A47321"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председатель Контрольно-счетной палаты </w:t>
      </w:r>
      <w:r w:rsidR="004060AF">
        <w:rPr>
          <w:rFonts w:ascii="Times New Roman" w:hAnsi="Times New Roman" w:cs="Times New Roman"/>
          <w:sz w:val="24"/>
          <w:szCs w:val="24"/>
        </w:rPr>
        <w:t xml:space="preserve">- </w:t>
      </w:r>
      <w:r w:rsidR="0059393E" w:rsidRPr="0059393E">
        <w:rPr>
          <w:rFonts w:ascii="Times New Roman" w:hAnsi="Times New Roman" w:cs="Times New Roman"/>
          <w:sz w:val="24"/>
          <w:szCs w:val="24"/>
        </w:rPr>
        <w:t>Житяйкина Елена Александровна</w:t>
      </w:r>
      <w:r w:rsidR="00A47321">
        <w:rPr>
          <w:rFonts w:ascii="Times New Roman" w:hAnsi="Times New Roman" w:cs="Times New Roman"/>
          <w:sz w:val="24"/>
          <w:szCs w:val="24"/>
        </w:rPr>
        <w:t>;</w:t>
      </w:r>
    </w:p>
    <w:p w:rsidR="00A47321" w:rsidRDefault="004060AF" w:rsidP="00A47321">
      <w:pPr>
        <w:pStyle w:val="a6"/>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аудитор </w:t>
      </w:r>
      <w:r w:rsidR="00A47321">
        <w:rPr>
          <w:rFonts w:ascii="Times New Roman" w:hAnsi="Times New Roman" w:cs="Times New Roman"/>
          <w:sz w:val="24"/>
          <w:szCs w:val="24"/>
        </w:rPr>
        <w:t>–Попкова Виктория Викторовна;</w:t>
      </w:r>
    </w:p>
    <w:p w:rsidR="001949FE" w:rsidRPr="0059393E" w:rsidRDefault="001949FE" w:rsidP="00A47321">
      <w:pPr>
        <w:pStyle w:val="a6"/>
        <w:spacing w:after="0" w:line="240" w:lineRule="auto"/>
        <w:ind w:left="0" w:firstLine="567"/>
        <w:jc w:val="both"/>
        <w:rPr>
          <w:rFonts w:ascii="Times New Roman" w:hAnsi="Times New Roman" w:cs="Times New Roman"/>
          <w:sz w:val="24"/>
          <w:szCs w:val="24"/>
        </w:rPr>
      </w:pPr>
      <w:r w:rsidRPr="0059393E">
        <w:rPr>
          <w:rFonts w:ascii="Times New Roman" w:hAnsi="Times New Roman" w:cs="Times New Roman"/>
          <w:sz w:val="24"/>
          <w:szCs w:val="24"/>
        </w:rPr>
        <w:t xml:space="preserve">главный инспектор </w:t>
      </w:r>
      <w:r w:rsidR="00A47321">
        <w:rPr>
          <w:rFonts w:ascii="Times New Roman" w:hAnsi="Times New Roman" w:cs="Times New Roman"/>
          <w:sz w:val="24"/>
          <w:szCs w:val="24"/>
        </w:rPr>
        <w:t xml:space="preserve"> – Зорина Анна Евгеньевна</w:t>
      </w:r>
      <w:r w:rsidRPr="0059393E">
        <w:rPr>
          <w:rFonts w:ascii="Times New Roman" w:hAnsi="Times New Roman" w:cs="Times New Roman"/>
          <w:sz w:val="24"/>
          <w:szCs w:val="24"/>
        </w:rPr>
        <w:t>.</w:t>
      </w:r>
    </w:p>
    <w:p w:rsidR="00A47321" w:rsidRPr="00A47321" w:rsidRDefault="00A47321" w:rsidP="00A47321">
      <w:pPr>
        <w:ind w:firstLine="567"/>
        <w:jc w:val="both"/>
        <w:rPr>
          <w:b/>
        </w:rPr>
      </w:pPr>
      <w:r w:rsidRPr="00A47321">
        <w:rPr>
          <w:b/>
        </w:rPr>
        <w:lastRenderedPageBreak/>
        <w:t xml:space="preserve">Цели  общей проверки: </w:t>
      </w:r>
    </w:p>
    <w:p w:rsidR="00A47321" w:rsidRPr="00A47321" w:rsidRDefault="00A47321" w:rsidP="00A47321">
      <w:pPr>
        <w:ind w:firstLine="567"/>
        <w:jc w:val="both"/>
      </w:pPr>
      <w:r w:rsidRPr="00A47321">
        <w:t xml:space="preserve"> - установление соответствия показателей отчёта  об исполнении бюджета </w:t>
      </w:r>
      <w:r>
        <w:t>П</w:t>
      </w:r>
      <w:r w:rsidRPr="00A47321">
        <w:t xml:space="preserve">ГО </w:t>
      </w:r>
      <w:r w:rsidRPr="00A47321">
        <w:rPr>
          <w:rFonts w:eastAsia="Calibri"/>
        </w:rPr>
        <w:t xml:space="preserve">Решение Думы Партизанского городского округа от </w:t>
      </w:r>
      <w:r w:rsidR="00DB2B4E">
        <w:rPr>
          <w:rFonts w:eastAsia="Calibri"/>
        </w:rPr>
        <w:t>08.12</w:t>
      </w:r>
      <w:r w:rsidRPr="00A47321">
        <w:rPr>
          <w:rFonts w:eastAsia="Calibri"/>
        </w:rPr>
        <w:t>.202</w:t>
      </w:r>
      <w:r w:rsidR="00DB2B4E">
        <w:rPr>
          <w:rFonts w:eastAsia="Calibri"/>
        </w:rPr>
        <w:t>3</w:t>
      </w:r>
      <w:r w:rsidRPr="00A47321">
        <w:rPr>
          <w:rFonts w:eastAsia="Calibri"/>
        </w:rPr>
        <w:t xml:space="preserve"> № </w:t>
      </w:r>
      <w:r w:rsidR="00DB2B4E">
        <w:rPr>
          <w:rFonts w:eastAsia="Calibri"/>
        </w:rPr>
        <w:t>46</w:t>
      </w:r>
      <w:r w:rsidRPr="00A47321">
        <w:rPr>
          <w:rFonts w:eastAsia="Calibri"/>
        </w:rPr>
        <w:t xml:space="preserve">-Р «О бюджете Партизанского городского округа на </w:t>
      </w:r>
      <w:r w:rsidR="00DB2B4E" w:rsidRPr="00DB2B4E">
        <w:rPr>
          <w:rFonts w:eastAsia="Calibri"/>
        </w:rPr>
        <w:t>2024 год и плановый период 2025 и 2026 годов</w:t>
      </w:r>
      <w:r w:rsidRPr="00A47321">
        <w:rPr>
          <w:rFonts w:eastAsia="Calibri"/>
        </w:rPr>
        <w:t>»</w:t>
      </w:r>
      <w:r w:rsidRPr="00A47321">
        <w:t>;</w:t>
      </w:r>
    </w:p>
    <w:p w:rsidR="00A47321" w:rsidRPr="00A47321" w:rsidRDefault="00A47321" w:rsidP="00A47321">
      <w:pPr>
        <w:ind w:firstLine="567"/>
        <w:jc w:val="both"/>
      </w:pPr>
      <w:r w:rsidRPr="00A47321">
        <w:t xml:space="preserve">- анализ исполнения доходной части бюджета </w:t>
      </w:r>
      <w:r>
        <w:t>П</w:t>
      </w:r>
      <w:r w:rsidRPr="00A47321">
        <w:t>ГО;</w:t>
      </w:r>
    </w:p>
    <w:p w:rsidR="00A47321" w:rsidRPr="00A47321" w:rsidRDefault="00A47321" w:rsidP="00A47321">
      <w:pPr>
        <w:ind w:firstLine="567"/>
        <w:jc w:val="both"/>
      </w:pPr>
      <w:r w:rsidRPr="00A47321">
        <w:t xml:space="preserve">- анализ исполнения расходной части бюджета </w:t>
      </w:r>
      <w:r>
        <w:t>П</w:t>
      </w:r>
      <w:r w:rsidRPr="00A47321">
        <w:t>ГО;</w:t>
      </w:r>
    </w:p>
    <w:p w:rsidR="00A47321" w:rsidRPr="00A47321" w:rsidRDefault="00A47321" w:rsidP="00A47321">
      <w:pPr>
        <w:ind w:firstLine="567"/>
        <w:jc w:val="both"/>
      </w:pPr>
      <w:r w:rsidRPr="00A47321">
        <w:t>- проверка достоверности показателей представленной бюджетной отчетности;</w:t>
      </w:r>
    </w:p>
    <w:p w:rsidR="00A47321" w:rsidRPr="00A47321" w:rsidRDefault="00A47321" w:rsidP="00A47321">
      <w:pPr>
        <w:ind w:firstLine="567"/>
        <w:jc w:val="both"/>
      </w:pPr>
      <w:r w:rsidRPr="00A47321">
        <w:t>- выборочная проверка соблюдения требований законодательства по организации и ведению бюджетного учета;</w:t>
      </w:r>
    </w:p>
    <w:p w:rsidR="00A47321" w:rsidRPr="00A47321" w:rsidRDefault="00A47321" w:rsidP="00A47321">
      <w:pPr>
        <w:ind w:firstLine="567"/>
        <w:jc w:val="both"/>
      </w:pPr>
      <w:r w:rsidRPr="00A47321">
        <w:t>- проверка соблюдения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Министерства финансов РФ от 28.12.2010 г. № 191н;</w:t>
      </w:r>
    </w:p>
    <w:p w:rsidR="00A47321" w:rsidRPr="00A47321" w:rsidRDefault="00A47321" w:rsidP="00A47321">
      <w:pPr>
        <w:ind w:firstLine="567"/>
        <w:jc w:val="both"/>
      </w:pPr>
      <w:r w:rsidRPr="00A47321">
        <w:t>- проверка соответствия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A47321" w:rsidRPr="00A47321" w:rsidRDefault="00A47321" w:rsidP="00A47321">
      <w:pPr>
        <w:ind w:firstLine="567"/>
        <w:jc w:val="both"/>
      </w:pPr>
      <w:r w:rsidRPr="00A47321">
        <w:t>- проверка финансового исполнения муниципальных программ и экспертиза отчетов об исполнении муниципальных программ за 202</w:t>
      </w:r>
      <w:r w:rsidR="00DB2B4E">
        <w:t>4</w:t>
      </w:r>
      <w:r w:rsidRPr="00A47321">
        <w:t xml:space="preserve"> год; </w:t>
      </w:r>
    </w:p>
    <w:p w:rsidR="00A47321" w:rsidRPr="00A47321" w:rsidRDefault="00A47321" w:rsidP="00A47321">
      <w:pPr>
        <w:ind w:firstLine="567"/>
        <w:jc w:val="both"/>
      </w:pPr>
      <w:r w:rsidRPr="00A47321">
        <w:t>- выборочная оценка эффективности и результативности использования в отчётном году бюджетных средств;</w:t>
      </w:r>
    </w:p>
    <w:p w:rsidR="00A47321" w:rsidRPr="00A47321" w:rsidRDefault="00A47321" w:rsidP="00A47321">
      <w:pPr>
        <w:ind w:firstLine="567"/>
        <w:jc w:val="both"/>
      </w:pPr>
      <w:r w:rsidRPr="00A47321">
        <w:t xml:space="preserve">- проверка отчетов об исполнении бюджета </w:t>
      </w:r>
      <w:r>
        <w:t>Партизан</w:t>
      </w:r>
      <w:r w:rsidRPr="00A47321">
        <w:t>ского городского округа главными администраторами бюджетных средств за 202</w:t>
      </w:r>
      <w:r w:rsidR="00DB2B4E">
        <w:t>4</w:t>
      </w:r>
      <w:r w:rsidRPr="00A47321">
        <w:t xml:space="preserve"> год.</w:t>
      </w:r>
    </w:p>
    <w:p w:rsidR="00A47321" w:rsidRPr="00A47321" w:rsidRDefault="00A47321" w:rsidP="00A47321">
      <w:pPr>
        <w:ind w:firstLine="567"/>
        <w:jc w:val="both"/>
        <w:rPr>
          <w:b/>
        </w:rPr>
      </w:pPr>
      <w:r w:rsidRPr="00A47321">
        <w:rPr>
          <w:b/>
        </w:rPr>
        <w:t>Исследуемые вопросы:</w:t>
      </w:r>
    </w:p>
    <w:p w:rsidR="00A47321" w:rsidRPr="00A47321" w:rsidRDefault="00A47321" w:rsidP="00302F63">
      <w:pPr>
        <w:tabs>
          <w:tab w:val="left" w:pos="993"/>
        </w:tabs>
        <w:ind w:left="567"/>
        <w:jc w:val="both"/>
      </w:pPr>
      <w:r w:rsidRPr="00A47321">
        <w:t>Анализ бюджетного процесса в городском округе.</w:t>
      </w:r>
    </w:p>
    <w:p w:rsidR="00302F63" w:rsidRDefault="00A47321" w:rsidP="00302F63">
      <w:pPr>
        <w:tabs>
          <w:tab w:val="left" w:pos="993"/>
        </w:tabs>
        <w:ind w:left="567"/>
        <w:jc w:val="both"/>
      </w:pPr>
      <w:r w:rsidRPr="00A47321">
        <w:t>Полнота, своевременность предоставления отчетных форм и документов для проверки и соответствие их оформления установленным требованиям.</w:t>
      </w:r>
    </w:p>
    <w:p w:rsidR="00A47321" w:rsidRPr="00A47321" w:rsidRDefault="004362CA" w:rsidP="00302F63">
      <w:pPr>
        <w:tabs>
          <w:tab w:val="left" w:pos="993"/>
        </w:tabs>
        <w:ind w:left="567"/>
        <w:jc w:val="both"/>
      </w:pPr>
      <w:r>
        <w:t>Выборочная проверка достоверности данных бюджетной отчетности;</w:t>
      </w:r>
    </w:p>
    <w:p w:rsidR="00A47321" w:rsidRPr="00A47321" w:rsidRDefault="00A47321" w:rsidP="00A47321">
      <w:pPr>
        <w:tabs>
          <w:tab w:val="left" w:pos="993"/>
        </w:tabs>
        <w:ind w:firstLine="567"/>
        <w:jc w:val="both"/>
      </w:pPr>
      <w:r w:rsidRPr="00A47321">
        <w:t>Общая характеристика исполнения бюджета за 202</w:t>
      </w:r>
      <w:r w:rsidR="00DB2B4E">
        <w:t>4</w:t>
      </w:r>
      <w:r w:rsidRPr="00A47321">
        <w:t xml:space="preserve"> год.</w:t>
      </w:r>
    </w:p>
    <w:p w:rsidR="00A47321" w:rsidRPr="00A47321" w:rsidRDefault="00A47321" w:rsidP="00A47321">
      <w:pPr>
        <w:ind w:firstLine="567"/>
        <w:jc w:val="both"/>
      </w:pPr>
      <w:r w:rsidRPr="00A47321">
        <w:t>Анализ исполнения доходной части бюджета.</w:t>
      </w:r>
    </w:p>
    <w:p w:rsidR="00A47321" w:rsidRPr="00A47321" w:rsidRDefault="00A47321" w:rsidP="00A47321">
      <w:pPr>
        <w:ind w:firstLine="567"/>
        <w:jc w:val="both"/>
      </w:pPr>
      <w:r w:rsidRPr="00A47321">
        <w:t>Анализ исполнения расходной части бюджета.</w:t>
      </w:r>
    </w:p>
    <w:p w:rsidR="00A47321" w:rsidRPr="00A47321" w:rsidRDefault="00A47321" w:rsidP="00A47321">
      <w:pPr>
        <w:ind w:firstLine="567"/>
        <w:jc w:val="both"/>
      </w:pPr>
      <w:r w:rsidRPr="00A47321">
        <w:t>Анализ исполнения бюджета главными распорядителями бюджетных средств.</w:t>
      </w:r>
    </w:p>
    <w:p w:rsidR="00A47321" w:rsidRDefault="00DB2B4E" w:rsidP="00A47321">
      <w:pPr>
        <w:ind w:firstLine="567"/>
        <w:jc w:val="both"/>
      </w:pPr>
      <w:r w:rsidRPr="00A47321">
        <w:t>Анализ исполнения</w:t>
      </w:r>
      <w:r w:rsidR="00A47321" w:rsidRPr="00A47321">
        <w:t xml:space="preserve"> муниципальных программ в 202</w:t>
      </w:r>
      <w:r>
        <w:t>4</w:t>
      </w:r>
      <w:r w:rsidR="00302F63">
        <w:t xml:space="preserve"> году.</w:t>
      </w:r>
    </w:p>
    <w:p w:rsidR="004362CA" w:rsidRPr="00A47321" w:rsidRDefault="00302F63" w:rsidP="00302F63">
      <w:pPr>
        <w:ind w:left="567"/>
        <w:jc w:val="both"/>
      </w:pPr>
      <w:r w:rsidRPr="00302F63">
        <w:t>П</w:t>
      </w:r>
      <w:r w:rsidR="004362CA" w:rsidRPr="00302F63">
        <w:t>роверка данных годового отчета об исполнении бюджета и бюджетной отчетности об исполнении бюджета</w:t>
      </w:r>
      <w:r>
        <w:t>.</w:t>
      </w:r>
    </w:p>
    <w:p w:rsidR="00302F63" w:rsidRDefault="00302F63" w:rsidP="00302F63">
      <w:pPr>
        <w:ind w:left="567"/>
      </w:pPr>
      <w:r>
        <w:t>П</w:t>
      </w:r>
      <w:r w:rsidR="00A47321" w:rsidRPr="00A47321">
        <w:t>роверки бюджетной отчётности главных администраторов бюджетных средств за 202</w:t>
      </w:r>
      <w:r w:rsidR="00DB2B4E">
        <w:t>4</w:t>
      </w:r>
      <w:r w:rsidR="00A47321" w:rsidRPr="00A47321">
        <w:t xml:space="preserve"> год</w:t>
      </w:r>
      <w:r>
        <w:t>.</w:t>
      </w:r>
    </w:p>
    <w:p w:rsidR="004362CA" w:rsidRDefault="00302F63" w:rsidP="00302F63">
      <w:pPr>
        <w:ind w:left="567"/>
      </w:pPr>
      <w:r>
        <w:t>О</w:t>
      </w:r>
      <w:r w:rsidR="004362CA">
        <w:t>ценка и анализ материалов, представленных одновременно с годовым отчетом об исполнении бюджета и инфор</w:t>
      </w:r>
      <w:r>
        <w:t>мации по направленным запросам.</w:t>
      </w:r>
    </w:p>
    <w:p w:rsidR="004362CA" w:rsidRPr="00A47321" w:rsidRDefault="004362CA" w:rsidP="00A47321">
      <w:pPr>
        <w:ind w:firstLine="567"/>
      </w:pPr>
    </w:p>
    <w:p w:rsidR="003A116F" w:rsidRPr="003A116F" w:rsidRDefault="003A116F" w:rsidP="00CF1FFE">
      <w:pPr>
        <w:spacing w:before="120"/>
        <w:ind w:firstLine="567"/>
        <w:jc w:val="both"/>
      </w:pPr>
      <w:bookmarkStart w:id="0" w:name="_GoBack"/>
      <w:bookmarkEnd w:id="0"/>
      <w:r w:rsidRPr="003A116F">
        <w:rPr>
          <w:b/>
        </w:rPr>
        <w:t>Мероприятие проводилось выборочным методом</w:t>
      </w:r>
      <w:r w:rsidRPr="003A116F">
        <w:t xml:space="preserve"> путем </w:t>
      </w:r>
      <w:r w:rsidR="00F33573" w:rsidRPr="003A116F">
        <w:t>камеральной выборочной</w:t>
      </w:r>
      <w:r w:rsidRPr="003A116F">
        <w:t xml:space="preserve"> проверки представленных документов</w:t>
      </w:r>
      <w:r w:rsidR="00BC3031">
        <w:t>, показатели приведены в тыс. руб.</w:t>
      </w:r>
    </w:p>
    <w:p w:rsidR="00281428" w:rsidRDefault="00281428" w:rsidP="00CF1FFE">
      <w:pPr>
        <w:spacing w:before="120"/>
        <w:ind w:firstLine="567"/>
        <w:jc w:val="both"/>
      </w:pPr>
      <w:r>
        <w:t xml:space="preserve">На основании </w:t>
      </w:r>
      <w:hyperlink r:id="rId9" w:tooltip="&quot;Бюджетный кодекс Российской Федерации&quot; от 31.07.1998 N 145-ФЗ (ред. от 21.04.2025) {КонсультантПлюс}">
        <w:r w:rsidRPr="00E7489E">
          <w:t>пункта 1 статьи 264.4</w:t>
        </w:r>
      </w:hyperlink>
      <w:r>
        <w:t xml:space="preserve"> БК РФ годовой отчет об исполнении бюджета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бюджета.</w:t>
      </w:r>
    </w:p>
    <w:p w:rsidR="003A116F" w:rsidRDefault="00281428" w:rsidP="00CF1FFE">
      <w:pPr>
        <w:spacing w:before="120"/>
        <w:ind w:firstLine="567"/>
        <w:jc w:val="both"/>
      </w:pPr>
      <w:r>
        <w:t>По результатам внешней проверки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ГРБС, главные администраторы бюджетных средств) составлены</w:t>
      </w:r>
      <w:r w:rsidR="003A116F" w:rsidRPr="001B2C3F">
        <w:t>:</w:t>
      </w:r>
    </w:p>
    <w:p w:rsidR="00754507" w:rsidRPr="00DE3909" w:rsidRDefault="00754507" w:rsidP="00754507">
      <w:pPr>
        <w:autoSpaceDE w:val="0"/>
        <w:autoSpaceDN w:val="0"/>
        <w:adjustRightInd w:val="0"/>
        <w:ind w:firstLine="709"/>
        <w:jc w:val="both"/>
        <w:rPr>
          <w:bCs/>
        </w:rPr>
      </w:pPr>
      <w:r w:rsidRPr="00DE3909">
        <w:rPr>
          <w:bCs/>
        </w:rPr>
        <w:t xml:space="preserve">- </w:t>
      </w:r>
      <w:r>
        <w:rPr>
          <w:bCs/>
        </w:rPr>
        <w:t>Акт</w:t>
      </w:r>
      <w:r w:rsidRPr="00DE3909">
        <w:rPr>
          <w:bCs/>
        </w:rPr>
        <w:t xml:space="preserve"> от </w:t>
      </w:r>
      <w:r>
        <w:rPr>
          <w:bCs/>
        </w:rPr>
        <w:t>10.04.2025</w:t>
      </w:r>
      <w:r w:rsidRPr="00DE3909">
        <w:rPr>
          <w:bCs/>
        </w:rPr>
        <w:t xml:space="preserve"> №</w:t>
      </w:r>
      <w:r>
        <w:rPr>
          <w:bCs/>
        </w:rPr>
        <w:t>1</w:t>
      </w:r>
      <w:r w:rsidRPr="00DE3909">
        <w:rPr>
          <w:bCs/>
        </w:rPr>
        <w:t xml:space="preserve"> п</w:t>
      </w:r>
      <w:r w:rsidR="00D11EFE">
        <w:rPr>
          <w:bCs/>
        </w:rPr>
        <w:t>роверки</w:t>
      </w:r>
      <w:r w:rsidRPr="00DE3909">
        <w:rPr>
          <w:bCs/>
        </w:rPr>
        <w:t xml:space="preserve"> Финансово</w:t>
      </w:r>
      <w:r w:rsidR="00D11EFE">
        <w:rPr>
          <w:bCs/>
        </w:rPr>
        <w:t>го</w:t>
      </w:r>
      <w:r w:rsidRPr="00DE3909">
        <w:rPr>
          <w:bCs/>
        </w:rPr>
        <w:t xml:space="preserve"> управлени</w:t>
      </w:r>
      <w:r w:rsidR="00D11EFE">
        <w:rPr>
          <w:bCs/>
        </w:rPr>
        <w:t>я</w:t>
      </w:r>
      <w:r w:rsidRPr="00DE3909">
        <w:rPr>
          <w:bCs/>
        </w:rPr>
        <w:t xml:space="preserve"> администрации </w:t>
      </w:r>
      <w:r w:rsidRPr="005E377F">
        <w:rPr>
          <w:bCs/>
        </w:rPr>
        <w:t>муниципального округа город Партизанск</w:t>
      </w:r>
      <w:r w:rsidR="00D11EFE">
        <w:rPr>
          <w:bCs/>
        </w:rPr>
        <w:t xml:space="preserve"> (далее - Финансовое управление)</w:t>
      </w:r>
      <w:r w:rsidRPr="00DE3909">
        <w:rPr>
          <w:bCs/>
        </w:rPr>
        <w:t>;</w:t>
      </w:r>
    </w:p>
    <w:p w:rsidR="000E15F5" w:rsidRDefault="000E15F5" w:rsidP="000E15F5">
      <w:pPr>
        <w:autoSpaceDE w:val="0"/>
        <w:autoSpaceDN w:val="0"/>
        <w:adjustRightInd w:val="0"/>
        <w:ind w:firstLine="709"/>
        <w:jc w:val="both"/>
        <w:rPr>
          <w:bCs/>
        </w:rPr>
      </w:pPr>
      <w:r w:rsidRPr="00DE3909">
        <w:rPr>
          <w:bCs/>
        </w:rPr>
        <w:t xml:space="preserve">- </w:t>
      </w:r>
      <w:r w:rsidR="005E377F">
        <w:rPr>
          <w:bCs/>
        </w:rPr>
        <w:t>Акт</w:t>
      </w:r>
      <w:r w:rsidRPr="00DE3909">
        <w:rPr>
          <w:bCs/>
        </w:rPr>
        <w:t xml:space="preserve"> от </w:t>
      </w:r>
      <w:r w:rsidR="005E377F">
        <w:rPr>
          <w:bCs/>
        </w:rPr>
        <w:t>10.04.2025</w:t>
      </w:r>
      <w:r w:rsidR="00F94783">
        <w:rPr>
          <w:bCs/>
        </w:rPr>
        <w:t xml:space="preserve"> №</w:t>
      </w:r>
      <w:r w:rsidR="005E377F">
        <w:rPr>
          <w:bCs/>
        </w:rPr>
        <w:t>2</w:t>
      </w:r>
      <w:r w:rsidR="003F7258">
        <w:rPr>
          <w:bCs/>
        </w:rPr>
        <w:t xml:space="preserve"> </w:t>
      </w:r>
      <w:r w:rsidR="00D11EFE" w:rsidRPr="00DE3909">
        <w:rPr>
          <w:bCs/>
        </w:rPr>
        <w:t>п</w:t>
      </w:r>
      <w:r w:rsidR="00D11EFE">
        <w:rPr>
          <w:bCs/>
        </w:rPr>
        <w:t>роверки</w:t>
      </w:r>
      <w:r w:rsidR="003F7258">
        <w:rPr>
          <w:bCs/>
        </w:rPr>
        <w:t xml:space="preserve"> </w:t>
      </w:r>
      <w:r w:rsidR="001B2C3F" w:rsidRPr="00DE3909">
        <w:rPr>
          <w:bCs/>
        </w:rPr>
        <w:t>Отдел</w:t>
      </w:r>
      <w:r w:rsidRPr="00DE3909">
        <w:rPr>
          <w:bCs/>
        </w:rPr>
        <w:t xml:space="preserve"> культуры </w:t>
      </w:r>
      <w:r w:rsidR="00E2047B" w:rsidRPr="00DE3909">
        <w:rPr>
          <w:bCs/>
        </w:rPr>
        <w:t xml:space="preserve">и молодежной политики </w:t>
      </w:r>
      <w:r w:rsidRPr="00DE3909">
        <w:rPr>
          <w:bCs/>
        </w:rPr>
        <w:t xml:space="preserve">администрации </w:t>
      </w:r>
      <w:r w:rsidR="005E377F" w:rsidRPr="005E377F">
        <w:rPr>
          <w:bCs/>
        </w:rPr>
        <w:t>муниципального округа город Партизанск</w:t>
      </w:r>
      <w:r w:rsidR="00D11EFE">
        <w:rPr>
          <w:bCs/>
        </w:rPr>
        <w:t xml:space="preserve"> (далее – Отдел культуры)</w:t>
      </w:r>
      <w:r w:rsidRPr="00DE3909">
        <w:rPr>
          <w:bCs/>
        </w:rPr>
        <w:t>;</w:t>
      </w:r>
    </w:p>
    <w:p w:rsidR="00754507" w:rsidRPr="00DE3909" w:rsidRDefault="00754507" w:rsidP="00754507">
      <w:pPr>
        <w:autoSpaceDE w:val="0"/>
        <w:autoSpaceDN w:val="0"/>
        <w:adjustRightInd w:val="0"/>
        <w:ind w:firstLine="709"/>
        <w:jc w:val="both"/>
        <w:rPr>
          <w:bCs/>
        </w:rPr>
      </w:pPr>
      <w:r w:rsidRPr="00DE3909">
        <w:rPr>
          <w:bCs/>
        </w:rPr>
        <w:t xml:space="preserve">- </w:t>
      </w:r>
      <w:r>
        <w:rPr>
          <w:bCs/>
        </w:rPr>
        <w:t>Акт</w:t>
      </w:r>
      <w:r w:rsidRPr="00DE3909">
        <w:rPr>
          <w:bCs/>
        </w:rPr>
        <w:t xml:space="preserve"> от </w:t>
      </w:r>
      <w:r>
        <w:rPr>
          <w:bCs/>
        </w:rPr>
        <w:t>10.04</w:t>
      </w:r>
      <w:r w:rsidRPr="00DE3909">
        <w:rPr>
          <w:bCs/>
        </w:rPr>
        <w:t>.202</w:t>
      </w:r>
      <w:r>
        <w:rPr>
          <w:bCs/>
        </w:rPr>
        <w:t>5</w:t>
      </w:r>
      <w:r w:rsidRPr="00DE3909">
        <w:rPr>
          <w:bCs/>
        </w:rPr>
        <w:t xml:space="preserve"> №</w:t>
      </w:r>
      <w:r>
        <w:rPr>
          <w:bCs/>
        </w:rPr>
        <w:t>3</w:t>
      </w:r>
      <w:r w:rsidR="003F7258">
        <w:rPr>
          <w:bCs/>
        </w:rPr>
        <w:t xml:space="preserve"> </w:t>
      </w:r>
      <w:r w:rsidR="00D11EFE" w:rsidRPr="00DE3909">
        <w:rPr>
          <w:bCs/>
        </w:rPr>
        <w:t>п</w:t>
      </w:r>
      <w:r w:rsidR="00D11EFE">
        <w:rPr>
          <w:bCs/>
        </w:rPr>
        <w:t>роверки</w:t>
      </w:r>
      <w:r w:rsidRPr="00DE3909">
        <w:rPr>
          <w:bCs/>
        </w:rPr>
        <w:t xml:space="preserve"> Контрольно-счетной палат</w:t>
      </w:r>
      <w:r w:rsidR="00D11EFE">
        <w:rPr>
          <w:bCs/>
        </w:rPr>
        <w:t>ы</w:t>
      </w:r>
      <w:r w:rsidR="003F7258">
        <w:rPr>
          <w:bCs/>
        </w:rPr>
        <w:t xml:space="preserve"> </w:t>
      </w:r>
      <w:r w:rsidRPr="005E377F">
        <w:rPr>
          <w:bCs/>
        </w:rPr>
        <w:t>муниципального округа город Партизанск</w:t>
      </w:r>
      <w:r w:rsidR="00D11EFE">
        <w:rPr>
          <w:bCs/>
        </w:rPr>
        <w:t xml:space="preserve"> (далее - </w:t>
      </w:r>
      <w:r w:rsidR="00D11EFE" w:rsidRPr="00DE3909">
        <w:rPr>
          <w:bCs/>
        </w:rPr>
        <w:t>Контрольно-счетн</w:t>
      </w:r>
      <w:r w:rsidR="00D11EFE">
        <w:rPr>
          <w:bCs/>
        </w:rPr>
        <w:t>ая</w:t>
      </w:r>
      <w:r w:rsidR="00D11EFE" w:rsidRPr="00DE3909">
        <w:rPr>
          <w:bCs/>
        </w:rPr>
        <w:t xml:space="preserve"> палат</w:t>
      </w:r>
      <w:r w:rsidR="00D11EFE">
        <w:rPr>
          <w:bCs/>
        </w:rPr>
        <w:t>а, КСП)</w:t>
      </w:r>
      <w:r w:rsidRPr="00DE3909">
        <w:rPr>
          <w:bCs/>
        </w:rPr>
        <w:t>;</w:t>
      </w:r>
    </w:p>
    <w:p w:rsidR="00754507" w:rsidRDefault="00754507" w:rsidP="000E15F5">
      <w:pPr>
        <w:autoSpaceDE w:val="0"/>
        <w:autoSpaceDN w:val="0"/>
        <w:adjustRightInd w:val="0"/>
        <w:ind w:firstLine="709"/>
        <w:jc w:val="both"/>
        <w:rPr>
          <w:bCs/>
        </w:rPr>
      </w:pPr>
      <w:r w:rsidRPr="00754507">
        <w:rPr>
          <w:bCs/>
        </w:rPr>
        <w:t xml:space="preserve">- Акт от 16.04.2025 № 4 </w:t>
      </w:r>
      <w:r w:rsidR="00D11EFE" w:rsidRPr="00DE3909">
        <w:rPr>
          <w:bCs/>
        </w:rPr>
        <w:t>п</w:t>
      </w:r>
      <w:r w:rsidR="00D11EFE">
        <w:rPr>
          <w:bCs/>
        </w:rPr>
        <w:t>роверки</w:t>
      </w:r>
      <w:r w:rsidRPr="00754507">
        <w:rPr>
          <w:bCs/>
        </w:rPr>
        <w:t xml:space="preserve"> Дум</w:t>
      </w:r>
      <w:r w:rsidR="00D11EFE">
        <w:rPr>
          <w:bCs/>
        </w:rPr>
        <w:t>ы</w:t>
      </w:r>
      <w:r w:rsidRPr="00754507">
        <w:rPr>
          <w:bCs/>
        </w:rPr>
        <w:t xml:space="preserve"> муниципального округа город Партизанск</w:t>
      </w:r>
      <w:r w:rsidR="00CA22F5">
        <w:rPr>
          <w:bCs/>
        </w:rPr>
        <w:t xml:space="preserve"> (далее – Дума)</w:t>
      </w:r>
      <w:r w:rsidRPr="00754507">
        <w:rPr>
          <w:bCs/>
        </w:rPr>
        <w:t>;</w:t>
      </w:r>
    </w:p>
    <w:p w:rsidR="00754507" w:rsidRPr="00DE3909" w:rsidRDefault="00754507" w:rsidP="000E15F5">
      <w:pPr>
        <w:autoSpaceDE w:val="0"/>
        <w:autoSpaceDN w:val="0"/>
        <w:adjustRightInd w:val="0"/>
        <w:ind w:firstLine="709"/>
        <w:jc w:val="both"/>
        <w:rPr>
          <w:bCs/>
        </w:rPr>
      </w:pPr>
      <w:r w:rsidRPr="00754507">
        <w:rPr>
          <w:bCs/>
        </w:rPr>
        <w:t>-</w:t>
      </w:r>
      <w:r w:rsidR="00CA22F5">
        <w:rPr>
          <w:bCs/>
        </w:rPr>
        <w:t xml:space="preserve"> Акт от 23.04.2025 №</w:t>
      </w:r>
      <w:r w:rsidRPr="00754507">
        <w:rPr>
          <w:bCs/>
        </w:rPr>
        <w:t xml:space="preserve">5 </w:t>
      </w:r>
      <w:r w:rsidR="00CA22F5">
        <w:rPr>
          <w:bCs/>
        </w:rPr>
        <w:t xml:space="preserve">проверки </w:t>
      </w:r>
      <w:r w:rsidRPr="00754507">
        <w:rPr>
          <w:bCs/>
        </w:rPr>
        <w:t>Управлени</w:t>
      </w:r>
      <w:r w:rsidR="00CA22F5">
        <w:rPr>
          <w:bCs/>
        </w:rPr>
        <w:t>я</w:t>
      </w:r>
      <w:r w:rsidRPr="00754507">
        <w:rPr>
          <w:bCs/>
        </w:rPr>
        <w:t xml:space="preserve"> экономики и собственности администрации муницип</w:t>
      </w:r>
      <w:r>
        <w:rPr>
          <w:bCs/>
        </w:rPr>
        <w:t>ального округа город Партизанск</w:t>
      </w:r>
      <w:r w:rsidR="00CA22F5">
        <w:rPr>
          <w:bCs/>
        </w:rPr>
        <w:t xml:space="preserve"> (далее – УЭиС)</w:t>
      </w:r>
      <w:r>
        <w:rPr>
          <w:bCs/>
        </w:rPr>
        <w:t>;</w:t>
      </w:r>
    </w:p>
    <w:p w:rsidR="000E15F5" w:rsidRPr="00DE3909" w:rsidRDefault="005E377F" w:rsidP="000E15F5">
      <w:pPr>
        <w:keepNext/>
        <w:tabs>
          <w:tab w:val="left" w:pos="142"/>
        </w:tabs>
        <w:ind w:firstLine="709"/>
        <w:jc w:val="both"/>
        <w:outlineLvl w:val="0"/>
        <w:rPr>
          <w:bCs/>
        </w:rPr>
      </w:pPr>
      <w:r>
        <w:rPr>
          <w:bCs/>
        </w:rPr>
        <w:t>- Акт</w:t>
      </w:r>
      <w:r w:rsidR="003F7258">
        <w:rPr>
          <w:bCs/>
        </w:rPr>
        <w:t xml:space="preserve"> </w:t>
      </w:r>
      <w:r w:rsidR="000E15F5" w:rsidRPr="00F33573">
        <w:rPr>
          <w:bCs/>
        </w:rPr>
        <w:t xml:space="preserve">от </w:t>
      </w:r>
      <w:r w:rsidR="00E2047B" w:rsidRPr="00F33573">
        <w:rPr>
          <w:bCs/>
        </w:rPr>
        <w:t>2</w:t>
      </w:r>
      <w:r w:rsidR="00F33573" w:rsidRPr="00F33573">
        <w:rPr>
          <w:bCs/>
        </w:rPr>
        <w:t>9</w:t>
      </w:r>
      <w:r w:rsidR="00E2047B" w:rsidRPr="00F33573">
        <w:rPr>
          <w:bCs/>
        </w:rPr>
        <w:t>.04.202</w:t>
      </w:r>
      <w:r w:rsidRPr="00F33573">
        <w:rPr>
          <w:bCs/>
        </w:rPr>
        <w:t>5</w:t>
      </w:r>
      <w:r w:rsidR="000E15F5" w:rsidRPr="00F33573">
        <w:rPr>
          <w:bCs/>
        </w:rPr>
        <w:t>№</w:t>
      </w:r>
      <w:r w:rsidRPr="00F33573">
        <w:rPr>
          <w:bCs/>
        </w:rPr>
        <w:t>6</w:t>
      </w:r>
      <w:r w:rsidR="000E15F5" w:rsidRPr="00DE3909">
        <w:rPr>
          <w:bCs/>
        </w:rPr>
        <w:t xml:space="preserve"> п</w:t>
      </w:r>
      <w:r w:rsidR="00CA22F5">
        <w:rPr>
          <w:bCs/>
        </w:rPr>
        <w:t>р</w:t>
      </w:r>
      <w:r w:rsidR="000E15F5" w:rsidRPr="00DE3909">
        <w:rPr>
          <w:bCs/>
        </w:rPr>
        <w:t>о</w:t>
      </w:r>
      <w:r w:rsidR="00CA22F5">
        <w:rPr>
          <w:bCs/>
        </w:rPr>
        <w:t>верки</w:t>
      </w:r>
      <w:r w:rsidR="000E15F5" w:rsidRPr="00DE3909">
        <w:rPr>
          <w:bCs/>
        </w:rPr>
        <w:t xml:space="preserve"> Управлени</w:t>
      </w:r>
      <w:r w:rsidR="00CA22F5">
        <w:rPr>
          <w:bCs/>
        </w:rPr>
        <w:t>я</w:t>
      </w:r>
      <w:r w:rsidR="000E15F5" w:rsidRPr="00DE3909">
        <w:rPr>
          <w:bCs/>
        </w:rPr>
        <w:t xml:space="preserve"> образования администрации </w:t>
      </w:r>
      <w:r w:rsidRPr="005E377F">
        <w:rPr>
          <w:bCs/>
        </w:rPr>
        <w:t>муниципального округа город Партизанск</w:t>
      </w:r>
      <w:r w:rsidR="00CA22F5">
        <w:rPr>
          <w:bCs/>
        </w:rPr>
        <w:t xml:space="preserve"> (далее – Управление образования);</w:t>
      </w:r>
    </w:p>
    <w:p w:rsidR="000E15F5" w:rsidRPr="00DE3909" w:rsidRDefault="000E15F5" w:rsidP="000E15F5">
      <w:pPr>
        <w:keepNext/>
        <w:tabs>
          <w:tab w:val="left" w:pos="142"/>
        </w:tabs>
        <w:ind w:firstLine="709"/>
        <w:jc w:val="both"/>
        <w:outlineLvl w:val="0"/>
        <w:rPr>
          <w:bCs/>
        </w:rPr>
      </w:pPr>
      <w:r w:rsidRPr="00DE3909">
        <w:rPr>
          <w:bCs/>
        </w:rPr>
        <w:t xml:space="preserve">- </w:t>
      </w:r>
      <w:r w:rsidR="005E377F">
        <w:rPr>
          <w:bCs/>
        </w:rPr>
        <w:t>Акт</w:t>
      </w:r>
      <w:r w:rsidRPr="00DE3909">
        <w:rPr>
          <w:bCs/>
        </w:rPr>
        <w:t xml:space="preserve"> от </w:t>
      </w:r>
      <w:r w:rsidR="00441018" w:rsidRPr="00441018">
        <w:rPr>
          <w:bCs/>
        </w:rPr>
        <w:t>30</w:t>
      </w:r>
      <w:r w:rsidR="00E2047B" w:rsidRPr="00441018">
        <w:rPr>
          <w:bCs/>
        </w:rPr>
        <w:t>.04.202</w:t>
      </w:r>
      <w:r w:rsidR="005E377F" w:rsidRPr="00441018">
        <w:rPr>
          <w:bCs/>
        </w:rPr>
        <w:t>5</w:t>
      </w:r>
      <w:r w:rsidR="00E2047B" w:rsidRPr="00441018">
        <w:rPr>
          <w:bCs/>
        </w:rPr>
        <w:t xml:space="preserve"> № </w:t>
      </w:r>
      <w:r w:rsidR="005E377F" w:rsidRPr="00441018">
        <w:rPr>
          <w:bCs/>
        </w:rPr>
        <w:t>7</w:t>
      </w:r>
      <w:r w:rsidR="00CA22F5">
        <w:rPr>
          <w:bCs/>
        </w:rPr>
        <w:t xml:space="preserve">проверки </w:t>
      </w:r>
      <w:r w:rsidRPr="00DE3909">
        <w:rPr>
          <w:bCs/>
        </w:rPr>
        <w:t>Администраци</w:t>
      </w:r>
      <w:r w:rsidR="00CA22F5">
        <w:rPr>
          <w:bCs/>
        </w:rPr>
        <w:t xml:space="preserve">и </w:t>
      </w:r>
      <w:r w:rsidR="005E377F" w:rsidRPr="005E377F">
        <w:rPr>
          <w:bCs/>
        </w:rPr>
        <w:t>муниципального округа город Партизанск</w:t>
      </w:r>
      <w:r w:rsidR="00CA22F5">
        <w:rPr>
          <w:bCs/>
        </w:rPr>
        <w:t xml:space="preserve"> (далее – Администрация)</w:t>
      </w:r>
      <w:r w:rsidR="00754507">
        <w:rPr>
          <w:bCs/>
        </w:rPr>
        <w:t>.</w:t>
      </w:r>
    </w:p>
    <w:p w:rsidR="002C4D63" w:rsidRDefault="002C4D63" w:rsidP="00B33807">
      <w:pPr>
        <w:ind w:firstLine="709"/>
        <w:jc w:val="center"/>
        <w:rPr>
          <w:b/>
          <w:bCs/>
        </w:rPr>
      </w:pPr>
    </w:p>
    <w:p w:rsidR="00363E94" w:rsidRPr="00B737B5" w:rsidRDefault="00723159" w:rsidP="00052925">
      <w:pPr>
        <w:spacing w:after="120"/>
        <w:jc w:val="center"/>
        <w:rPr>
          <w:b/>
          <w:bCs/>
        </w:rPr>
      </w:pPr>
      <w:r w:rsidRPr="00052925">
        <w:rPr>
          <w:b/>
          <w:bCs/>
        </w:rPr>
        <w:t>Заключение</w:t>
      </w:r>
    </w:p>
    <w:p w:rsidR="00A3606C" w:rsidRPr="00A3606C" w:rsidRDefault="00A3606C" w:rsidP="00A3606C">
      <w:pPr>
        <w:tabs>
          <w:tab w:val="left" w:pos="142"/>
        </w:tabs>
        <w:spacing w:after="120"/>
        <w:ind w:firstLine="709"/>
        <w:jc w:val="both"/>
        <w:rPr>
          <w:rFonts w:eastAsiaTheme="minorEastAsia"/>
        </w:rPr>
      </w:pPr>
      <w:r w:rsidRPr="00A3606C">
        <w:rPr>
          <w:rFonts w:eastAsiaTheme="minorEastAsia"/>
        </w:rPr>
        <w:t>По результатам экспертно – аналитического мероприятия «Внешняя проверка годового отчета об исполнении бюджета Партизанского городского округа за 2024 год</w:t>
      </w:r>
      <w:r w:rsidRPr="00A3606C">
        <w:rPr>
          <w:rFonts w:eastAsiaTheme="minorEastAsia"/>
          <w:bCs/>
        </w:rPr>
        <w:t xml:space="preserve">» </w:t>
      </w:r>
      <w:r w:rsidRPr="00A3606C">
        <w:rPr>
          <w:rFonts w:eastAsiaTheme="minorEastAsia"/>
        </w:rPr>
        <w:t>Контрольно- счетной палатой установлено следующее:</w:t>
      </w:r>
    </w:p>
    <w:p w:rsidR="003805A2" w:rsidRPr="003805A2" w:rsidRDefault="00A3606C" w:rsidP="003805A2">
      <w:pPr>
        <w:ind w:firstLine="567"/>
        <w:jc w:val="both"/>
      </w:pPr>
      <w:r w:rsidRPr="00A3606C">
        <w:t xml:space="preserve">1) </w:t>
      </w:r>
      <w:r w:rsidR="003805A2" w:rsidRPr="003805A2">
        <w:t>П</w:t>
      </w:r>
      <w:r w:rsidRPr="003805A2">
        <w:t xml:space="preserve">оказатели бюджета на 2024 год утверждены по доходам в сумме </w:t>
      </w:r>
      <w:r w:rsidR="003805A2" w:rsidRPr="003805A2">
        <w:t xml:space="preserve">1 896 105,77 тыс. руб., по расходам –1 924 788,34 тыс. руб., дефицит определен в размере 28 682,57 тыс. руб. </w:t>
      </w:r>
    </w:p>
    <w:p w:rsidR="003805A2" w:rsidRPr="00A3606C" w:rsidRDefault="003805A2" w:rsidP="003805A2">
      <w:pPr>
        <w:ind w:firstLine="567"/>
        <w:jc w:val="both"/>
      </w:pPr>
      <w:r w:rsidRPr="00A3606C">
        <w:t xml:space="preserve">Изменения в бюджет городского округа вносились 4 раза, доходы увеличены за счет безвозмездных поступлений в размере </w:t>
      </w:r>
      <w:r w:rsidRPr="00A3606C">
        <w:rPr>
          <w:bCs/>
        </w:rPr>
        <w:t xml:space="preserve">283 675,09 тыс. руб., расходы на 286 954,77 тыс. руб., на основании бюджетной росписи расходы возросли на </w:t>
      </w:r>
      <w:r w:rsidRPr="00A3606C">
        <w:t>282 066,32 тыс. руб.</w:t>
      </w:r>
    </w:p>
    <w:p w:rsidR="00A3606C" w:rsidRPr="00A3606C" w:rsidRDefault="00A3606C" w:rsidP="00A3606C">
      <w:pPr>
        <w:ind w:firstLine="567"/>
        <w:jc w:val="both"/>
        <w:rPr>
          <w:rFonts w:eastAsiaTheme="minorEastAsia"/>
        </w:rPr>
      </w:pPr>
      <w:r w:rsidRPr="00A3606C">
        <w:rPr>
          <w:rFonts w:eastAsia="Calibri"/>
        </w:rPr>
        <w:t xml:space="preserve">При проверке установлены факты отклонения показателей сводной бюджетной росписи от показателей расходной части, утвержденного Решением о бюджете. </w:t>
      </w:r>
      <w:r w:rsidRPr="00A3606C">
        <w:rPr>
          <w:rFonts w:eastAsiaTheme="minorEastAsia"/>
        </w:rPr>
        <w:t xml:space="preserve">Отклонения обоснованы декабрьскими распоряжениями Правительства Приморского края. </w:t>
      </w:r>
    </w:p>
    <w:p w:rsidR="00A3606C" w:rsidRPr="00A3606C" w:rsidRDefault="00A3606C" w:rsidP="003805A2">
      <w:pPr>
        <w:ind w:firstLine="567"/>
        <w:jc w:val="both"/>
      </w:pPr>
      <w:r w:rsidRPr="00A3606C">
        <w:t xml:space="preserve">2) Согласно данным отчета за 2024 год, </w:t>
      </w:r>
      <w:r w:rsidRPr="003805A2">
        <w:t>бюджет Партизанского городского округа исполнен по доходам</w:t>
      </w:r>
      <w:r w:rsidRPr="00A3606C">
        <w:t xml:space="preserve"> в сумме 1 952 505,24 тыс. руб.(102,97%) по расходам в сумме 1 868 391,22 (97,32%) тыс. руб.</w:t>
      </w:r>
      <w:r w:rsidR="003805A2">
        <w:t>,</w:t>
      </w:r>
      <w:r w:rsidRPr="00A3606C">
        <w:t xml:space="preserve">  с профицитом </w:t>
      </w:r>
      <w:r w:rsidR="003805A2">
        <w:t xml:space="preserve">- </w:t>
      </w:r>
      <w:r w:rsidRPr="00A3606C">
        <w:t xml:space="preserve">84 114,02 тыс. руб. </w:t>
      </w:r>
    </w:p>
    <w:p w:rsidR="00A3606C" w:rsidRPr="00A3606C" w:rsidRDefault="00A3606C" w:rsidP="003805A2">
      <w:pPr>
        <w:keepNext/>
        <w:widowControl w:val="0"/>
        <w:ind w:firstLine="567"/>
        <w:jc w:val="both"/>
        <w:rPr>
          <w:rFonts w:eastAsiaTheme="minorEastAsia" w:cstheme="minorBidi"/>
        </w:rPr>
      </w:pPr>
      <w:r w:rsidRPr="00A3606C">
        <w:rPr>
          <w:rFonts w:eastAsiaTheme="minorEastAsia" w:cstheme="minorBidi"/>
        </w:rPr>
        <w:t xml:space="preserve">3) </w:t>
      </w:r>
      <w:r w:rsidRPr="003805A2">
        <w:rPr>
          <w:rFonts w:eastAsiaTheme="minorEastAsia" w:cstheme="minorBidi"/>
        </w:rPr>
        <w:t>Поступление налоговых и неналоговых доходов</w:t>
      </w:r>
      <w:r w:rsidRPr="00A3606C">
        <w:rPr>
          <w:rFonts w:eastAsiaTheme="minorEastAsia" w:cstheme="minorBidi"/>
        </w:rPr>
        <w:t xml:space="preserve"> в бюджет городского округа за 2024 год составило 966 821,97 тыс. руб., что составляет 108,65% к утвержденному объему доходов в сумме 889 854,00 тыс. руб.</w:t>
      </w:r>
      <w:r w:rsidR="003805A2">
        <w:rPr>
          <w:rFonts w:eastAsiaTheme="minorEastAsia" w:cstheme="minorBidi"/>
        </w:rPr>
        <w:t xml:space="preserve"> </w:t>
      </w:r>
      <w:r w:rsidRPr="00A3606C">
        <w:rPr>
          <w:rFonts w:eastAsiaTheme="minorEastAsia" w:cstheme="minorBidi"/>
        </w:rPr>
        <w:t>По сравнению с предыдущим годом общий размер собственных доходов (</w:t>
      </w:r>
      <w:r w:rsidRPr="00A3606C">
        <w:rPr>
          <w:rFonts w:eastAsiaTheme="minorEastAsia"/>
        </w:rPr>
        <w:t>налоговых и неналоговых доходов) увеличился на 197 928,98 тыс. руб., в том числе</w:t>
      </w:r>
      <w:r w:rsidRPr="00A3606C">
        <w:rPr>
          <w:rFonts w:eastAsiaTheme="minorEastAsia" w:cstheme="minorBidi"/>
        </w:rPr>
        <w:t xml:space="preserve"> налоговые доходы на 192 439,60 тыс. руб., неналоговые поступления на 5 489,37 тыс. руб. </w:t>
      </w:r>
    </w:p>
    <w:p w:rsidR="00A3606C" w:rsidRPr="00A3606C" w:rsidRDefault="003805A2" w:rsidP="003805A2">
      <w:pPr>
        <w:ind w:firstLine="567"/>
        <w:jc w:val="both"/>
        <w:rPr>
          <w:rFonts w:eastAsiaTheme="minorEastAsia" w:cstheme="minorBidi"/>
        </w:rPr>
      </w:pPr>
      <w:r>
        <w:rPr>
          <w:rFonts w:eastAsiaTheme="minorEastAsia" w:cstheme="minorBidi"/>
        </w:rPr>
        <w:t xml:space="preserve">4) </w:t>
      </w:r>
      <w:r w:rsidR="00A3606C" w:rsidRPr="00A3606C">
        <w:rPr>
          <w:rFonts w:eastAsiaTheme="minorEastAsia" w:cstheme="minorBidi"/>
        </w:rPr>
        <w:t>В 2024 году исполнение по безвозмездным поступлениям составило 97,96%, безвозмездные поступления перечислены в местный бюджет в сумме 985 683,26 тыс. руб. при плановых назначениях 1 006 251,77 тыс. руб. По сравнению с 2023 годом снижение безвозмездных поступлений составило 371 692,03 тыс. руб. (2023 год – 1 357 375,29 тыс. руб.).</w:t>
      </w:r>
    </w:p>
    <w:p w:rsidR="00A3606C" w:rsidRPr="00A3606C" w:rsidRDefault="003805A2" w:rsidP="003805A2">
      <w:pPr>
        <w:ind w:firstLine="567"/>
        <w:jc w:val="both"/>
        <w:rPr>
          <w:rFonts w:eastAsiaTheme="minorEastAsia" w:cstheme="minorBidi"/>
        </w:rPr>
      </w:pPr>
      <w:r>
        <w:rPr>
          <w:rFonts w:eastAsiaTheme="minorEastAsia" w:cstheme="minorBidi"/>
        </w:rPr>
        <w:t>5</w:t>
      </w:r>
      <w:r w:rsidR="00A3606C" w:rsidRPr="00A3606C">
        <w:rPr>
          <w:rFonts w:eastAsiaTheme="minorEastAsia" w:cstheme="minorBidi"/>
        </w:rPr>
        <w:t xml:space="preserve">) </w:t>
      </w:r>
      <w:r w:rsidRPr="003805A2">
        <w:rPr>
          <w:rFonts w:eastAsiaTheme="minorEastAsia" w:cstheme="minorBidi"/>
        </w:rPr>
        <w:t>Р</w:t>
      </w:r>
      <w:r w:rsidR="00A3606C" w:rsidRPr="003805A2">
        <w:rPr>
          <w:rFonts w:eastAsiaTheme="minorEastAsia" w:cstheme="minorBidi"/>
        </w:rPr>
        <w:t xml:space="preserve">асходы бюджета </w:t>
      </w:r>
      <w:r w:rsidRPr="003805A2">
        <w:rPr>
          <w:rFonts w:eastAsiaTheme="minorEastAsia" w:cstheme="minorBidi"/>
        </w:rPr>
        <w:t xml:space="preserve">в 2024 году </w:t>
      </w:r>
      <w:r w:rsidR="00A3606C" w:rsidRPr="003805A2">
        <w:rPr>
          <w:rFonts w:eastAsiaTheme="minorEastAsia" w:cstheme="minorBidi"/>
        </w:rPr>
        <w:t>исполнены</w:t>
      </w:r>
      <w:r w:rsidR="00A3606C" w:rsidRPr="00A3606C">
        <w:rPr>
          <w:rFonts w:eastAsiaTheme="minorEastAsia" w:cstheme="minorBidi"/>
          <w:b/>
        </w:rPr>
        <w:t xml:space="preserve"> </w:t>
      </w:r>
      <w:r w:rsidR="00A3606C" w:rsidRPr="00A3606C">
        <w:rPr>
          <w:rFonts w:eastAsiaTheme="minorEastAsia" w:cstheme="minorBidi"/>
        </w:rPr>
        <w:t>в сумме 1 868 391,22</w:t>
      </w:r>
      <w:r>
        <w:rPr>
          <w:rFonts w:eastAsiaTheme="minorEastAsia" w:cstheme="minorBidi"/>
        </w:rPr>
        <w:t xml:space="preserve"> </w:t>
      </w:r>
      <w:r w:rsidR="003D2F7F">
        <w:rPr>
          <w:rFonts w:eastAsiaTheme="minorEastAsia" w:cstheme="minorBidi"/>
        </w:rPr>
        <w:t>тыс. рублей, в</w:t>
      </w:r>
      <w:r w:rsidR="00A3606C" w:rsidRPr="00A3606C">
        <w:rPr>
          <w:rFonts w:eastAsiaTheme="minorEastAsia" w:cstheme="minorBidi"/>
        </w:rPr>
        <w:t xml:space="preserve"> бюджете за 2024 год основную часть занимают расходы на образование 53,05%, общегосударственные вопросы (содержание муниципальных органов) 16,25%, социальная политика 8,82%, жилищно-коммунальное хозяйство 7,45%.</w:t>
      </w:r>
    </w:p>
    <w:p w:rsidR="00A3606C" w:rsidRPr="00A3606C" w:rsidRDefault="00A3606C" w:rsidP="003805A2">
      <w:pPr>
        <w:spacing w:after="120"/>
        <w:ind w:firstLine="567"/>
        <w:jc w:val="both"/>
        <w:rPr>
          <w:rFonts w:eastAsiaTheme="minorEastAsia" w:cstheme="minorBidi"/>
        </w:rPr>
      </w:pPr>
      <w:r w:rsidRPr="00A3606C">
        <w:rPr>
          <w:rFonts w:eastAsiaTheme="minorEastAsia" w:cstheme="minorBidi"/>
        </w:rPr>
        <w:t>В целом по не программным направлениям деятельности расходы исполнены в сумме 387 080,08 тыс. руб. или на 95,13 % от утвержденных бюджетных ассигнований (406 907,29 тыс. руб.)</w:t>
      </w:r>
      <w:r w:rsidR="00AE4BEB">
        <w:rPr>
          <w:rFonts w:eastAsiaTheme="minorEastAsia" w:cstheme="minorBidi"/>
        </w:rPr>
        <w:t>.</w:t>
      </w:r>
    </w:p>
    <w:p w:rsidR="00A3606C" w:rsidRPr="00A3606C" w:rsidRDefault="00AE4BEB" w:rsidP="003805A2">
      <w:pPr>
        <w:ind w:firstLine="567"/>
        <w:jc w:val="both"/>
        <w:rPr>
          <w:rFonts w:eastAsiaTheme="minorEastAsia" w:cstheme="minorBidi"/>
        </w:rPr>
      </w:pPr>
      <w:r>
        <w:rPr>
          <w:rFonts w:eastAsiaTheme="minorEastAsia" w:cstheme="minorBidi"/>
        </w:rPr>
        <w:t>6</w:t>
      </w:r>
      <w:r w:rsidR="00A3606C" w:rsidRPr="00A3606C">
        <w:rPr>
          <w:rFonts w:eastAsiaTheme="minorEastAsia" w:cstheme="minorBidi"/>
        </w:rPr>
        <w:t xml:space="preserve">) В 2024 году в Партизанском городском округе осуществлялась </w:t>
      </w:r>
      <w:r w:rsidR="00A3606C" w:rsidRPr="00AE4BEB">
        <w:rPr>
          <w:rFonts w:eastAsiaTheme="minorEastAsia" w:cstheme="minorBidi"/>
        </w:rPr>
        <w:t>реализация</w:t>
      </w:r>
      <w:r w:rsidRPr="00AE4BEB">
        <w:rPr>
          <w:rFonts w:eastAsiaTheme="minorEastAsia" w:cstheme="minorBidi"/>
        </w:rPr>
        <w:t xml:space="preserve"> </w:t>
      </w:r>
      <w:r w:rsidR="00A3606C" w:rsidRPr="00AE4BEB">
        <w:rPr>
          <w:rFonts w:eastAsiaTheme="minorEastAsia" w:cstheme="minorBidi"/>
        </w:rPr>
        <w:t>23 муниципальных программ и 1 ведомственной целевой программы. Расходы</w:t>
      </w:r>
      <w:r w:rsidR="00A3606C" w:rsidRPr="00A3606C">
        <w:rPr>
          <w:rFonts w:eastAsiaTheme="minorEastAsia" w:cstheme="minorBidi"/>
        </w:rPr>
        <w:t xml:space="preserve"> бюджета, исполненные в рамках муниципальных и ведомственных целевых программ, составили 1 482 311,14 тыс. руб. (утвержденные назначения 1 512 992,60 тыс. руб.) или 97,91% в общем объеме расходов местного бюджета.</w:t>
      </w:r>
    </w:p>
    <w:p w:rsidR="00A3606C" w:rsidRPr="00A3606C" w:rsidRDefault="00AE4BEB" w:rsidP="00A3606C">
      <w:pPr>
        <w:ind w:firstLine="567"/>
        <w:jc w:val="both"/>
        <w:rPr>
          <w:rFonts w:eastAsiaTheme="minorHAnsi"/>
          <w:lang w:eastAsia="en-US"/>
        </w:rPr>
      </w:pPr>
      <w:r>
        <w:rPr>
          <w:rFonts w:eastAsia="Calibri"/>
          <w:lang w:eastAsia="en-US"/>
        </w:rPr>
        <w:t xml:space="preserve">7) </w:t>
      </w:r>
      <w:r w:rsidR="00A3606C" w:rsidRPr="00A3606C">
        <w:rPr>
          <w:rFonts w:eastAsia="Calibri"/>
          <w:lang w:eastAsia="en-US"/>
        </w:rPr>
        <w:t xml:space="preserve">Контрольно-счетной палатой </w:t>
      </w:r>
      <w:r>
        <w:rPr>
          <w:rFonts w:eastAsia="Calibri"/>
          <w:lang w:eastAsia="en-US"/>
        </w:rPr>
        <w:t>по результатам</w:t>
      </w:r>
      <w:r w:rsidR="00A3606C" w:rsidRPr="00A3606C">
        <w:rPr>
          <w:rFonts w:eastAsia="Calibri"/>
          <w:lang w:eastAsia="en-US"/>
        </w:rPr>
        <w:t xml:space="preserve"> анализ</w:t>
      </w:r>
      <w:r>
        <w:rPr>
          <w:rFonts w:eastAsia="Calibri"/>
          <w:lang w:eastAsia="en-US"/>
        </w:rPr>
        <w:t>а</w:t>
      </w:r>
      <w:r w:rsidR="00A3606C" w:rsidRPr="00A3606C">
        <w:rPr>
          <w:rFonts w:eastAsia="Calibri"/>
          <w:lang w:eastAsia="en-US"/>
        </w:rPr>
        <w:t xml:space="preserve"> отчетов об исполнении муниципальных программ по итогам отчетного </w:t>
      </w:r>
      <w:r w:rsidR="00A3606C" w:rsidRPr="00A3606C">
        <w:rPr>
          <w:rFonts w:eastAsiaTheme="minorHAnsi"/>
          <w:lang w:eastAsia="en-US"/>
        </w:rPr>
        <w:t>2024 года, установлен</w:t>
      </w:r>
      <w:r>
        <w:rPr>
          <w:rFonts w:eastAsiaTheme="minorHAnsi"/>
          <w:lang w:eastAsia="en-US"/>
        </w:rPr>
        <w:t>о</w:t>
      </w:r>
      <w:r w:rsidR="00A3606C" w:rsidRPr="00A3606C">
        <w:rPr>
          <w:rFonts w:eastAsiaTheme="minorHAnsi"/>
          <w:lang w:eastAsia="en-US"/>
        </w:rPr>
        <w:t>:</w:t>
      </w:r>
    </w:p>
    <w:p w:rsidR="00A3606C" w:rsidRPr="00AE4BEB" w:rsidRDefault="00A3606C" w:rsidP="00A3606C">
      <w:pPr>
        <w:ind w:firstLine="567"/>
        <w:jc w:val="both"/>
        <w:rPr>
          <w:rFonts w:eastAsia="Calibri"/>
        </w:rPr>
      </w:pPr>
      <w:r w:rsidRPr="00AE4BEB">
        <w:rPr>
          <w:rFonts w:eastAsiaTheme="minorHAnsi"/>
          <w:lang w:eastAsia="en-US"/>
        </w:rPr>
        <w:t>одна программа, оценка исполнения которой признана неудовлетворительной</w:t>
      </w:r>
      <w:r w:rsidRPr="00AE4BEB">
        <w:rPr>
          <w:rFonts w:eastAsia="Calibri"/>
        </w:rPr>
        <w:t xml:space="preserve"> (муниципальная программа «Развитие и повышение эффективности коммунальной инфраструктуры ПГО»)</w:t>
      </w:r>
      <w:r w:rsidRPr="00AE4BEB">
        <w:rPr>
          <w:rFonts w:eastAsiaTheme="minorHAnsi"/>
          <w:lang w:eastAsia="en-US"/>
        </w:rPr>
        <w:t xml:space="preserve"> эффективность реализации низкая</w:t>
      </w:r>
      <w:r w:rsidRPr="00AE4BEB">
        <w:rPr>
          <w:rFonts w:eastAsia="Calibri"/>
        </w:rPr>
        <w:t>;</w:t>
      </w:r>
    </w:p>
    <w:p w:rsidR="00A3606C" w:rsidRDefault="00A3606C" w:rsidP="00A3606C">
      <w:pPr>
        <w:spacing w:after="120"/>
        <w:ind w:firstLine="567"/>
        <w:jc w:val="both"/>
        <w:rPr>
          <w:rFonts w:eastAsiaTheme="minorEastAsia" w:cstheme="minorBidi"/>
        </w:rPr>
      </w:pPr>
      <w:r w:rsidRPr="00AE4BEB">
        <w:rPr>
          <w:rFonts w:eastAsiaTheme="minorHAnsi"/>
          <w:lang w:eastAsia="en-US"/>
        </w:rPr>
        <w:t>три программы с эффективностью удовлетворительной</w:t>
      </w:r>
      <w:r w:rsidRPr="00A3606C">
        <w:rPr>
          <w:rFonts w:eastAsiaTheme="minorHAnsi"/>
          <w:lang w:eastAsia="en-US"/>
        </w:rPr>
        <w:t xml:space="preserve"> (м</w:t>
      </w:r>
      <w:r w:rsidRPr="00A3606C">
        <w:rPr>
          <w:rFonts w:eastAsiaTheme="minorEastAsia" w:cstheme="minorBidi"/>
        </w:rPr>
        <w:t>униципальные программы «Содействие развитию малого и среднего предпринимательства в Партизанском городском округе», «Защита населения и территории Партизанского городского округа от чрезвычайных ситуаций природного и техногенного характера»,</w:t>
      </w:r>
      <w:r w:rsidR="00AE4BEB">
        <w:rPr>
          <w:rFonts w:eastAsiaTheme="minorEastAsia" w:cstheme="minorBidi"/>
        </w:rPr>
        <w:t xml:space="preserve"> </w:t>
      </w:r>
      <w:r w:rsidRPr="00A3606C">
        <w:rPr>
          <w:rFonts w:eastAsiaTheme="minorEastAsia" w:cstheme="minorBidi"/>
        </w:rPr>
        <w:t>«Формирование законопослушного поведения участников дорожного движения на территории Партизанского городского округа»)</w:t>
      </w:r>
      <w:r w:rsidR="00FC5042">
        <w:rPr>
          <w:rFonts w:eastAsiaTheme="minorEastAsia" w:cstheme="minorBidi"/>
        </w:rPr>
        <w:t>;</w:t>
      </w:r>
    </w:p>
    <w:p w:rsidR="00FC5042" w:rsidRPr="00FC5042" w:rsidRDefault="00FC5042" w:rsidP="00FC5042">
      <w:pPr>
        <w:ind w:firstLine="709"/>
        <w:jc w:val="both"/>
        <w:rPr>
          <w:rFonts w:eastAsia="Calibri"/>
        </w:rPr>
      </w:pPr>
      <w:r w:rsidRPr="00FC5042">
        <w:rPr>
          <w:lang w:eastAsia="ar-SA"/>
        </w:rPr>
        <w:t xml:space="preserve">финансовые нарушения на сумму неисполнения расходной части бюджета </w:t>
      </w:r>
      <w:r>
        <w:rPr>
          <w:lang w:eastAsia="ar-SA"/>
        </w:rPr>
        <w:t>установлены по</w:t>
      </w:r>
      <w:r w:rsidRPr="00FC5042">
        <w:rPr>
          <w:lang w:eastAsia="ar-SA"/>
        </w:rPr>
        <w:t xml:space="preserve"> </w:t>
      </w:r>
      <w:r>
        <w:rPr>
          <w:lang w:eastAsia="ar-SA"/>
        </w:rPr>
        <w:t xml:space="preserve">четырем </w:t>
      </w:r>
      <w:r w:rsidRPr="00FC5042">
        <w:rPr>
          <w:lang w:eastAsia="ar-SA"/>
        </w:rPr>
        <w:t>муниципальн</w:t>
      </w:r>
      <w:r>
        <w:rPr>
          <w:lang w:eastAsia="ar-SA"/>
        </w:rPr>
        <w:t>ым</w:t>
      </w:r>
      <w:r w:rsidRPr="00FC5042">
        <w:rPr>
          <w:lang w:eastAsia="ar-SA"/>
        </w:rPr>
        <w:t xml:space="preserve"> программ</w:t>
      </w:r>
      <w:r>
        <w:rPr>
          <w:lang w:eastAsia="ar-SA"/>
        </w:rPr>
        <w:t>ам (</w:t>
      </w:r>
      <w:r w:rsidRPr="00A3606C">
        <w:rPr>
          <w:rFonts w:eastAsiaTheme="minorEastAsia" w:cstheme="minorBidi"/>
        </w:rPr>
        <w:t xml:space="preserve">«Содействие развитию малого и среднего предпринимательства в Партизанском городском </w:t>
      </w:r>
      <w:r w:rsidRPr="00FC5042">
        <w:rPr>
          <w:rFonts w:eastAsiaTheme="minorEastAsia" w:cstheme="minorBidi"/>
        </w:rPr>
        <w:t>округе»,</w:t>
      </w:r>
      <w:r w:rsidRPr="00FC5042">
        <w:rPr>
          <w:rFonts w:eastAsia="Calibri"/>
        </w:rPr>
        <w:t xml:space="preserve"> «Развитие и повышение эффективности коммунальной инфраструктуры ПГО», «Повышение эффективности деятельности органов местного самоуправления Партизанского городского округа»,</w:t>
      </w:r>
      <w:r w:rsidRPr="00FC5042">
        <w:rPr>
          <w:rFonts w:eastAsiaTheme="minorEastAsia" w:cstheme="minorBidi"/>
        </w:rPr>
        <w:t xml:space="preserve"> «Управление муниципальным имуществом и земельными ресурсами Партизанского городского округа», </w:t>
      </w:r>
      <w:r w:rsidRPr="00FC5042">
        <w:rPr>
          <w:rFonts w:eastAsia="Calibri"/>
        </w:rPr>
        <w:t>«Образование Партизанского городского округа») Общая сумма неисполненных расходов составила 28 719,51 тыс. руб.</w:t>
      </w:r>
    </w:p>
    <w:p w:rsidR="00AE4BEB" w:rsidRDefault="00AE4BEB" w:rsidP="00AE4BEB">
      <w:pPr>
        <w:spacing w:after="120"/>
        <w:ind w:firstLine="567"/>
        <w:jc w:val="both"/>
      </w:pPr>
      <w:r>
        <w:t xml:space="preserve">8) </w:t>
      </w:r>
      <w:r w:rsidRPr="009D7AC7">
        <w:t>Годовой отчет об исполнении бюджета Партизанского городского округа за 202</w:t>
      </w:r>
      <w:r>
        <w:t>4 год</w:t>
      </w:r>
      <w:r w:rsidRPr="009D7AC7">
        <w:t xml:space="preserve"> представлен администрацией в Контрольно-счетную палату </w:t>
      </w:r>
      <w:r w:rsidR="000D1FB1">
        <w:t xml:space="preserve">и Думу в установленные сроки, отчетные формы представлены в полном объеме. </w:t>
      </w:r>
    </w:p>
    <w:p w:rsidR="00945B00" w:rsidRDefault="00FC5042" w:rsidP="00945B00">
      <w:pPr>
        <w:ind w:firstLine="567"/>
        <w:jc w:val="both"/>
        <w:rPr>
          <w:rFonts w:eastAsia="Calibri"/>
        </w:rPr>
      </w:pPr>
      <w:r>
        <w:rPr>
          <w:rFonts w:eastAsiaTheme="minorEastAsia" w:cstheme="minorBidi"/>
        </w:rPr>
        <w:t xml:space="preserve">9) </w:t>
      </w:r>
      <w:r w:rsidR="00945B00">
        <w:rPr>
          <w:rFonts w:eastAsiaTheme="minorEastAsia" w:cstheme="minorBidi"/>
        </w:rPr>
        <w:t xml:space="preserve">Искажение отдельных форм бюджетной отчетности ГРБС повлекло искажение </w:t>
      </w:r>
      <w:r w:rsidRPr="00FC5042">
        <w:t xml:space="preserve">показателей </w:t>
      </w:r>
      <w:r>
        <w:t xml:space="preserve">отдельных форм </w:t>
      </w:r>
      <w:r w:rsidR="00945B00">
        <w:t xml:space="preserve">консолидированной </w:t>
      </w:r>
      <w:r w:rsidRPr="00FC5042">
        <w:t>бюджетной отчетности</w:t>
      </w:r>
      <w:r>
        <w:t xml:space="preserve"> (</w:t>
      </w:r>
      <w:r w:rsidR="00945B00" w:rsidRPr="00103B36">
        <w:t>форм</w:t>
      </w:r>
      <w:r w:rsidR="00945B00">
        <w:t>ы</w:t>
      </w:r>
      <w:r w:rsidR="00945B00" w:rsidRPr="00103B36">
        <w:t xml:space="preserve"> 0503</w:t>
      </w:r>
      <w:r w:rsidR="00945B00">
        <w:t>3</w:t>
      </w:r>
      <w:r w:rsidR="00945B00" w:rsidRPr="00103B36">
        <w:t>69</w:t>
      </w:r>
      <w:r w:rsidR="00945B00">
        <w:t xml:space="preserve">, </w:t>
      </w:r>
      <w:r w:rsidR="00945B00" w:rsidRPr="00103B36">
        <w:t>0503168</w:t>
      </w:r>
      <w:r w:rsidR="00945B00">
        <w:t xml:space="preserve">, </w:t>
      </w:r>
      <w:r w:rsidR="00945B00" w:rsidRPr="00103B36">
        <w:t>0503</w:t>
      </w:r>
      <w:r w:rsidR="00945B00">
        <w:t>3</w:t>
      </w:r>
      <w:r w:rsidR="00945B00" w:rsidRPr="00103B36">
        <w:t>30</w:t>
      </w:r>
      <w:r w:rsidR="00945B00">
        <w:t>,</w:t>
      </w:r>
      <w:r w:rsidR="00945B00" w:rsidRPr="00B15510">
        <w:rPr>
          <w:rFonts w:eastAsia="Calibri"/>
        </w:rPr>
        <w:t xml:space="preserve"> </w:t>
      </w:r>
      <w:r w:rsidR="00945B00" w:rsidRPr="00103B36">
        <w:rPr>
          <w:rFonts w:eastAsia="Calibri"/>
        </w:rPr>
        <w:t>0503</w:t>
      </w:r>
      <w:r w:rsidR="00945B00">
        <w:rPr>
          <w:rFonts w:eastAsia="Calibri"/>
        </w:rPr>
        <w:t>3</w:t>
      </w:r>
      <w:r w:rsidR="00945B00" w:rsidRPr="00103B36">
        <w:rPr>
          <w:rFonts w:eastAsia="Calibri"/>
        </w:rPr>
        <w:t>27</w:t>
      </w:r>
      <w:r w:rsidR="00945B00">
        <w:rPr>
          <w:rFonts w:eastAsia="Calibri"/>
        </w:rPr>
        <w:t>).</w:t>
      </w:r>
    </w:p>
    <w:p w:rsidR="001C5D0F" w:rsidRPr="001C5D0F" w:rsidRDefault="001C5D0F" w:rsidP="001C5D0F">
      <w:pPr>
        <w:spacing w:before="120"/>
        <w:ind w:firstLine="567"/>
        <w:jc w:val="both"/>
      </w:pPr>
      <w:r>
        <w:rPr>
          <w:rFonts w:eastAsia="Calibri"/>
        </w:rPr>
        <w:t xml:space="preserve">10) </w:t>
      </w:r>
      <w:r w:rsidRPr="001C5D0F">
        <w:t>Контрольно-счетной палатой установлена тенденция снижения планирования и поступлений доходов от использования имущества, находящегося в муниципальной собственности.</w:t>
      </w:r>
      <w:r w:rsidRPr="001C5D0F">
        <w:rPr>
          <w:b/>
        </w:rPr>
        <w:t xml:space="preserve"> </w:t>
      </w:r>
      <w:r w:rsidRPr="001C5D0F">
        <w:t>В 2024 году поступило доходов от использования имущества, находящегося в муниципальной собственности в сумме 32 869,39 тыс. рублей, что на 1 440,83 тыс. рублей ниже уровня поступлений за 2023 года и на 5 463,36 тыс. рублей ниже уровня поступлений за 2022 год.</w:t>
      </w:r>
    </w:p>
    <w:p w:rsidR="001C5D0F" w:rsidRPr="00370A32" w:rsidRDefault="001C5D0F" w:rsidP="001C5D0F">
      <w:pPr>
        <w:spacing w:after="120"/>
        <w:ind w:firstLine="567"/>
        <w:jc w:val="both"/>
      </w:pPr>
      <w:r w:rsidRPr="00370A32">
        <w:t xml:space="preserve">11) </w:t>
      </w:r>
      <w:r w:rsidR="00370A32">
        <w:t>Н</w:t>
      </w:r>
      <w:r w:rsidRPr="00370A32">
        <w:t xml:space="preserve">еэффективно ведется работа по взысканию задолженности </w:t>
      </w:r>
      <w:r w:rsidR="00370A32">
        <w:t xml:space="preserve">по арендным платежам </w:t>
      </w:r>
      <w:r w:rsidRPr="00370A32">
        <w:t>в бюджет, всего сумма неполученных доходов бюджета составила 23 631,4 тыс. руб.</w:t>
      </w:r>
    </w:p>
    <w:p w:rsidR="006B66D0" w:rsidRDefault="00370A32" w:rsidP="0023149B">
      <w:pPr>
        <w:autoSpaceDE w:val="0"/>
        <w:autoSpaceDN w:val="0"/>
        <w:adjustRightInd w:val="0"/>
        <w:spacing w:before="120"/>
        <w:ind w:firstLine="567"/>
        <w:jc w:val="both"/>
      </w:pPr>
      <w:r w:rsidRPr="00370A32">
        <w:t>1</w:t>
      </w:r>
      <w:r w:rsidR="001C5D0F" w:rsidRPr="00370A32">
        <w:t xml:space="preserve">2) </w:t>
      </w:r>
      <w:r>
        <w:t>Н</w:t>
      </w:r>
      <w:r w:rsidR="001C5D0F" w:rsidRPr="00370A32">
        <w:t>еэффективно ведется работа с финансовыми активами казны.</w:t>
      </w:r>
      <w:r>
        <w:t xml:space="preserve"> Доходы в бюджет от организаций с акциями, вкладами, принадлежащими муниципальному округу (Администрации), не поступали. </w:t>
      </w:r>
      <w:r w:rsidR="006B66D0" w:rsidRPr="006B66D0">
        <w:t>По результатам анализа Контрольно-счетной палатой бухгалтерской отчетности за 2024 год, финансовое состояние указанных организаций плохое.</w:t>
      </w:r>
    </w:p>
    <w:p w:rsidR="00CC017C" w:rsidRPr="00CC017C" w:rsidRDefault="00CC017C" w:rsidP="0023149B">
      <w:pPr>
        <w:autoSpaceDE w:val="0"/>
        <w:autoSpaceDN w:val="0"/>
        <w:adjustRightInd w:val="0"/>
        <w:spacing w:before="120"/>
        <w:ind w:firstLine="567"/>
        <w:jc w:val="both"/>
      </w:pPr>
      <w:r w:rsidRPr="00CC017C">
        <w:t xml:space="preserve">13) </w:t>
      </w:r>
      <w:r>
        <w:t>Н</w:t>
      </w:r>
      <w:r w:rsidRPr="00CC017C">
        <w:t>еэффективно ведется работа с пустующими помещениями и неиспользуемыми зданиям (сооружениями). Установлена тенденция роста расходов бюджета на уплату коммунальных платежей по решениям судов.</w:t>
      </w:r>
    </w:p>
    <w:p w:rsidR="00CC017C" w:rsidRDefault="00CC017C" w:rsidP="0023149B">
      <w:pPr>
        <w:autoSpaceDE w:val="0"/>
        <w:autoSpaceDN w:val="0"/>
        <w:adjustRightInd w:val="0"/>
        <w:spacing w:before="120"/>
        <w:ind w:firstLine="567"/>
        <w:jc w:val="both"/>
      </w:pPr>
      <w:r w:rsidRPr="00CC017C">
        <w:t>14) Администрацией неэффективно ведется работа по взысканию задолженности по местным налогам. На основании письма налогового органа от 13.02.2025 №16-03/02637@ задолженность по налогам физических лиц (земельный налог, налог на имущество) по состоянию на 01.01.2025 составляет 14 117 тыс. руб. и возросла на 890 тыс. руб. (на 01.01.2024 - 13 227 тыс. руб.)</w:t>
      </w:r>
      <w:r w:rsidR="003B7F8C">
        <w:t>.</w:t>
      </w:r>
    </w:p>
    <w:p w:rsidR="003B7F8C" w:rsidRDefault="003B7F8C" w:rsidP="003B7F8C">
      <w:pPr>
        <w:tabs>
          <w:tab w:val="left" w:pos="1134"/>
        </w:tabs>
        <w:spacing w:after="120"/>
        <w:ind w:firstLine="567"/>
        <w:jc w:val="both"/>
      </w:pPr>
      <w:r>
        <w:t xml:space="preserve">15) </w:t>
      </w:r>
      <w:r w:rsidRPr="004D1D33">
        <w:t>Объект</w:t>
      </w:r>
      <w:r w:rsidR="00A753BA" w:rsidRPr="004D1D33">
        <w:t>ы</w:t>
      </w:r>
      <w:r w:rsidRPr="004D1D33">
        <w:t xml:space="preserve"> капитального строительства </w:t>
      </w:r>
      <w:r w:rsidR="00A753BA" w:rsidRPr="004D1D33">
        <w:t xml:space="preserve">(водозабор Северный», </w:t>
      </w:r>
      <w:r w:rsidR="004D1D33" w:rsidRPr="004D1D33">
        <w:t xml:space="preserve">дамба на </w:t>
      </w:r>
      <w:r w:rsidR="00A753BA" w:rsidRPr="004D1D33">
        <w:t>р. Постышевка</w:t>
      </w:r>
      <w:r w:rsidR="004D1D33" w:rsidRPr="004D1D33">
        <w:t>)</w:t>
      </w:r>
      <w:r w:rsidR="00A753BA" w:rsidRPr="004D1D33">
        <w:t xml:space="preserve"> </w:t>
      </w:r>
      <w:r w:rsidR="004D1D33" w:rsidRPr="004D1D33">
        <w:t xml:space="preserve">по причине несвоевременного окончания строительных работ, </w:t>
      </w:r>
      <w:r w:rsidRPr="004D1D33">
        <w:t>не введен</w:t>
      </w:r>
      <w:r w:rsidR="004D1D33" w:rsidRPr="004D1D33">
        <w:t>ы</w:t>
      </w:r>
      <w:r w:rsidRPr="004D1D33">
        <w:t xml:space="preserve"> в эксплуатацию в 2024 году, окончательный расчет по муниципальн</w:t>
      </w:r>
      <w:r w:rsidR="004D1D33">
        <w:t>ым</w:t>
      </w:r>
      <w:r w:rsidRPr="004D1D33">
        <w:t xml:space="preserve"> контракт</w:t>
      </w:r>
      <w:r w:rsidR="004D1D33">
        <w:t>ам</w:t>
      </w:r>
      <w:r w:rsidRPr="004D1D33">
        <w:t xml:space="preserve"> не проведен</w:t>
      </w:r>
      <w:r w:rsidR="004D1D33">
        <w:t>ы</w:t>
      </w:r>
      <w:r w:rsidRPr="004D1D33">
        <w:t>.</w:t>
      </w:r>
    </w:p>
    <w:p w:rsidR="002172C2" w:rsidRPr="002172C2" w:rsidRDefault="007B5930" w:rsidP="002172C2">
      <w:pPr>
        <w:widowControl w:val="0"/>
        <w:autoSpaceDE w:val="0"/>
        <w:autoSpaceDN w:val="0"/>
        <w:adjustRightInd w:val="0"/>
        <w:ind w:firstLine="539"/>
        <w:jc w:val="both"/>
        <w:rPr>
          <w:sz w:val="26"/>
          <w:szCs w:val="26"/>
        </w:rPr>
      </w:pPr>
      <w:r>
        <w:t xml:space="preserve">16) </w:t>
      </w:r>
      <w:r w:rsidRPr="007B5930">
        <w:rPr>
          <w:sz w:val="26"/>
          <w:szCs w:val="26"/>
        </w:rPr>
        <w:t>МАУ «Городское хозяйство»</w:t>
      </w:r>
      <w:r w:rsidRPr="007B5930">
        <w:t xml:space="preserve"> создано с нарушением требований законодательства.</w:t>
      </w:r>
      <w:r>
        <w:rPr>
          <w:b/>
        </w:rPr>
        <w:t xml:space="preserve"> </w:t>
      </w:r>
      <w:r w:rsidR="002172C2" w:rsidRPr="002172C2">
        <w:rPr>
          <w:sz w:val="26"/>
          <w:szCs w:val="26"/>
        </w:rPr>
        <w:t xml:space="preserve">Изменение типа муниципального автономного учреждения «Городское хозяйство» на муниципальное бюджетное учреждение осуществлено в 2025 году на основании постановления администрации Партизанского городского округа  от 28.02.2025 №387-па. </w:t>
      </w:r>
    </w:p>
    <w:p w:rsidR="002172C2" w:rsidRDefault="002172C2" w:rsidP="004B4F5E">
      <w:pPr>
        <w:autoSpaceDE w:val="0"/>
        <w:autoSpaceDN w:val="0"/>
        <w:adjustRightInd w:val="0"/>
        <w:spacing w:after="120"/>
        <w:ind w:firstLine="567"/>
        <w:contextualSpacing/>
        <w:jc w:val="both"/>
        <w:rPr>
          <w:color w:val="000000"/>
        </w:rPr>
      </w:pPr>
      <w:r w:rsidRPr="002172C2">
        <w:t xml:space="preserve">17) </w:t>
      </w:r>
      <w:r w:rsidR="0023149B">
        <w:t xml:space="preserve">В 2024 году значительно возросли  расходы бюджета по внепрограммным направлениям. </w:t>
      </w:r>
      <w:r w:rsidRPr="002172C2">
        <w:t>Процент р</w:t>
      </w:r>
      <w:r w:rsidRPr="002172C2">
        <w:rPr>
          <w:color w:val="000000"/>
        </w:rPr>
        <w:t xml:space="preserve">ост расходов на оплату труда муниципальных служащих в 2024 году превысил краевые показатели. Процент индексации в 2023 году составил 37,7% и превысил краевой показатель (29,37%) на 8,33%. </w:t>
      </w:r>
    </w:p>
    <w:p w:rsidR="004B4F5E" w:rsidRDefault="004B4F5E" w:rsidP="004B4F5E">
      <w:pPr>
        <w:autoSpaceDE w:val="0"/>
        <w:autoSpaceDN w:val="0"/>
        <w:adjustRightInd w:val="0"/>
        <w:spacing w:after="120"/>
        <w:ind w:firstLine="567"/>
        <w:contextualSpacing/>
        <w:jc w:val="both"/>
      </w:pPr>
      <w:r>
        <w:rPr>
          <w:color w:val="000000"/>
        </w:rPr>
        <w:t xml:space="preserve">18) </w:t>
      </w:r>
      <w:r w:rsidRPr="004B4F5E">
        <w:t>Проверкой установлена тенденция роста неэффективных расходов по сравнению с предыдущими периодами</w:t>
      </w:r>
      <w:r>
        <w:t xml:space="preserve"> (2022, 2023 годы).</w:t>
      </w:r>
    </w:p>
    <w:p w:rsidR="00C73F70" w:rsidRDefault="00F41432" w:rsidP="00F41432">
      <w:pPr>
        <w:spacing w:after="120"/>
        <w:ind w:firstLine="567"/>
        <w:jc w:val="both"/>
      </w:pPr>
      <w:r w:rsidRPr="00F41432">
        <w:t>19</w:t>
      </w:r>
      <w:r w:rsidR="00EB237E" w:rsidRPr="00F41432">
        <w:t>)</w:t>
      </w:r>
      <w:r w:rsidR="001E704C" w:rsidRPr="00F41432">
        <w:rPr>
          <w:b/>
        </w:rPr>
        <w:t xml:space="preserve"> </w:t>
      </w:r>
      <w:r w:rsidR="00C73F70" w:rsidRPr="00F41432">
        <w:t>На</w:t>
      </w:r>
      <w:r w:rsidR="00C73F70">
        <w:t xml:space="preserve"> основании </w:t>
      </w:r>
      <w:r>
        <w:t xml:space="preserve">бюджетной </w:t>
      </w:r>
      <w:r w:rsidR="00C73F70">
        <w:t xml:space="preserve">отчетности </w:t>
      </w:r>
      <w:r>
        <w:t xml:space="preserve">по состоянию </w:t>
      </w:r>
      <w:r w:rsidR="00C73F70" w:rsidRPr="005A2867">
        <w:t xml:space="preserve">на </w:t>
      </w:r>
      <w:r>
        <w:t>31.12.2024 дебиторская</w:t>
      </w:r>
      <w:r w:rsidR="00C73F70" w:rsidRPr="007F13EA">
        <w:t xml:space="preserve"> </w:t>
      </w:r>
      <w:r>
        <w:t xml:space="preserve">задолженность </w:t>
      </w:r>
      <w:r w:rsidR="00C73F70" w:rsidRPr="007F13EA">
        <w:t xml:space="preserve">составила </w:t>
      </w:r>
      <w:r w:rsidR="00C73F70">
        <w:t>3 312 552,68</w:t>
      </w:r>
      <w:r w:rsidR="00C73F70" w:rsidRPr="007F13EA">
        <w:t xml:space="preserve"> </w:t>
      </w:r>
      <w:r>
        <w:t xml:space="preserve">тыс. </w:t>
      </w:r>
      <w:r w:rsidR="00C73F70" w:rsidRPr="007F13EA">
        <w:t>рублей, в том числе</w:t>
      </w:r>
      <w:r>
        <w:t xml:space="preserve">: безвозмездные поступления (долгосрочная) – 2 770 389,05 тыс. руб., </w:t>
      </w:r>
      <w:r w:rsidR="00C73F70">
        <w:t xml:space="preserve">долгосрочная </w:t>
      </w:r>
      <w:r>
        <w:t xml:space="preserve">по доходам от имущества - </w:t>
      </w:r>
      <w:r w:rsidR="00C73F70">
        <w:t>452 578,97 тыс. рублей</w:t>
      </w:r>
      <w:r>
        <w:t>,</w:t>
      </w:r>
      <w:r w:rsidR="00C73F70">
        <w:t xml:space="preserve"> </w:t>
      </w:r>
      <w:r w:rsidR="00C73F70" w:rsidRPr="007F13EA">
        <w:t xml:space="preserve">просроченная составила </w:t>
      </w:r>
      <w:r>
        <w:t xml:space="preserve">- </w:t>
      </w:r>
      <w:r w:rsidR="00C73F70">
        <w:t>48 520,67</w:t>
      </w:r>
      <w:r>
        <w:t xml:space="preserve"> тыс. руб., текущая 41 064 тыс. </w:t>
      </w:r>
      <w:r w:rsidR="00C73F70" w:rsidRPr="007F13EA">
        <w:t>рублей</w:t>
      </w:r>
      <w:r w:rsidR="00C73F70">
        <w:t>.</w:t>
      </w:r>
    </w:p>
    <w:p w:rsidR="00051FD8" w:rsidRDefault="00F41432" w:rsidP="009B59D2">
      <w:pPr>
        <w:shd w:val="clear" w:color="auto" w:fill="FFFFFF"/>
        <w:ind w:firstLine="567"/>
        <w:jc w:val="both"/>
      </w:pPr>
      <w:r w:rsidRPr="00F41432">
        <w:t>20</w:t>
      </w:r>
      <w:r w:rsidR="00EB237E" w:rsidRPr="00F41432">
        <w:t>)</w:t>
      </w:r>
      <w:r w:rsidR="000068AF" w:rsidRPr="00F41432">
        <w:t xml:space="preserve"> </w:t>
      </w:r>
      <w:r w:rsidR="00051FD8" w:rsidRPr="007F13EA">
        <w:t xml:space="preserve">Общая сумма </w:t>
      </w:r>
      <w:r w:rsidR="00051FD8" w:rsidRPr="00F41432">
        <w:t>кредиторской задолженности</w:t>
      </w:r>
      <w:r w:rsidR="00051FD8" w:rsidRPr="007F13EA">
        <w:t xml:space="preserve"> по </w:t>
      </w:r>
      <w:r>
        <w:t>состоянию</w:t>
      </w:r>
      <w:r w:rsidR="00051FD8" w:rsidRPr="007F13EA">
        <w:t xml:space="preserve"> на </w:t>
      </w:r>
      <w:r>
        <w:t>31.12.2024</w:t>
      </w:r>
      <w:r w:rsidR="00051FD8" w:rsidRPr="007F13EA">
        <w:t xml:space="preserve"> </w:t>
      </w:r>
      <w:r>
        <w:t>составила</w:t>
      </w:r>
      <w:r w:rsidR="00051FD8" w:rsidRPr="007F13EA">
        <w:t xml:space="preserve"> </w:t>
      </w:r>
      <w:r w:rsidR="00051FD8">
        <w:t>11 353,27</w:t>
      </w:r>
      <w:r w:rsidR="00051FD8" w:rsidRPr="007F13EA">
        <w:t xml:space="preserve"> </w:t>
      </w:r>
      <w:r w:rsidR="009B59D2">
        <w:t xml:space="preserve">тыс. </w:t>
      </w:r>
      <w:r w:rsidR="00051FD8" w:rsidRPr="007F13EA">
        <w:t>рублей, в том числе просроченная - 0,00 рублей</w:t>
      </w:r>
      <w:r w:rsidR="009B59D2">
        <w:t>, по решениям суда - 7 206,07 тыс. руб.</w:t>
      </w:r>
    </w:p>
    <w:p w:rsidR="001E704C" w:rsidRPr="000068AF" w:rsidRDefault="00F41432" w:rsidP="00456891">
      <w:pPr>
        <w:ind w:firstLine="567"/>
        <w:jc w:val="both"/>
      </w:pPr>
      <w:r w:rsidRPr="00F41432">
        <w:t>21</w:t>
      </w:r>
      <w:r w:rsidR="00F50943" w:rsidRPr="00F41432">
        <w:t>)</w:t>
      </w:r>
      <w:r w:rsidR="00456891" w:rsidRPr="00456891">
        <w:rPr>
          <w:rFonts w:eastAsia="Calibri"/>
          <w:b/>
          <w:lang w:eastAsia="en-US"/>
        </w:rPr>
        <w:t xml:space="preserve"> </w:t>
      </w:r>
      <w:r w:rsidR="00456891" w:rsidRPr="00F41432">
        <w:rPr>
          <w:rFonts w:eastAsia="Calibri"/>
          <w:lang w:eastAsia="en-US"/>
        </w:rPr>
        <w:t>Ассигнования резервного фонда администрации Партизанского городского округа в 2024 году</w:t>
      </w:r>
      <w:r w:rsidR="00456891" w:rsidRPr="00661BC1">
        <w:rPr>
          <w:rFonts w:eastAsia="Calibri"/>
          <w:lang w:eastAsia="en-US"/>
        </w:rPr>
        <w:t xml:space="preserve"> исполнены в сумме 9 119,49 тыс. руб. или 58,66% от утвержденного планового показателя 15 548,50 тыс. руб.</w:t>
      </w:r>
      <w:r w:rsidR="00456891">
        <w:rPr>
          <w:rFonts w:eastAsia="Calibri"/>
          <w:lang w:eastAsia="en-US"/>
        </w:rPr>
        <w:t xml:space="preserve"> </w:t>
      </w:r>
      <w:r w:rsidR="00F50943" w:rsidRPr="000068AF">
        <w:t xml:space="preserve">Нарушения по использованию указанных бюджетных средств не установлено. </w:t>
      </w:r>
    </w:p>
    <w:p w:rsidR="00664E9D" w:rsidRDefault="00664E9D" w:rsidP="00F547AA">
      <w:pPr>
        <w:ind w:firstLine="567"/>
        <w:rPr>
          <w:b/>
        </w:rPr>
      </w:pPr>
      <w:r w:rsidRPr="000068AF">
        <w:rPr>
          <w:b/>
        </w:rPr>
        <w:t xml:space="preserve">                                                   </w:t>
      </w:r>
      <w:r w:rsidR="00F41432">
        <w:rPr>
          <w:b/>
        </w:rPr>
        <w:t xml:space="preserve">11. </w:t>
      </w:r>
      <w:r w:rsidRPr="000068AF">
        <w:rPr>
          <w:b/>
        </w:rPr>
        <w:t>Предложения:</w:t>
      </w:r>
    </w:p>
    <w:p w:rsidR="00F41432" w:rsidRPr="000068AF" w:rsidRDefault="00F41432" w:rsidP="00F547AA">
      <w:pPr>
        <w:ind w:firstLine="567"/>
        <w:rPr>
          <w:b/>
        </w:rPr>
      </w:pPr>
    </w:p>
    <w:p w:rsidR="00664E9D" w:rsidRPr="000068AF" w:rsidRDefault="00664E9D" w:rsidP="00F547AA">
      <w:pPr>
        <w:ind w:firstLine="567"/>
        <w:jc w:val="both"/>
        <w:rPr>
          <w:color w:val="000000"/>
        </w:rPr>
      </w:pPr>
      <w:r w:rsidRPr="000068AF">
        <w:rPr>
          <w:color w:val="000000"/>
        </w:rPr>
        <w:t>Контрольно-счётная палата предлагает:</w:t>
      </w:r>
    </w:p>
    <w:p w:rsidR="00664E9D" w:rsidRPr="000068AF" w:rsidRDefault="00664E9D" w:rsidP="00F547AA">
      <w:pPr>
        <w:ind w:firstLine="567"/>
        <w:jc w:val="both"/>
        <w:rPr>
          <w:color w:val="000000"/>
        </w:rPr>
      </w:pPr>
      <w:r w:rsidRPr="000068AF">
        <w:rPr>
          <w:b/>
          <w:color w:val="000000"/>
        </w:rPr>
        <w:t xml:space="preserve">1. </w:t>
      </w:r>
      <w:r w:rsidR="00C92578" w:rsidRPr="000068AF">
        <w:rPr>
          <w:b/>
          <w:color w:val="000000"/>
        </w:rPr>
        <w:t>Думе Партизанского городского округа</w:t>
      </w:r>
      <w:r w:rsidR="00456891" w:rsidRPr="000068AF">
        <w:rPr>
          <w:b/>
          <w:color w:val="000000"/>
        </w:rPr>
        <w:t xml:space="preserve"> </w:t>
      </w:r>
      <w:r w:rsidR="00C92578" w:rsidRPr="000068AF">
        <w:rPr>
          <w:color w:val="000000"/>
        </w:rPr>
        <w:t>р</w:t>
      </w:r>
      <w:r w:rsidRPr="000068AF">
        <w:rPr>
          <w:color w:val="000000"/>
        </w:rPr>
        <w:t xml:space="preserve">ассмотреть отчет об исполнении бюджета </w:t>
      </w:r>
      <w:r w:rsidR="00C92578" w:rsidRPr="000068AF">
        <w:rPr>
          <w:color w:val="000000"/>
        </w:rPr>
        <w:t>П</w:t>
      </w:r>
      <w:r w:rsidRPr="000068AF">
        <w:rPr>
          <w:color w:val="000000"/>
        </w:rPr>
        <w:t>ГО за 202</w:t>
      </w:r>
      <w:r w:rsidR="00456891" w:rsidRPr="000068AF">
        <w:rPr>
          <w:color w:val="000000"/>
        </w:rPr>
        <w:t>4</w:t>
      </w:r>
      <w:r w:rsidRPr="000068AF">
        <w:rPr>
          <w:color w:val="000000"/>
        </w:rPr>
        <w:t xml:space="preserve"> год с учетом выводов и предложений, изложенных в Заключени</w:t>
      </w:r>
      <w:r w:rsidR="00456891" w:rsidRPr="000068AF">
        <w:rPr>
          <w:color w:val="000000"/>
        </w:rPr>
        <w:t>и</w:t>
      </w:r>
      <w:r w:rsidRPr="000068AF">
        <w:rPr>
          <w:color w:val="000000"/>
        </w:rPr>
        <w:t>.</w:t>
      </w:r>
    </w:p>
    <w:p w:rsidR="00664E9D" w:rsidRPr="000068AF" w:rsidRDefault="00664E9D" w:rsidP="00F547AA">
      <w:pPr>
        <w:ind w:firstLine="567"/>
        <w:jc w:val="both"/>
        <w:rPr>
          <w:color w:val="000000"/>
        </w:rPr>
      </w:pPr>
    </w:p>
    <w:p w:rsidR="00664E9D" w:rsidRPr="00F8149A" w:rsidRDefault="00664E9D" w:rsidP="00F547AA">
      <w:pPr>
        <w:ind w:firstLine="567"/>
        <w:jc w:val="both"/>
        <w:rPr>
          <w:b/>
          <w:color w:val="000000"/>
        </w:rPr>
      </w:pPr>
      <w:r w:rsidRPr="00F8149A">
        <w:rPr>
          <w:b/>
          <w:color w:val="000000"/>
        </w:rPr>
        <w:t>2.  Главным администраторам бюджетных средств:</w:t>
      </w:r>
    </w:p>
    <w:p w:rsidR="00664E9D" w:rsidRPr="00F8149A" w:rsidRDefault="00664E9D" w:rsidP="00F547AA">
      <w:pPr>
        <w:ind w:firstLine="567"/>
        <w:jc w:val="both"/>
        <w:rPr>
          <w:color w:val="000000"/>
        </w:rPr>
      </w:pPr>
      <w:r w:rsidRPr="00F8149A">
        <w:rPr>
          <w:color w:val="000000"/>
        </w:rPr>
        <w:t>2.1. Принять меры к выявлению причин способствующих появлению установленных недостатков и нарушений. Разработать мероприятия по устранению выявленных недостатков и нарушений в бюджетной отчетности об исполнении</w:t>
      </w:r>
      <w:r w:rsidR="0017418C" w:rsidRPr="00F8149A">
        <w:rPr>
          <w:color w:val="000000"/>
        </w:rPr>
        <w:t>;</w:t>
      </w:r>
    </w:p>
    <w:p w:rsidR="00664E9D" w:rsidRPr="00F8149A" w:rsidRDefault="00664E9D" w:rsidP="00043307">
      <w:pPr>
        <w:tabs>
          <w:tab w:val="left" w:pos="851"/>
        </w:tabs>
        <w:ind w:firstLine="567"/>
        <w:jc w:val="both"/>
        <w:rPr>
          <w:color w:val="000000"/>
        </w:rPr>
      </w:pPr>
      <w:r w:rsidRPr="00F8149A">
        <w:rPr>
          <w:color w:val="000000"/>
        </w:rPr>
        <w:t>2.2. Обеспечить соблюдение порядка составления и предоставления отчетности в соответствии с действующим законодательством, усилить  контроль качеств</w:t>
      </w:r>
      <w:r w:rsidR="006C37B2" w:rsidRPr="00F8149A">
        <w:rPr>
          <w:color w:val="000000"/>
        </w:rPr>
        <w:t>а</w:t>
      </w:r>
      <w:r w:rsidRPr="00F8149A">
        <w:rPr>
          <w:color w:val="000000"/>
        </w:rPr>
        <w:t xml:space="preserve"> бюджетного учета и отчетности</w:t>
      </w:r>
      <w:r w:rsidR="0017418C" w:rsidRPr="00F8149A">
        <w:rPr>
          <w:color w:val="000000"/>
        </w:rPr>
        <w:t>;</w:t>
      </w:r>
    </w:p>
    <w:p w:rsidR="006C37B2" w:rsidRPr="00E517C6" w:rsidRDefault="00664E9D" w:rsidP="006C37B2">
      <w:pPr>
        <w:ind w:firstLine="567"/>
        <w:jc w:val="both"/>
        <w:rPr>
          <w:color w:val="000000"/>
        </w:rPr>
      </w:pPr>
      <w:r w:rsidRPr="00F8149A">
        <w:rPr>
          <w:color w:val="000000"/>
        </w:rPr>
        <w:t xml:space="preserve">2.3. </w:t>
      </w:r>
      <w:r w:rsidR="006C37B2" w:rsidRPr="00F8149A">
        <w:rPr>
          <w:color w:val="000000"/>
        </w:rPr>
        <w:t>О</w:t>
      </w:r>
      <w:r w:rsidR="006C37B2" w:rsidRPr="00E517C6">
        <w:rPr>
          <w:color w:val="000000"/>
        </w:rPr>
        <w:t>беспечить выполнение требований ст. 34, 38, 162 Бюджетного кодекса РФ путем повышения эффективности расходования бюджетных средств;</w:t>
      </w:r>
    </w:p>
    <w:p w:rsidR="000C70AA" w:rsidRPr="00F8149A" w:rsidRDefault="00664E9D" w:rsidP="0017418C">
      <w:pPr>
        <w:ind w:firstLine="567"/>
        <w:jc w:val="both"/>
        <w:rPr>
          <w:rFonts w:eastAsiaTheme="minorHAnsi"/>
          <w:lang w:eastAsia="en-US"/>
        </w:rPr>
      </w:pPr>
      <w:r w:rsidRPr="00F8149A">
        <w:rPr>
          <w:color w:val="000000"/>
        </w:rPr>
        <w:t>2.4. Усилить мероприятия внутреннего контроля с целью сокращения неэффективных расходов</w:t>
      </w:r>
      <w:r w:rsidR="006C37B2" w:rsidRPr="00F8149A">
        <w:rPr>
          <w:color w:val="000000"/>
        </w:rPr>
        <w:t>,</w:t>
      </w:r>
      <w:r w:rsidRPr="00F8149A">
        <w:rPr>
          <w:color w:val="000000"/>
        </w:rPr>
        <w:t xml:space="preserve"> </w:t>
      </w:r>
      <w:r w:rsidR="00F8149A" w:rsidRPr="00963B39">
        <w:t xml:space="preserve">оптимизации расходов на текущее содержание </w:t>
      </w:r>
      <w:r w:rsidR="00D1422C">
        <w:t>ГРСБ</w:t>
      </w:r>
      <w:r w:rsidR="00CE3B56">
        <w:t xml:space="preserve"> </w:t>
      </w:r>
      <w:r w:rsidR="008E0749">
        <w:t xml:space="preserve">и подведомственных </w:t>
      </w:r>
      <w:r w:rsidR="00237CEA">
        <w:t>учреждений</w:t>
      </w:r>
      <w:r w:rsidR="00F8149A" w:rsidRPr="00963B39">
        <w:t>, в том числе на основе сокращения численности муниципальных служащих</w:t>
      </w:r>
      <w:r w:rsidR="00F8149A">
        <w:t xml:space="preserve">, </w:t>
      </w:r>
      <w:r w:rsidRPr="00F8149A">
        <w:rPr>
          <w:color w:val="000000"/>
        </w:rPr>
        <w:t xml:space="preserve">обеспечения </w:t>
      </w:r>
      <w:r w:rsidR="006C37B2" w:rsidRPr="00F8149A">
        <w:rPr>
          <w:color w:val="000000"/>
        </w:rPr>
        <w:t>целе</w:t>
      </w:r>
      <w:r w:rsidR="00F8149A" w:rsidRPr="00F8149A">
        <w:rPr>
          <w:color w:val="000000"/>
        </w:rPr>
        <w:t>вого</w:t>
      </w:r>
      <w:r w:rsidR="006C37B2" w:rsidRPr="00F8149A">
        <w:rPr>
          <w:color w:val="000000"/>
        </w:rPr>
        <w:t xml:space="preserve"> и </w:t>
      </w:r>
      <w:r w:rsidRPr="00F8149A">
        <w:rPr>
          <w:color w:val="000000"/>
        </w:rPr>
        <w:t>результативно</w:t>
      </w:r>
      <w:r w:rsidR="00F8149A" w:rsidRPr="00F8149A">
        <w:rPr>
          <w:color w:val="000000"/>
        </w:rPr>
        <w:t>го</w:t>
      </w:r>
      <w:r w:rsidRPr="00F8149A">
        <w:rPr>
          <w:color w:val="000000"/>
        </w:rPr>
        <w:t xml:space="preserve"> использования средств бюджета </w:t>
      </w:r>
      <w:r w:rsidR="00456891" w:rsidRPr="00F8149A">
        <w:rPr>
          <w:color w:val="000000"/>
        </w:rPr>
        <w:t>муниципального округа город Партизанск</w:t>
      </w:r>
      <w:r w:rsidRPr="00F8149A">
        <w:rPr>
          <w:color w:val="000000"/>
        </w:rPr>
        <w:t>.</w:t>
      </w:r>
    </w:p>
    <w:p w:rsidR="000850DE" w:rsidRPr="00237CEA" w:rsidRDefault="0017418C" w:rsidP="0017418C">
      <w:pPr>
        <w:ind w:firstLine="567"/>
        <w:jc w:val="both"/>
        <w:rPr>
          <w:rFonts w:eastAsiaTheme="minorHAnsi"/>
        </w:rPr>
      </w:pPr>
      <w:r w:rsidRPr="00237CEA">
        <w:rPr>
          <w:rFonts w:eastAsiaTheme="minorHAnsi"/>
        </w:rPr>
        <w:t>2.5. П</w:t>
      </w:r>
      <w:r w:rsidR="000C70AA" w:rsidRPr="00237CEA">
        <w:rPr>
          <w:rFonts w:eastAsiaTheme="minorHAnsi"/>
        </w:rPr>
        <w:t>овысить качество работы с задолженностью по налоговым и неналоговым платежам в бюджет</w:t>
      </w:r>
      <w:r w:rsidRPr="00237CEA">
        <w:rPr>
          <w:rFonts w:eastAsiaTheme="minorHAnsi"/>
        </w:rPr>
        <w:t>. Не допускать снижение доходов и роста задолженности</w:t>
      </w:r>
      <w:r w:rsidR="000850DE" w:rsidRPr="00237CEA">
        <w:rPr>
          <w:rFonts w:eastAsiaTheme="minorHAnsi"/>
        </w:rPr>
        <w:t>;</w:t>
      </w:r>
    </w:p>
    <w:p w:rsidR="000C70AA" w:rsidRPr="00237CEA" w:rsidRDefault="000850DE" w:rsidP="0017418C">
      <w:pPr>
        <w:ind w:firstLine="567"/>
        <w:jc w:val="both"/>
        <w:rPr>
          <w:rFonts w:eastAsiaTheme="minorHAnsi"/>
        </w:rPr>
      </w:pPr>
      <w:r w:rsidRPr="00237CEA">
        <w:rPr>
          <w:rFonts w:eastAsiaTheme="minorHAnsi"/>
        </w:rPr>
        <w:t>2.6.  Вести учет дебиторской задолженности по контрагентам (арендаторам), договорам</w:t>
      </w:r>
      <w:r w:rsidR="000C70AA" w:rsidRPr="00237CEA">
        <w:rPr>
          <w:rFonts w:eastAsiaTheme="minorHAnsi"/>
        </w:rPr>
        <w:t>;</w:t>
      </w:r>
    </w:p>
    <w:p w:rsidR="000C70AA" w:rsidRPr="00237CEA" w:rsidRDefault="0017418C" w:rsidP="0017418C">
      <w:pPr>
        <w:ind w:firstLine="567"/>
        <w:jc w:val="both"/>
        <w:rPr>
          <w:rFonts w:eastAsia="Calibri"/>
          <w:lang w:eastAsia="en-US"/>
        </w:rPr>
      </w:pPr>
      <w:r w:rsidRPr="00237CEA">
        <w:rPr>
          <w:rFonts w:eastAsiaTheme="minorHAnsi"/>
        </w:rPr>
        <w:t>2.</w:t>
      </w:r>
      <w:r w:rsidR="000850DE" w:rsidRPr="00237CEA">
        <w:rPr>
          <w:rFonts w:eastAsiaTheme="minorHAnsi"/>
        </w:rPr>
        <w:t>7</w:t>
      </w:r>
      <w:r w:rsidRPr="00237CEA">
        <w:rPr>
          <w:rFonts w:eastAsiaTheme="minorHAnsi"/>
        </w:rPr>
        <w:t>.А</w:t>
      </w:r>
      <w:r w:rsidR="000C70AA" w:rsidRPr="00237CEA">
        <w:rPr>
          <w:rFonts w:eastAsiaTheme="minorHAnsi"/>
        </w:rPr>
        <w:t xml:space="preserve">ктивизировать работу </w:t>
      </w:r>
      <w:r w:rsidR="000C70AA" w:rsidRPr="00237CEA">
        <w:rPr>
          <w:rFonts w:eastAsia="Calibri"/>
          <w:lang w:eastAsia="en-US"/>
        </w:rPr>
        <w:t xml:space="preserve">по увеличению муниципального имущества, за счет признания бесхозного </w:t>
      </w:r>
      <w:r w:rsidR="003A28CC">
        <w:rPr>
          <w:rFonts w:eastAsia="Calibri"/>
          <w:lang w:eastAsia="en-US"/>
        </w:rPr>
        <w:t>и вымороч</w:t>
      </w:r>
      <w:r w:rsidR="000C70AA" w:rsidRPr="00237CEA">
        <w:rPr>
          <w:rFonts w:eastAsia="Calibri"/>
          <w:lang w:eastAsia="en-US"/>
        </w:rPr>
        <w:t>ного имущества муниципальной собственностью;</w:t>
      </w:r>
    </w:p>
    <w:p w:rsidR="000C70AA" w:rsidRPr="00237CEA" w:rsidRDefault="0017418C" w:rsidP="0017418C">
      <w:pPr>
        <w:autoSpaceDE w:val="0"/>
        <w:autoSpaceDN w:val="0"/>
        <w:adjustRightInd w:val="0"/>
        <w:ind w:firstLine="567"/>
        <w:jc w:val="both"/>
        <w:rPr>
          <w:rFonts w:eastAsia="Calibri"/>
          <w:lang w:eastAsia="en-US"/>
        </w:rPr>
      </w:pPr>
      <w:r w:rsidRPr="00237CEA">
        <w:rPr>
          <w:rFonts w:eastAsia="Calibri"/>
          <w:lang w:eastAsia="en-US"/>
        </w:rPr>
        <w:t>2.</w:t>
      </w:r>
      <w:r w:rsidR="000850DE" w:rsidRPr="00237CEA">
        <w:rPr>
          <w:rFonts w:eastAsia="Calibri"/>
          <w:lang w:eastAsia="en-US"/>
        </w:rPr>
        <w:t>8</w:t>
      </w:r>
      <w:r w:rsidRPr="00237CEA">
        <w:rPr>
          <w:rFonts w:eastAsia="Calibri"/>
          <w:lang w:eastAsia="en-US"/>
        </w:rPr>
        <w:t>.</w:t>
      </w:r>
      <w:r w:rsidR="00456891" w:rsidRPr="00237CEA">
        <w:rPr>
          <w:rFonts w:eastAsia="Calibri"/>
          <w:lang w:eastAsia="en-US"/>
        </w:rPr>
        <w:t xml:space="preserve"> </w:t>
      </w:r>
      <w:r w:rsidRPr="00237CEA">
        <w:rPr>
          <w:rFonts w:eastAsia="Calibri"/>
          <w:lang w:eastAsia="en-US"/>
        </w:rPr>
        <w:t>П</w:t>
      </w:r>
      <w:r w:rsidR="000C70AA" w:rsidRPr="00237CEA">
        <w:rPr>
          <w:rFonts w:eastAsia="Calibri"/>
          <w:lang w:eastAsia="en-US"/>
        </w:rPr>
        <w:t>овысить качество планирования бюджетных ассигнований, расчетов субсидий;</w:t>
      </w:r>
    </w:p>
    <w:p w:rsidR="000C70AA" w:rsidRPr="00237CEA" w:rsidRDefault="0017418C" w:rsidP="0017418C">
      <w:pPr>
        <w:ind w:firstLine="567"/>
        <w:jc w:val="both"/>
        <w:rPr>
          <w:rFonts w:eastAsiaTheme="minorHAnsi"/>
        </w:rPr>
      </w:pPr>
      <w:r w:rsidRPr="00237CEA">
        <w:rPr>
          <w:rFonts w:eastAsiaTheme="minorHAnsi"/>
        </w:rPr>
        <w:t>2.</w:t>
      </w:r>
      <w:r w:rsidR="000850DE" w:rsidRPr="00237CEA">
        <w:rPr>
          <w:rFonts w:eastAsiaTheme="minorHAnsi"/>
        </w:rPr>
        <w:t>9</w:t>
      </w:r>
      <w:r w:rsidRPr="00237CEA">
        <w:rPr>
          <w:rFonts w:eastAsiaTheme="minorHAnsi"/>
        </w:rPr>
        <w:t>.</w:t>
      </w:r>
      <w:r w:rsidR="008E0749" w:rsidRPr="00237CEA">
        <w:rPr>
          <w:rFonts w:eastAsiaTheme="minorHAnsi"/>
        </w:rPr>
        <w:t xml:space="preserve"> </w:t>
      </w:r>
      <w:r w:rsidRPr="00237CEA">
        <w:rPr>
          <w:rFonts w:eastAsiaTheme="minorHAnsi"/>
        </w:rPr>
        <w:t>Н</w:t>
      </w:r>
      <w:r w:rsidR="000C70AA" w:rsidRPr="00237CEA">
        <w:rPr>
          <w:rFonts w:eastAsiaTheme="minorHAnsi"/>
        </w:rPr>
        <w:t xml:space="preserve">а </w:t>
      </w:r>
      <w:r w:rsidR="000850DE" w:rsidRPr="00237CEA">
        <w:rPr>
          <w:rFonts w:eastAsiaTheme="minorHAnsi"/>
        </w:rPr>
        <w:t>постоянной</w:t>
      </w:r>
      <w:r w:rsidR="000C70AA" w:rsidRPr="00237CEA">
        <w:rPr>
          <w:rFonts w:eastAsiaTheme="minorHAnsi"/>
        </w:rPr>
        <w:t xml:space="preserve"> основе производить анализ эффективности использования </w:t>
      </w:r>
      <w:r w:rsidR="000C70AA" w:rsidRPr="000F6DFC">
        <w:rPr>
          <w:rFonts w:eastAsiaTheme="minorHAnsi"/>
        </w:rPr>
        <w:t>муниципального имущества, разработать порядок осуществления анализа и оформление его результатов;</w:t>
      </w:r>
      <w:r w:rsidR="000C70AA" w:rsidRPr="00237CEA">
        <w:rPr>
          <w:rFonts w:eastAsiaTheme="minorHAnsi"/>
        </w:rPr>
        <w:t xml:space="preserve"> </w:t>
      </w:r>
    </w:p>
    <w:p w:rsidR="000C70AA" w:rsidRPr="00237CEA" w:rsidRDefault="0017418C" w:rsidP="0017418C">
      <w:pPr>
        <w:suppressAutoHyphens/>
        <w:ind w:right="-1" w:firstLine="567"/>
        <w:jc w:val="both"/>
        <w:rPr>
          <w:lang w:eastAsia="ar-SA"/>
        </w:rPr>
      </w:pPr>
      <w:r w:rsidRPr="00237CEA">
        <w:rPr>
          <w:lang w:eastAsia="ar-SA"/>
        </w:rPr>
        <w:t>2.</w:t>
      </w:r>
      <w:r w:rsidR="000850DE" w:rsidRPr="00237CEA">
        <w:rPr>
          <w:lang w:eastAsia="ar-SA"/>
        </w:rPr>
        <w:t>10</w:t>
      </w:r>
      <w:r w:rsidRPr="00237CEA">
        <w:rPr>
          <w:lang w:eastAsia="ar-SA"/>
        </w:rPr>
        <w:t>. У</w:t>
      </w:r>
      <w:r w:rsidR="000C70AA" w:rsidRPr="00237CEA">
        <w:rPr>
          <w:lang w:eastAsia="ar-SA"/>
        </w:rPr>
        <w:t>силить контроль со стороны структурных подразделений администрации, ответственных за исполнением муниципальных программ, за ходом их реализации, качеством исполнения и оформления результатов исполнения;</w:t>
      </w:r>
    </w:p>
    <w:p w:rsidR="000C70AA" w:rsidRPr="00237CEA" w:rsidRDefault="0017418C" w:rsidP="0017418C">
      <w:pPr>
        <w:autoSpaceDE w:val="0"/>
        <w:autoSpaceDN w:val="0"/>
        <w:adjustRightInd w:val="0"/>
        <w:ind w:firstLine="567"/>
        <w:jc w:val="both"/>
        <w:rPr>
          <w:rFonts w:eastAsiaTheme="minorHAnsi"/>
          <w:bCs/>
          <w:iCs/>
          <w:lang w:eastAsia="en-US"/>
        </w:rPr>
      </w:pPr>
      <w:r w:rsidRPr="00237CEA">
        <w:rPr>
          <w:rFonts w:eastAsiaTheme="minorHAnsi"/>
          <w:bCs/>
          <w:iCs/>
          <w:lang w:eastAsia="en-US"/>
        </w:rPr>
        <w:t>2.1</w:t>
      </w:r>
      <w:r w:rsidR="000850DE" w:rsidRPr="00237CEA">
        <w:rPr>
          <w:rFonts w:eastAsiaTheme="minorHAnsi"/>
          <w:bCs/>
          <w:iCs/>
          <w:lang w:eastAsia="en-US"/>
        </w:rPr>
        <w:t>1</w:t>
      </w:r>
      <w:r w:rsidRPr="00237CEA">
        <w:rPr>
          <w:rFonts w:eastAsiaTheme="minorHAnsi"/>
          <w:bCs/>
          <w:iCs/>
          <w:lang w:eastAsia="en-US"/>
        </w:rPr>
        <w:t>.</w:t>
      </w:r>
      <w:r w:rsidR="00456891" w:rsidRPr="00456891">
        <w:t xml:space="preserve"> </w:t>
      </w:r>
      <w:r w:rsidR="00456891">
        <w:t xml:space="preserve">Обеспечить исполнение </w:t>
      </w:r>
      <w:r w:rsidR="00456891" w:rsidRPr="00047100">
        <w:t>требовани</w:t>
      </w:r>
      <w:r w:rsidR="00456891">
        <w:t>й</w:t>
      </w:r>
      <w:r w:rsidR="00456891" w:rsidRPr="00047100">
        <w:t xml:space="preserve"> Распоряжения Правительства РФ от 12.10.2020 N 2645-р «Об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w:t>
      </w:r>
      <w:r w:rsidR="00456891">
        <w:t xml:space="preserve">. </w:t>
      </w:r>
      <w:r w:rsidRPr="00237CEA">
        <w:rPr>
          <w:lang w:eastAsia="ar-SA"/>
        </w:rPr>
        <w:t xml:space="preserve">Усилить контроль за </w:t>
      </w:r>
      <w:r w:rsidR="00237CEA" w:rsidRPr="00237CEA">
        <w:rPr>
          <w:lang w:eastAsia="ar-SA"/>
        </w:rPr>
        <w:t xml:space="preserve">финансовым состоянием организаций с акциями, вложениями, долей участия, </w:t>
      </w:r>
      <w:r w:rsidR="00BD1D23" w:rsidRPr="00237CEA">
        <w:rPr>
          <w:lang w:eastAsia="ar-SA"/>
        </w:rPr>
        <w:t xml:space="preserve">эффективностью использования </w:t>
      </w:r>
      <w:r w:rsidR="00237CEA" w:rsidRPr="00237CEA">
        <w:rPr>
          <w:lang w:eastAsia="ar-SA"/>
        </w:rPr>
        <w:t xml:space="preserve">имущества казня </w:t>
      </w:r>
      <w:r w:rsidR="00BD1D23" w:rsidRPr="00237CEA">
        <w:rPr>
          <w:lang w:eastAsia="ar-SA"/>
        </w:rPr>
        <w:t>и</w:t>
      </w:r>
      <w:r w:rsidRPr="00237CEA">
        <w:rPr>
          <w:lang w:eastAsia="ar-SA"/>
        </w:rPr>
        <w:t xml:space="preserve"> приватизаци</w:t>
      </w:r>
      <w:r w:rsidR="00BD1D23" w:rsidRPr="00237CEA">
        <w:rPr>
          <w:lang w:eastAsia="ar-SA"/>
        </w:rPr>
        <w:t>ей</w:t>
      </w:r>
      <w:r w:rsidRPr="00237CEA">
        <w:rPr>
          <w:lang w:eastAsia="ar-SA"/>
        </w:rPr>
        <w:t xml:space="preserve"> </w:t>
      </w:r>
      <w:r w:rsidR="00BD1D23" w:rsidRPr="00237CEA">
        <w:rPr>
          <w:lang w:eastAsia="ar-SA"/>
        </w:rPr>
        <w:t>муниципального имущества</w:t>
      </w:r>
      <w:r w:rsidRPr="00237CEA">
        <w:rPr>
          <w:lang w:eastAsia="ar-SA"/>
        </w:rPr>
        <w:t>.</w:t>
      </w:r>
    </w:p>
    <w:p w:rsidR="00664E9D" w:rsidRPr="00237CEA" w:rsidRDefault="00664E9D" w:rsidP="00F547AA">
      <w:pPr>
        <w:ind w:firstLine="567"/>
        <w:jc w:val="both"/>
        <w:rPr>
          <w:color w:val="000000"/>
        </w:rPr>
      </w:pPr>
    </w:p>
    <w:p w:rsidR="00664E9D" w:rsidRPr="00237CEA" w:rsidRDefault="004A3CF4" w:rsidP="00F547AA">
      <w:pPr>
        <w:ind w:firstLine="567"/>
        <w:jc w:val="both"/>
        <w:rPr>
          <w:b/>
          <w:color w:val="000000"/>
        </w:rPr>
      </w:pPr>
      <w:r w:rsidRPr="00237CEA">
        <w:rPr>
          <w:b/>
          <w:color w:val="000000"/>
        </w:rPr>
        <w:t>3</w:t>
      </w:r>
      <w:r w:rsidR="00664E9D" w:rsidRPr="00237CEA">
        <w:rPr>
          <w:b/>
          <w:color w:val="000000"/>
        </w:rPr>
        <w:t>. К</w:t>
      </w:r>
      <w:r w:rsidRPr="00237CEA">
        <w:rPr>
          <w:b/>
          <w:color w:val="000000"/>
        </w:rPr>
        <w:t>онтрольно-счетной палате</w:t>
      </w:r>
      <w:r w:rsidR="00664E9D" w:rsidRPr="00237CEA">
        <w:rPr>
          <w:b/>
          <w:color w:val="000000"/>
        </w:rPr>
        <w:t>:</w:t>
      </w:r>
    </w:p>
    <w:p w:rsidR="00664E9D" w:rsidRPr="00E3057D" w:rsidRDefault="00664E9D" w:rsidP="00F547AA">
      <w:pPr>
        <w:ind w:firstLine="567"/>
        <w:jc w:val="both"/>
        <w:rPr>
          <w:color w:val="000000"/>
        </w:rPr>
      </w:pPr>
      <w:r w:rsidRPr="00237CEA">
        <w:rPr>
          <w:color w:val="000000"/>
        </w:rPr>
        <w:t>Установить возможность проведения контрольных мероприятий по фактам, отражённым в настоящем заключении.</w:t>
      </w:r>
    </w:p>
    <w:p w:rsidR="001E704C" w:rsidRPr="00E3057D" w:rsidRDefault="001E704C" w:rsidP="00F547AA">
      <w:pPr>
        <w:tabs>
          <w:tab w:val="left" w:pos="142"/>
        </w:tabs>
        <w:ind w:firstLine="709"/>
        <w:jc w:val="both"/>
      </w:pPr>
    </w:p>
    <w:p w:rsidR="009F4C98" w:rsidRPr="0059637D" w:rsidRDefault="009F4C98" w:rsidP="00363E94">
      <w:pPr>
        <w:spacing w:before="120"/>
        <w:ind w:firstLine="539"/>
        <w:jc w:val="both"/>
        <w:rPr>
          <w:color w:val="FF0000"/>
        </w:rPr>
      </w:pPr>
    </w:p>
    <w:p w:rsidR="00EE0834" w:rsidRPr="00426ED9" w:rsidRDefault="00CA6D15" w:rsidP="00EE0834">
      <w:pPr>
        <w:jc w:val="both"/>
      </w:pPr>
      <w:r w:rsidRPr="00426ED9">
        <w:t>П</w:t>
      </w:r>
      <w:r w:rsidR="00EE0834" w:rsidRPr="00426ED9">
        <w:t>редседатель</w:t>
      </w:r>
      <w:r w:rsidR="00535829">
        <w:t xml:space="preserve"> </w:t>
      </w:r>
      <w:r w:rsidR="00EE0834" w:rsidRPr="00426ED9">
        <w:t>Контрольно – счетной палаты</w:t>
      </w:r>
    </w:p>
    <w:p w:rsidR="00EE0834" w:rsidRDefault="00EE0834" w:rsidP="00EE0834">
      <w:pPr>
        <w:jc w:val="both"/>
      </w:pPr>
      <w:r w:rsidRPr="00426ED9">
        <w:t xml:space="preserve">Партизанского городского округа                                      </w:t>
      </w:r>
      <w:r w:rsidR="00775EA7" w:rsidRPr="00426ED9">
        <w:tab/>
      </w:r>
      <w:r w:rsidR="009941AC" w:rsidRPr="00426ED9">
        <w:t>Е. А. Житяйкина</w:t>
      </w: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p w:rsidR="000A6333" w:rsidRDefault="000A6333" w:rsidP="00EE0834">
      <w:pPr>
        <w:jc w:val="both"/>
      </w:pPr>
    </w:p>
    <w:sectPr w:rsidR="000A6333" w:rsidSect="004021D3">
      <w:headerReference w:type="default" r:id="rId10"/>
      <w:pgSz w:w="11906" w:h="16838" w:code="9"/>
      <w:pgMar w:top="567" w:right="567" w:bottom="567" w:left="1418" w:header="7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6AF" w:rsidRDefault="002526AF" w:rsidP="00996AF2">
      <w:r>
        <w:separator/>
      </w:r>
    </w:p>
  </w:endnote>
  <w:endnote w:type="continuationSeparator" w:id="0">
    <w:p w:rsidR="002526AF" w:rsidRDefault="002526AF" w:rsidP="009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6AF" w:rsidRDefault="002526AF" w:rsidP="00996AF2">
      <w:r>
        <w:separator/>
      </w:r>
    </w:p>
  </w:footnote>
  <w:footnote w:type="continuationSeparator" w:id="0">
    <w:p w:rsidR="002526AF" w:rsidRDefault="002526AF" w:rsidP="00996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27019"/>
      <w:docPartObj>
        <w:docPartGallery w:val="Page Numbers (Top of Page)"/>
        <w:docPartUnique/>
      </w:docPartObj>
    </w:sdtPr>
    <w:sdtEndPr/>
    <w:sdtContent>
      <w:p w:rsidR="002526AF" w:rsidRDefault="00132A26">
        <w:pPr>
          <w:pStyle w:val="ab"/>
          <w:jc w:val="center"/>
        </w:pPr>
        <w:r>
          <w:fldChar w:fldCharType="begin"/>
        </w:r>
        <w:r>
          <w:instrText>PAGE   \* MERGEFORMAT</w:instrText>
        </w:r>
        <w:r>
          <w:fldChar w:fldCharType="separate"/>
        </w:r>
        <w:r>
          <w:rPr>
            <w:noProof/>
          </w:rPr>
          <w:t>5</w:t>
        </w:r>
        <w:r>
          <w:rPr>
            <w:noProof/>
          </w:rPr>
          <w:fldChar w:fldCharType="end"/>
        </w:r>
      </w:p>
    </w:sdtContent>
  </w:sdt>
  <w:p w:rsidR="002526AF" w:rsidRDefault="002526A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489"/>
    <w:multiLevelType w:val="hybridMultilevel"/>
    <w:tmpl w:val="69008A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DC4247"/>
    <w:multiLevelType w:val="hybridMultilevel"/>
    <w:tmpl w:val="1D361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523A89"/>
    <w:multiLevelType w:val="hybridMultilevel"/>
    <w:tmpl w:val="39F03F1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8995BBF"/>
    <w:multiLevelType w:val="hybridMultilevel"/>
    <w:tmpl w:val="DA1CE9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C9D792C"/>
    <w:multiLevelType w:val="hybridMultilevel"/>
    <w:tmpl w:val="A8FC75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986396"/>
    <w:multiLevelType w:val="hybridMultilevel"/>
    <w:tmpl w:val="658E9432"/>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BB3447"/>
    <w:multiLevelType w:val="hybridMultilevel"/>
    <w:tmpl w:val="F9084D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E0B09BD"/>
    <w:multiLevelType w:val="hybridMultilevel"/>
    <w:tmpl w:val="7BDABDF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15:restartNumberingAfterBreak="0">
    <w:nsid w:val="36145804"/>
    <w:multiLevelType w:val="hybridMultilevel"/>
    <w:tmpl w:val="A612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209D8"/>
    <w:multiLevelType w:val="hybridMultilevel"/>
    <w:tmpl w:val="9606F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4117C53"/>
    <w:multiLevelType w:val="hybridMultilevel"/>
    <w:tmpl w:val="B73AB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C81972"/>
    <w:multiLevelType w:val="hybridMultilevel"/>
    <w:tmpl w:val="94C48632"/>
    <w:lvl w:ilvl="0" w:tplc="217E5E2E">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AD4677"/>
    <w:multiLevelType w:val="hybridMultilevel"/>
    <w:tmpl w:val="27EAB224"/>
    <w:lvl w:ilvl="0" w:tplc="95BCEDB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6B69BE"/>
    <w:multiLevelType w:val="hybridMultilevel"/>
    <w:tmpl w:val="BDA4B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62A600A"/>
    <w:multiLevelType w:val="hybridMultilevel"/>
    <w:tmpl w:val="626E8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4664BC"/>
    <w:multiLevelType w:val="hybridMultilevel"/>
    <w:tmpl w:val="A2B454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5D4B414C"/>
    <w:multiLevelType w:val="hybridMultilevel"/>
    <w:tmpl w:val="1CE032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23979A5"/>
    <w:multiLevelType w:val="hybridMultilevel"/>
    <w:tmpl w:val="EA321F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A5D3060"/>
    <w:multiLevelType w:val="hybridMultilevel"/>
    <w:tmpl w:val="AE1C08DA"/>
    <w:lvl w:ilvl="0" w:tplc="EE5C0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B3C01B9"/>
    <w:multiLevelType w:val="hybridMultilevel"/>
    <w:tmpl w:val="2064DF46"/>
    <w:lvl w:ilvl="0" w:tplc="F60E2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9"/>
  </w:num>
  <w:num w:numId="3">
    <w:abstractNumId w:val="10"/>
  </w:num>
  <w:num w:numId="4">
    <w:abstractNumId w:val="14"/>
  </w:num>
  <w:num w:numId="5">
    <w:abstractNumId w:val="8"/>
  </w:num>
  <w:num w:numId="6">
    <w:abstractNumId w:val="12"/>
  </w:num>
  <w:num w:numId="7">
    <w:abstractNumId w:val="13"/>
  </w:num>
  <w:num w:numId="8">
    <w:abstractNumId w:val="9"/>
  </w:num>
  <w:num w:numId="9">
    <w:abstractNumId w:val="15"/>
  </w:num>
  <w:num w:numId="10">
    <w:abstractNumId w:val="16"/>
  </w:num>
  <w:num w:numId="11">
    <w:abstractNumId w:val="2"/>
  </w:num>
  <w:num w:numId="12">
    <w:abstractNumId w:val="7"/>
  </w:num>
  <w:num w:numId="13">
    <w:abstractNumId w:val="0"/>
  </w:num>
  <w:num w:numId="14">
    <w:abstractNumId w:val="17"/>
  </w:num>
  <w:num w:numId="15">
    <w:abstractNumId w:val="3"/>
  </w:num>
  <w:num w:numId="16">
    <w:abstractNumId w:val="1"/>
  </w:num>
  <w:num w:numId="17">
    <w:abstractNumId w:val="6"/>
  </w:num>
  <w:num w:numId="18">
    <w:abstractNumId w:val="4"/>
  </w:num>
  <w:num w:numId="19">
    <w:abstractNumId w:val="11"/>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2"/>
  </w:compat>
  <w:rsids>
    <w:rsidRoot w:val="00A5573D"/>
    <w:rsid w:val="00000D30"/>
    <w:rsid w:val="000010D4"/>
    <w:rsid w:val="0000114B"/>
    <w:rsid w:val="00002384"/>
    <w:rsid w:val="00002BE1"/>
    <w:rsid w:val="00004E4E"/>
    <w:rsid w:val="0000501A"/>
    <w:rsid w:val="000068AF"/>
    <w:rsid w:val="00007FBF"/>
    <w:rsid w:val="000105CF"/>
    <w:rsid w:val="00010A55"/>
    <w:rsid w:val="00011397"/>
    <w:rsid w:val="0001152B"/>
    <w:rsid w:val="000120B6"/>
    <w:rsid w:val="000131E2"/>
    <w:rsid w:val="00013655"/>
    <w:rsid w:val="0001422C"/>
    <w:rsid w:val="000143C1"/>
    <w:rsid w:val="00015417"/>
    <w:rsid w:val="00016B48"/>
    <w:rsid w:val="00016E11"/>
    <w:rsid w:val="000200F6"/>
    <w:rsid w:val="0002185B"/>
    <w:rsid w:val="00021D28"/>
    <w:rsid w:val="00022380"/>
    <w:rsid w:val="0002300D"/>
    <w:rsid w:val="0002396D"/>
    <w:rsid w:val="00024D1C"/>
    <w:rsid w:val="00025ADF"/>
    <w:rsid w:val="00026702"/>
    <w:rsid w:val="00026D9B"/>
    <w:rsid w:val="00027825"/>
    <w:rsid w:val="00027E64"/>
    <w:rsid w:val="00032EAF"/>
    <w:rsid w:val="00033111"/>
    <w:rsid w:val="00034CEB"/>
    <w:rsid w:val="00034F5B"/>
    <w:rsid w:val="000353A2"/>
    <w:rsid w:val="00035656"/>
    <w:rsid w:val="0003592E"/>
    <w:rsid w:val="00035DF9"/>
    <w:rsid w:val="00035E4F"/>
    <w:rsid w:val="00035EAB"/>
    <w:rsid w:val="00035EFD"/>
    <w:rsid w:val="0003618C"/>
    <w:rsid w:val="00036F32"/>
    <w:rsid w:val="00036FF3"/>
    <w:rsid w:val="00037505"/>
    <w:rsid w:val="000405A1"/>
    <w:rsid w:val="00040656"/>
    <w:rsid w:val="000410C2"/>
    <w:rsid w:val="0004301E"/>
    <w:rsid w:val="0004326C"/>
    <w:rsid w:val="00043307"/>
    <w:rsid w:val="00043C46"/>
    <w:rsid w:val="00044E45"/>
    <w:rsid w:val="000452F4"/>
    <w:rsid w:val="000458B1"/>
    <w:rsid w:val="00050858"/>
    <w:rsid w:val="00050C2B"/>
    <w:rsid w:val="0005119C"/>
    <w:rsid w:val="00051FD8"/>
    <w:rsid w:val="000520CA"/>
    <w:rsid w:val="00052199"/>
    <w:rsid w:val="00052925"/>
    <w:rsid w:val="00053928"/>
    <w:rsid w:val="0005466C"/>
    <w:rsid w:val="0005515D"/>
    <w:rsid w:val="00055317"/>
    <w:rsid w:val="00055393"/>
    <w:rsid w:val="00055490"/>
    <w:rsid w:val="0005567B"/>
    <w:rsid w:val="0005597E"/>
    <w:rsid w:val="0005605B"/>
    <w:rsid w:val="0005648C"/>
    <w:rsid w:val="0005723B"/>
    <w:rsid w:val="00057360"/>
    <w:rsid w:val="00057E5E"/>
    <w:rsid w:val="00060BE4"/>
    <w:rsid w:val="00060DDD"/>
    <w:rsid w:val="000619F1"/>
    <w:rsid w:val="00062BDF"/>
    <w:rsid w:val="00062C8E"/>
    <w:rsid w:val="000653E1"/>
    <w:rsid w:val="00066C70"/>
    <w:rsid w:val="00067042"/>
    <w:rsid w:val="000715C2"/>
    <w:rsid w:val="00072D30"/>
    <w:rsid w:val="000733CA"/>
    <w:rsid w:val="00073411"/>
    <w:rsid w:val="00074386"/>
    <w:rsid w:val="00075727"/>
    <w:rsid w:val="00075BAF"/>
    <w:rsid w:val="000772A9"/>
    <w:rsid w:val="0007760E"/>
    <w:rsid w:val="00080502"/>
    <w:rsid w:val="00082A46"/>
    <w:rsid w:val="00083F14"/>
    <w:rsid w:val="00084226"/>
    <w:rsid w:val="000844D3"/>
    <w:rsid w:val="0008482D"/>
    <w:rsid w:val="000850DE"/>
    <w:rsid w:val="00085503"/>
    <w:rsid w:val="00085D67"/>
    <w:rsid w:val="00086CB4"/>
    <w:rsid w:val="000900C1"/>
    <w:rsid w:val="0009269A"/>
    <w:rsid w:val="00092929"/>
    <w:rsid w:val="00092957"/>
    <w:rsid w:val="00093D2E"/>
    <w:rsid w:val="00094509"/>
    <w:rsid w:val="00094FD8"/>
    <w:rsid w:val="00095B17"/>
    <w:rsid w:val="000964DB"/>
    <w:rsid w:val="0009668D"/>
    <w:rsid w:val="000967F6"/>
    <w:rsid w:val="000977CF"/>
    <w:rsid w:val="00097C9C"/>
    <w:rsid w:val="000A10EC"/>
    <w:rsid w:val="000A25C8"/>
    <w:rsid w:val="000A3504"/>
    <w:rsid w:val="000A4911"/>
    <w:rsid w:val="000A5104"/>
    <w:rsid w:val="000A6333"/>
    <w:rsid w:val="000A7EB3"/>
    <w:rsid w:val="000A7EB8"/>
    <w:rsid w:val="000B0060"/>
    <w:rsid w:val="000B069E"/>
    <w:rsid w:val="000B13A5"/>
    <w:rsid w:val="000B144A"/>
    <w:rsid w:val="000B1CFA"/>
    <w:rsid w:val="000B3A77"/>
    <w:rsid w:val="000B4A21"/>
    <w:rsid w:val="000B579E"/>
    <w:rsid w:val="000B5BDB"/>
    <w:rsid w:val="000B5D79"/>
    <w:rsid w:val="000B672C"/>
    <w:rsid w:val="000B72EF"/>
    <w:rsid w:val="000C0702"/>
    <w:rsid w:val="000C1B86"/>
    <w:rsid w:val="000C224B"/>
    <w:rsid w:val="000C23BC"/>
    <w:rsid w:val="000C27A7"/>
    <w:rsid w:val="000C2A9B"/>
    <w:rsid w:val="000C306D"/>
    <w:rsid w:val="000C3F6B"/>
    <w:rsid w:val="000C445A"/>
    <w:rsid w:val="000C60E5"/>
    <w:rsid w:val="000C6B31"/>
    <w:rsid w:val="000C6F65"/>
    <w:rsid w:val="000C70AA"/>
    <w:rsid w:val="000C731B"/>
    <w:rsid w:val="000C7548"/>
    <w:rsid w:val="000C789B"/>
    <w:rsid w:val="000D0188"/>
    <w:rsid w:val="000D144C"/>
    <w:rsid w:val="000D1FB1"/>
    <w:rsid w:val="000D290C"/>
    <w:rsid w:val="000D2E01"/>
    <w:rsid w:val="000D2E0B"/>
    <w:rsid w:val="000D3204"/>
    <w:rsid w:val="000D479D"/>
    <w:rsid w:val="000D4F83"/>
    <w:rsid w:val="000D59A8"/>
    <w:rsid w:val="000D5C90"/>
    <w:rsid w:val="000D6639"/>
    <w:rsid w:val="000D6B81"/>
    <w:rsid w:val="000D6EFE"/>
    <w:rsid w:val="000E01F9"/>
    <w:rsid w:val="000E15F5"/>
    <w:rsid w:val="000E1882"/>
    <w:rsid w:val="000E20AD"/>
    <w:rsid w:val="000E4809"/>
    <w:rsid w:val="000E580D"/>
    <w:rsid w:val="000E7D6C"/>
    <w:rsid w:val="000F0D21"/>
    <w:rsid w:val="000F4C11"/>
    <w:rsid w:val="000F4F1F"/>
    <w:rsid w:val="000F4FD4"/>
    <w:rsid w:val="000F5892"/>
    <w:rsid w:val="000F6DFC"/>
    <w:rsid w:val="000F76AE"/>
    <w:rsid w:val="000F7D4E"/>
    <w:rsid w:val="000F7F44"/>
    <w:rsid w:val="00100172"/>
    <w:rsid w:val="00100556"/>
    <w:rsid w:val="00100952"/>
    <w:rsid w:val="001027D9"/>
    <w:rsid w:val="00103B36"/>
    <w:rsid w:val="0010503C"/>
    <w:rsid w:val="00106D66"/>
    <w:rsid w:val="00107462"/>
    <w:rsid w:val="00107FC0"/>
    <w:rsid w:val="0011056C"/>
    <w:rsid w:val="00110AC6"/>
    <w:rsid w:val="001114B3"/>
    <w:rsid w:val="001114CD"/>
    <w:rsid w:val="001126B1"/>
    <w:rsid w:val="0011370A"/>
    <w:rsid w:val="001141E7"/>
    <w:rsid w:val="0011438F"/>
    <w:rsid w:val="001153B7"/>
    <w:rsid w:val="0011592F"/>
    <w:rsid w:val="001163F3"/>
    <w:rsid w:val="001165AB"/>
    <w:rsid w:val="00116E00"/>
    <w:rsid w:val="00117019"/>
    <w:rsid w:val="001207A2"/>
    <w:rsid w:val="00120ACB"/>
    <w:rsid w:val="00120CC5"/>
    <w:rsid w:val="00122A20"/>
    <w:rsid w:val="0012479D"/>
    <w:rsid w:val="00124FAA"/>
    <w:rsid w:val="00126C5E"/>
    <w:rsid w:val="00127062"/>
    <w:rsid w:val="00130D6F"/>
    <w:rsid w:val="00131B02"/>
    <w:rsid w:val="00131BB3"/>
    <w:rsid w:val="00132A26"/>
    <w:rsid w:val="00134121"/>
    <w:rsid w:val="00134509"/>
    <w:rsid w:val="001358EC"/>
    <w:rsid w:val="0013676C"/>
    <w:rsid w:val="00136864"/>
    <w:rsid w:val="00136967"/>
    <w:rsid w:val="00136BD9"/>
    <w:rsid w:val="00136CCB"/>
    <w:rsid w:val="00137190"/>
    <w:rsid w:val="00137866"/>
    <w:rsid w:val="00140506"/>
    <w:rsid w:val="00140E90"/>
    <w:rsid w:val="00142787"/>
    <w:rsid w:val="00143B88"/>
    <w:rsid w:val="00144216"/>
    <w:rsid w:val="00144287"/>
    <w:rsid w:val="00144337"/>
    <w:rsid w:val="00144BC4"/>
    <w:rsid w:val="0014530E"/>
    <w:rsid w:val="001470E6"/>
    <w:rsid w:val="00150333"/>
    <w:rsid w:val="00150D43"/>
    <w:rsid w:val="001511DE"/>
    <w:rsid w:val="001544F5"/>
    <w:rsid w:val="0015453B"/>
    <w:rsid w:val="001549BC"/>
    <w:rsid w:val="00154A9E"/>
    <w:rsid w:val="00154F3D"/>
    <w:rsid w:val="00154FF4"/>
    <w:rsid w:val="0015504C"/>
    <w:rsid w:val="001559A4"/>
    <w:rsid w:val="00156402"/>
    <w:rsid w:val="00157AA7"/>
    <w:rsid w:val="00157AB0"/>
    <w:rsid w:val="00161554"/>
    <w:rsid w:val="0016253A"/>
    <w:rsid w:val="001634C0"/>
    <w:rsid w:val="0016416C"/>
    <w:rsid w:val="00164A2F"/>
    <w:rsid w:val="00164EB7"/>
    <w:rsid w:val="00164F05"/>
    <w:rsid w:val="00170A62"/>
    <w:rsid w:val="00170C4B"/>
    <w:rsid w:val="00171B8B"/>
    <w:rsid w:val="00172785"/>
    <w:rsid w:val="0017350B"/>
    <w:rsid w:val="00173910"/>
    <w:rsid w:val="0017418C"/>
    <w:rsid w:val="001746FD"/>
    <w:rsid w:val="00174CA6"/>
    <w:rsid w:val="00176C35"/>
    <w:rsid w:val="00176D34"/>
    <w:rsid w:val="0017790A"/>
    <w:rsid w:val="00177E32"/>
    <w:rsid w:val="00177F1D"/>
    <w:rsid w:val="001802B6"/>
    <w:rsid w:val="00180892"/>
    <w:rsid w:val="00180C67"/>
    <w:rsid w:val="00181713"/>
    <w:rsid w:val="00181835"/>
    <w:rsid w:val="00182DF1"/>
    <w:rsid w:val="00183935"/>
    <w:rsid w:val="00183BB3"/>
    <w:rsid w:val="00184392"/>
    <w:rsid w:val="001843FA"/>
    <w:rsid w:val="00184FA3"/>
    <w:rsid w:val="00185FD1"/>
    <w:rsid w:val="001862A1"/>
    <w:rsid w:val="00190F96"/>
    <w:rsid w:val="00191102"/>
    <w:rsid w:val="00191EA4"/>
    <w:rsid w:val="00191EE7"/>
    <w:rsid w:val="001928F2"/>
    <w:rsid w:val="00192A00"/>
    <w:rsid w:val="00193129"/>
    <w:rsid w:val="001949FE"/>
    <w:rsid w:val="00194F76"/>
    <w:rsid w:val="00195B80"/>
    <w:rsid w:val="00195BA3"/>
    <w:rsid w:val="0019632D"/>
    <w:rsid w:val="0019795B"/>
    <w:rsid w:val="00197B41"/>
    <w:rsid w:val="001A0543"/>
    <w:rsid w:val="001A0726"/>
    <w:rsid w:val="001A0C61"/>
    <w:rsid w:val="001A0DB1"/>
    <w:rsid w:val="001A1825"/>
    <w:rsid w:val="001A384A"/>
    <w:rsid w:val="001A3B68"/>
    <w:rsid w:val="001A3F34"/>
    <w:rsid w:val="001A52DF"/>
    <w:rsid w:val="001A5739"/>
    <w:rsid w:val="001A5F35"/>
    <w:rsid w:val="001A6B93"/>
    <w:rsid w:val="001A7588"/>
    <w:rsid w:val="001A7B40"/>
    <w:rsid w:val="001B0864"/>
    <w:rsid w:val="001B1551"/>
    <w:rsid w:val="001B2713"/>
    <w:rsid w:val="001B2C3F"/>
    <w:rsid w:val="001B2C9E"/>
    <w:rsid w:val="001B3024"/>
    <w:rsid w:val="001B3F84"/>
    <w:rsid w:val="001B47A7"/>
    <w:rsid w:val="001B60DF"/>
    <w:rsid w:val="001B61C4"/>
    <w:rsid w:val="001B6330"/>
    <w:rsid w:val="001B65DC"/>
    <w:rsid w:val="001B6750"/>
    <w:rsid w:val="001B6C9A"/>
    <w:rsid w:val="001B75C3"/>
    <w:rsid w:val="001B7A93"/>
    <w:rsid w:val="001C1CD8"/>
    <w:rsid w:val="001C393E"/>
    <w:rsid w:val="001C42AC"/>
    <w:rsid w:val="001C42F4"/>
    <w:rsid w:val="001C42FB"/>
    <w:rsid w:val="001C43B8"/>
    <w:rsid w:val="001C5D0F"/>
    <w:rsid w:val="001C5DC7"/>
    <w:rsid w:val="001C7CC8"/>
    <w:rsid w:val="001D097E"/>
    <w:rsid w:val="001D13FD"/>
    <w:rsid w:val="001D5201"/>
    <w:rsid w:val="001D536E"/>
    <w:rsid w:val="001D55F1"/>
    <w:rsid w:val="001D59CB"/>
    <w:rsid w:val="001D5B31"/>
    <w:rsid w:val="001D751A"/>
    <w:rsid w:val="001D76D0"/>
    <w:rsid w:val="001D7B23"/>
    <w:rsid w:val="001E077E"/>
    <w:rsid w:val="001E0854"/>
    <w:rsid w:val="001E1087"/>
    <w:rsid w:val="001E16D6"/>
    <w:rsid w:val="001E24FE"/>
    <w:rsid w:val="001E3900"/>
    <w:rsid w:val="001E42BD"/>
    <w:rsid w:val="001E4A2D"/>
    <w:rsid w:val="001E4D8B"/>
    <w:rsid w:val="001E5000"/>
    <w:rsid w:val="001E54EF"/>
    <w:rsid w:val="001E5615"/>
    <w:rsid w:val="001E570D"/>
    <w:rsid w:val="001E5DE5"/>
    <w:rsid w:val="001E5EF8"/>
    <w:rsid w:val="001E6249"/>
    <w:rsid w:val="001E6E22"/>
    <w:rsid w:val="001E704C"/>
    <w:rsid w:val="001F098A"/>
    <w:rsid w:val="001F0EAC"/>
    <w:rsid w:val="001F20E4"/>
    <w:rsid w:val="001F2EA6"/>
    <w:rsid w:val="001F3A51"/>
    <w:rsid w:val="001F3BCE"/>
    <w:rsid w:val="001F4875"/>
    <w:rsid w:val="001F5AC4"/>
    <w:rsid w:val="001F6028"/>
    <w:rsid w:val="001F643E"/>
    <w:rsid w:val="001F7DA7"/>
    <w:rsid w:val="002000D9"/>
    <w:rsid w:val="002002F1"/>
    <w:rsid w:val="00200FE2"/>
    <w:rsid w:val="00204246"/>
    <w:rsid w:val="002066C8"/>
    <w:rsid w:val="0020686E"/>
    <w:rsid w:val="00206DEE"/>
    <w:rsid w:val="00210118"/>
    <w:rsid w:val="00210F44"/>
    <w:rsid w:val="00211075"/>
    <w:rsid w:val="002115FD"/>
    <w:rsid w:val="00212794"/>
    <w:rsid w:val="00214E2E"/>
    <w:rsid w:val="002151B7"/>
    <w:rsid w:val="002160CA"/>
    <w:rsid w:val="002161E5"/>
    <w:rsid w:val="00216C72"/>
    <w:rsid w:val="002172C2"/>
    <w:rsid w:val="0022099A"/>
    <w:rsid w:val="00220D4B"/>
    <w:rsid w:val="002215EB"/>
    <w:rsid w:val="00221626"/>
    <w:rsid w:val="00221C2B"/>
    <w:rsid w:val="002229FE"/>
    <w:rsid w:val="002233FF"/>
    <w:rsid w:val="002240CF"/>
    <w:rsid w:val="002244CB"/>
    <w:rsid w:val="00224CE5"/>
    <w:rsid w:val="00224E9D"/>
    <w:rsid w:val="002252F9"/>
    <w:rsid w:val="002265A1"/>
    <w:rsid w:val="00226917"/>
    <w:rsid w:val="00227E69"/>
    <w:rsid w:val="00230187"/>
    <w:rsid w:val="0023028B"/>
    <w:rsid w:val="002306D6"/>
    <w:rsid w:val="00230710"/>
    <w:rsid w:val="00230E1D"/>
    <w:rsid w:val="00230E21"/>
    <w:rsid w:val="00230E9D"/>
    <w:rsid w:val="0023149B"/>
    <w:rsid w:val="00231622"/>
    <w:rsid w:val="00231931"/>
    <w:rsid w:val="00231F73"/>
    <w:rsid w:val="00232A1D"/>
    <w:rsid w:val="0023306F"/>
    <w:rsid w:val="002331E1"/>
    <w:rsid w:val="0023338B"/>
    <w:rsid w:val="0023354A"/>
    <w:rsid w:val="0023401A"/>
    <w:rsid w:val="00234A19"/>
    <w:rsid w:val="00234AA5"/>
    <w:rsid w:val="0023504F"/>
    <w:rsid w:val="00235367"/>
    <w:rsid w:val="002356FE"/>
    <w:rsid w:val="00235FCB"/>
    <w:rsid w:val="00236FBC"/>
    <w:rsid w:val="00237122"/>
    <w:rsid w:val="00237CEA"/>
    <w:rsid w:val="00237FEC"/>
    <w:rsid w:val="00240067"/>
    <w:rsid w:val="00240BB4"/>
    <w:rsid w:val="00241BAE"/>
    <w:rsid w:val="0024517C"/>
    <w:rsid w:val="002457D6"/>
    <w:rsid w:val="0024616A"/>
    <w:rsid w:val="0024707C"/>
    <w:rsid w:val="00247792"/>
    <w:rsid w:val="00247EB3"/>
    <w:rsid w:val="002512D7"/>
    <w:rsid w:val="00251C74"/>
    <w:rsid w:val="002526AF"/>
    <w:rsid w:val="00252A30"/>
    <w:rsid w:val="002551D9"/>
    <w:rsid w:val="0025523E"/>
    <w:rsid w:val="002553AA"/>
    <w:rsid w:val="00255BBF"/>
    <w:rsid w:val="00256B2B"/>
    <w:rsid w:val="00257051"/>
    <w:rsid w:val="00257274"/>
    <w:rsid w:val="0025784C"/>
    <w:rsid w:val="00260436"/>
    <w:rsid w:val="0026091F"/>
    <w:rsid w:val="00261582"/>
    <w:rsid w:val="00261FD1"/>
    <w:rsid w:val="00261FF5"/>
    <w:rsid w:val="002634A1"/>
    <w:rsid w:val="0026389B"/>
    <w:rsid w:val="00263DAD"/>
    <w:rsid w:val="00264AAF"/>
    <w:rsid w:val="00265478"/>
    <w:rsid w:val="002654F0"/>
    <w:rsid w:val="0026593A"/>
    <w:rsid w:val="00265BD8"/>
    <w:rsid w:val="00265EF8"/>
    <w:rsid w:val="00266A2C"/>
    <w:rsid w:val="00266EBF"/>
    <w:rsid w:val="0027198E"/>
    <w:rsid w:val="002719FB"/>
    <w:rsid w:val="00271AA1"/>
    <w:rsid w:val="00272841"/>
    <w:rsid w:val="00272FCA"/>
    <w:rsid w:val="00273D42"/>
    <w:rsid w:val="00274011"/>
    <w:rsid w:val="00275EA4"/>
    <w:rsid w:val="00276A0F"/>
    <w:rsid w:val="00276C4D"/>
    <w:rsid w:val="002806AE"/>
    <w:rsid w:val="00280AAA"/>
    <w:rsid w:val="00280AFC"/>
    <w:rsid w:val="00281428"/>
    <w:rsid w:val="00282146"/>
    <w:rsid w:val="00282E3F"/>
    <w:rsid w:val="00282E6E"/>
    <w:rsid w:val="00282F99"/>
    <w:rsid w:val="00283727"/>
    <w:rsid w:val="002841BD"/>
    <w:rsid w:val="0028450E"/>
    <w:rsid w:val="00285276"/>
    <w:rsid w:val="00286124"/>
    <w:rsid w:val="00286F31"/>
    <w:rsid w:val="00287B6E"/>
    <w:rsid w:val="0029103F"/>
    <w:rsid w:val="00291824"/>
    <w:rsid w:val="00292D37"/>
    <w:rsid w:val="0029300F"/>
    <w:rsid w:val="00293EDF"/>
    <w:rsid w:val="00294AC5"/>
    <w:rsid w:val="00294BA5"/>
    <w:rsid w:val="00295E04"/>
    <w:rsid w:val="00297124"/>
    <w:rsid w:val="0029767E"/>
    <w:rsid w:val="00297715"/>
    <w:rsid w:val="00297DED"/>
    <w:rsid w:val="002A00C4"/>
    <w:rsid w:val="002A11DB"/>
    <w:rsid w:val="002A1EA7"/>
    <w:rsid w:val="002A57CD"/>
    <w:rsid w:val="002A6DCB"/>
    <w:rsid w:val="002B01D3"/>
    <w:rsid w:val="002B0F0F"/>
    <w:rsid w:val="002B136D"/>
    <w:rsid w:val="002B1853"/>
    <w:rsid w:val="002B206A"/>
    <w:rsid w:val="002B28DD"/>
    <w:rsid w:val="002B5133"/>
    <w:rsid w:val="002B5260"/>
    <w:rsid w:val="002B5744"/>
    <w:rsid w:val="002B5B90"/>
    <w:rsid w:val="002B7F2E"/>
    <w:rsid w:val="002C032B"/>
    <w:rsid w:val="002C03DB"/>
    <w:rsid w:val="002C0B31"/>
    <w:rsid w:val="002C0C14"/>
    <w:rsid w:val="002C0D7D"/>
    <w:rsid w:val="002C1588"/>
    <w:rsid w:val="002C1F17"/>
    <w:rsid w:val="002C278D"/>
    <w:rsid w:val="002C2AA8"/>
    <w:rsid w:val="002C38F5"/>
    <w:rsid w:val="002C4A72"/>
    <w:rsid w:val="002C4D63"/>
    <w:rsid w:val="002C6378"/>
    <w:rsid w:val="002C63F5"/>
    <w:rsid w:val="002C666C"/>
    <w:rsid w:val="002C6B99"/>
    <w:rsid w:val="002D0509"/>
    <w:rsid w:val="002D087A"/>
    <w:rsid w:val="002D096C"/>
    <w:rsid w:val="002D1434"/>
    <w:rsid w:val="002D19C7"/>
    <w:rsid w:val="002D24EC"/>
    <w:rsid w:val="002D298D"/>
    <w:rsid w:val="002D42DA"/>
    <w:rsid w:val="002D5B0D"/>
    <w:rsid w:val="002D66C6"/>
    <w:rsid w:val="002E0657"/>
    <w:rsid w:val="002E0738"/>
    <w:rsid w:val="002E1025"/>
    <w:rsid w:val="002E2767"/>
    <w:rsid w:val="002E27B8"/>
    <w:rsid w:val="002E2DFE"/>
    <w:rsid w:val="002E36F0"/>
    <w:rsid w:val="002E471C"/>
    <w:rsid w:val="002E4BEE"/>
    <w:rsid w:val="002E4E8D"/>
    <w:rsid w:val="002E63EC"/>
    <w:rsid w:val="002E6658"/>
    <w:rsid w:val="002E6BEC"/>
    <w:rsid w:val="002F03DF"/>
    <w:rsid w:val="002F0993"/>
    <w:rsid w:val="002F177F"/>
    <w:rsid w:val="002F2315"/>
    <w:rsid w:val="002F31D7"/>
    <w:rsid w:val="002F3738"/>
    <w:rsid w:val="002F3915"/>
    <w:rsid w:val="002F3DD3"/>
    <w:rsid w:val="002F4060"/>
    <w:rsid w:val="002F416A"/>
    <w:rsid w:val="002F50BB"/>
    <w:rsid w:val="002F5853"/>
    <w:rsid w:val="002F63EF"/>
    <w:rsid w:val="002F6D8A"/>
    <w:rsid w:val="002F6EB9"/>
    <w:rsid w:val="002F75A6"/>
    <w:rsid w:val="002F7E9D"/>
    <w:rsid w:val="00300179"/>
    <w:rsid w:val="00300892"/>
    <w:rsid w:val="00300E51"/>
    <w:rsid w:val="003015CC"/>
    <w:rsid w:val="00302375"/>
    <w:rsid w:val="00302386"/>
    <w:rsid w:val="00302B56"/>
    <w:rsid w:val="00302F63"/>
    <w:rsid w:val="0030369B"/>
    <w:rsid w:val="00303808"/>
    <w:rsid w:val="00304C7C"/>
    <w:rsid w:val="00305AD9"/>
    <w:rsid w:val="003060C3"/>
    <w:rsid w:val="0031020A"/>
    <w:rsid w:val="00310C22"/>
    <w:rsid w:val="00310FF5"/>
    <w:rsid w:val="003123EE"/>
    <w:rsid w:val="00312DE1"/>
    <w:rsid w:val="00312EB7"/>
    <w:rsid w:val="003133DB"/>
    <w:rsid w:val="0031351D"/>
    <w:rsid w:val="00313B3E"/>
    <w:rsid w:val="003142D4"/>
    <w:rsid w:val="00314EFE"/>
    <w:rsid w:val="003158C4"/>
    <w:rsid w:val="00315E6B"/>
    <w:rsid w:val="003215D1"/>
    <w:rsid w:val="00321C7A"/>
    <w:rsid w:val="00323E6D"/>
    <w:rsid w:val="0032402F"/>
    <w:rsid w:val="00324CC8"/>
    <w:rsid w:val="00324E5A"/>
    <w:rsid w:val="00324EB7"/>
    <w:rsid w:val="00324FE3"/>
    <w:rsid w:val="0032576C"/>
    <w:rsid w:val="0032601C"/>
    <w:rsid w:val="003266C7"/>
    <w:rsid w:val="003276F1"/>
    <w:rsid w:val="003304E0"/>
    <w:rsid w:val="003307FE"/>
    <w:rsid w:val="00331672"/>
    <w:rsid w:val="003327F6"/>
    <w:rsid w:val="00332D9E"/>
    <w:rsid w:val="00333138"/>
    <w:rsid w:val="00333AE8"/>
    <w:rsid w:val="00334201"/>
    <w:rsid w:val="003347DF"/>
    <w:rsid w:val="00334848"/>
    <w:rsid w:val="00334E83"/>
    <w:rsid w:val="00335F16"/>
    <w:rsid w:val="00336D34"/>
    <w:rsid w:val="003372A3"/>
    <w:rsid w:val="00337AFE"/>
    <w:rsid w:val="00337D7A"/>
    <w:rsid w:val="0034159B"/>
    <w:rsid w:val="00342AE4"/>
    <w:rsid w:val="00343E80"/>
    <w:rsid w:val="0034432F"/>
    <w:rsid w:val="00345260"/>
    <w:rsid w:val="0034612B"/>
    <w:rsid w:val="00346799"/>
    <w:rsid w:val="00347472"/>
    <w:rsid w:val="00350064"/>
    <w:rsid w:val="0035065E"/>
    <w:rsid w:val="0035094A"/>
    <w:rsid w:val="00352AD7"/>
    <w:rsid w:val="00353AF0"/>
    <w:rsid w:val="00355141"/>
    <w:rsid w:val="0035536A"/>
    <w:rsid w:val="00355C73"/>
    <w:rsid w:val="00356CFA"/>
    <w:rsid w:val="0035783F"/>
    <w:rsid w:val="00357A88"/>
    <w:rsid w:val="00360B8D"/>
    <w:rsid w:val="00360D7D"/>
    <w:rsid w:val="003612E5"/>
    <w:rsid w:val="0036282D"/>
    <w:rsid w:val="00362B94"/>
    <w:rsid w:val="00363469"/>
    <w:rsid w:val="00363C17"/>
    <w:rsid w:val="00363E94"/>
    <w:rsid w:val="00363F46"/>
    <w:rsid w:val="00365264"/>
    <w:rsid w:val="003669AC"/>
    <w:rsid w:val="00366C98"/>
    <w:rsid w:val="00370341"/>
    <w:rsid w:val="0037080B"/>
    <w:rsid w:val="00370A32"/>
    <w:rsid w:val="003750CE"/>
    <w:rsid w:val="00375D93"/>
    <w:rsid w:val="00375DFB"/>
    <w:rsid w:val="003773A1"/>
    <w:rsid w:val="00377DAC"/>
    <w:rsid w:val="0038011D"/>
    <w:rsid w:val="003805A2"/>
    <w:rsid w:val="00380CB0"/>
    <w:rsid w:val="0038197B"/>
    <w:rsid w:val="00382159"/>
    <w:rsid w:val="00382802"/>
    <w:rsid w:val="003849B0"/>
    <w:rsid w:val="00384DE7"/>
    <w:rsid w:val="00385188"/>
    <w:rsid w:val="003852F4"/>
    <w:rsid w:val="0038597D"/>
    <w:rsid w:val="00385A12"/>
    <w:rsid w:val="003876F4"/>
    <w:rsid w:val="00390052"/>
    <w:rsid w:val="003911C6"/>
    <w:rsid w:val="003920BF"/>
    <w:rsid w:val="003931B0"/>
    <w:rsid w:val="0039332D"/>
    <w:rsid w:val="00394523"/>
    <w:rsid w:val="003958A7"/>
    <w:rsid w:val="00396151"/>
    <w:rsid w:val="003961EB"/>
    <w:rsid w:val="00396516"/>
    <w:rsid w:val="00396B3B"/>
    <w:rsid w:val="00396CD8"/>
    <w:rsid w:val="003973A7"/>
    <w:rsid w:val="003A116F"/>
    <w:rsid w:val="003A1812"/>
    <w:rsid w:val="003A23B2"/>
    <w:rsid w:val="003A28CC"/>
    <w:rsid w:val="003A37AC"/>
    <w:rsid w:val="003A3A1A"/>
    <w:rsid w:val="003A446B"/>
    <w:rsid w:val="003A471B"/>
    <w:rsid w:val="003A5066"/>
    <w:rsid w:val="003A59A2"/>
    <w:rsid w:val="003A79A1"/>
    <w:rsid w:val="003B09E9"/>
    <w:rsid w:val="003B0C18"/>
    <w:rsid w:val="003B122F"/>
    <w:rsid w:val="003B5380"/>
    <w:rsid w:val="003B53A8"/>
    <w:rsid w:val="003B59C2"/>
    <w:rsid w:val="003B6D49"/>
    <w:rsid w:val="003B72F8"/>
    <w:rsid w:val="003B7358"/>
    <w:rsid w:val="003B7F8C"/>
    <w:rsid w:val="003C0BCA"/>
    <w:rsid w:val="003C1197"/>
    <w:rsid w:val="003C1C5C"/>
    <w:rsid w:val="003C2CD2"/>
    <w:rsid w:val="003C460D"/>
    <w:rsid w:val="003C4A8F"/>
    <w:rsid w:val="003C593E"/>
    <w:rsid w:val="003C641A"/>
    <w:rsid w:val="003C653D"/>
    <w:rsid w:val="003C69FF"/>
    <w:rsid w:val="003C7402"/>
    <w:rsid w:val="003D1EC5"/>
    <w:rsid w:val="003D21C9"/>
    <w:rsid w:val="003D2F7F"/>
    <w:rsid w:val="003D4119"/>
    <w:rsid w:val="003D4D6C"/>
    <w:rsid w:val="003D6530"/>
    <w:rsid w:val="003D6EE9"/>
    <w:rsid w:val="003E056D"/>
    <w:rsid w:val="003E0B4D"/>
    <w:rsid w:val="003E0F02"/>
    <w:rsid w:val="003E150D"/>
    <w:rsid w:val="003E1DA3"/>
    <w:rsid w:val="003E2439"/>
    <w:rsid w:val="003E266E"/>
    <w:rsid w:val="003E2A53"/>
    <w:rsid w:val="003E328A"/>
    <w:rsid w:val="003E4397"/>
    <w:rsid w:val="003E522F"/>
    <w:rsid w:val="003E595D"/>
    <w:rsid w:val="003E5D63"/>
    <w:rsid w:val="003E5E3E"/>
    <w:rsid w:val="003E6818"/>
    <w:rsid w:val="003E6C23"/>
    <w:rsid w:val="003E79AC"/>
    <w:rsid w:val="003E7B89"/>
    <w:rsid w:val="003E7F43"/>
    <w:rsid w:val="003F08DC"/>
    <w:rsid w:val="003F1CCF"/>
    <w:rsid w:val="003F3083"/>
    <w:rsid w:val="003F3223"/>
    <w:rsid w:val="003F3706"/>
    <w:rsid w:val="003F4DF9"/>
    <w:rsid w:val="003F665A"/>
    <w:rsid w:val="003F69C4"/>
    <w:rsid w:val="003F7258"/>
    <w:rsid w:val="003F7ED9"/>
    <w:rsid w:val="003F7F92"/>
    <w:rsid w:val="0040061E"/>
    <w:rsid w:val="004008E4"/>
    <w:rsid w:val="0040177F"/>
    <w:rsid w:val="004021D3"/>
    <w:rsid w:val="00402B7E"/>
    <w:rsid w:val="00402FBB"/>
    <w:rsid w:val="004031BD"/>
    <w:rsid w:val="00404C0C"/>
    <w:rsid w:val="00404E30"/>
    <w:rsid w:val="00404F11"/>
    <w:rsid w:val="004052B0"/>
    <w:rsid w:val="004060AF"/>
    <w:rsid w:val="004060C9"/>
    <w:rsid w:val="00406E31"/>
    <w:rsid w:val="0040761A"/>
    <w:rsid w:val="00407903"/>
    <w:rsid w:val="00407C11"/>
    <w:rsid w:val="004105F6"/>
    <w:rsid w:val="0041081B"/>
    <w:rsid w:val="00410B71"/>
    <w:rsid w:val="0041169D"/>
    <w:rsid w:val="00411B1A"/>
    <w:rsid w:val="004124AD"/>
    <w:rsid w:val="0041283E"/>
    <w:rsid w:val="004128F7"/>
    <w:rsid w:val="00412DBC"/>
    <w:rsid w:val="0041365F"/>
    <w:rsid w:val="0041458E"/>
    <w:rsid w:val="004145A4"/>
    <w:rsid w:val="00414D2B"/>
    <w:rsid w:val="0041548F"/>
    <w:rsid w:val="00416A60"/>
    <w:rsid w:val="0041734A"/>
    <w:rsid w:val="0041778A"/>
    <w:rsid w:val="00420E30"/>
    <w:rsid w:val="00421179"/>
    <w:rsid w:val="004231A0"/>
    <w:rsid w:val="00423A1F"/>
    <w:rsid w:val="00423FAD"/>
    <w:rsid w:val="00424422"/>
    <w:rsid w:val="0042608D"/>
    <w:rsid w:val="0042699D"/>
    <w:rsid w:val="00426ED9"/>
    <w:rsid w:val="00427558"/>
    <w:rsid w:val="00427BC8"/>
    <w:rsid w:val="00427C73"/>
    <w:rsid w:val="00427DDB"/>
    <w:rsid w:val="00427FF1"/>
    <w:rsid w:val="00432452"/>
    <w:rsid w:val="00432F98"/>
    <w:rsid w:val="00434AE3"/>
    <w:rsid w:val="00435D52"/>
    <w:rsid w:val="004362CA"/>
    <w:rsid w:val="00436D6E"/>
    <w:rsid w:val="00436D7C"/>
    <w:rsid w:val="0043722D"/>
    <w:rsid w:val="004372B8"/>
    <w:rsid w:val="00441018"/>
    <w:rsid w:val="00441D9B"/>
    <w:rsid w:val="00442629"/>
    <w:rsid w:val="00442CD4"/>
    <w:rsid w:val="004440DB"/>
    <w:rsid w:val="0044420F"/>
    <w:rsid w:val="00446C0B"/>
    <w:rsid w:val="0045031B"/>
    <w:rsid w:val="00451861"/>
    <w:rsid w:val="00452EFD"/>
    <w:rsid w:val="00453B99"/>
    <w:rsid w:val="00454690"/>
    <w:rsid w:val="0045543E"/>
    <w:rsid w:val="00455445"/>
    <w:rsid w:val="00456891"/>
    <w:rsid w:val="00456F8F"/>
    <w:rsid w:val="004571A8"/>
    <w:rsid w:val="00457F57"/>
    <w:rsid w:val="00457FA6"/>
    <w:rsid w:val="00460B3E"/>
    <w:rsid w:val="0046150C"/>
    <w:rsid w:val="0046179E"/>
    <w:rsid w:val="00462508"/>
    <w:rsid w:val="00463034"/>
    <w:rsid w:val="004636CE"/>
    <w:rsid w:val="00464322"/>
    <w:rsid w:val="004647B9"/>
    <w:rsid w:val="00465148"/>
    <w:rsid w:val="004655F4"/>
    <w:rsid w:val="00465A4A"/>
    <w:rsid w:val="0046604A"/>
    <w:rsid w:val="0046613D"/>
    <w:rsid w:val="00466444"/>
    <w:rsid w:val="00467050"/>
    <w:rsid w:val="004671D7"/>
    <w:rsid w:val="00467399"/>
    <w:rsid w:val="0047097A"/>
    <w:rsid w:val="00470BCF"/>
    <w:rsid w:val="00473724"/>
    <w:rsid w:val="00473B21"/>
    <w:rsid w:val="00474421"/>
    <w:rsid w:val="0047543F"/>
    <w:rsid w:val="00475EFB"/>
    <w:rsid w:val="00475F3B"/>
    <w:rsid w:val="00477100"/>
    <w:rsid w:val="00477733"/>
    <w:rsid w:val="0048104D"/>
    <w:rsid w:val="00482497"/>
    <w:rsid w:val="0048263D"/>
    <w:rsid w:val="00482F38"/>
    <w:rsid w:val="004838E0"/>
    <w:rsid w:val="004856F3"/>
    <w:rsid w:val="00485CD1"/>
    <w:rsid w:val="004860A8"/>
    <w:rsid w:val="0048687C"/>
    <w:rsid w:val="00486C7D"/>
    <w:rsid w:val="00487131"/>
    <w:rsid w:val="00487168"/>
    <w:rsid w:val="0049089B"/>
    <w:rsid w:val="00491318"/>
    <w:rsid w:val="004919FE"/>
    <w:rsid w:val="00492973"/>
    <w:rsid w:val="00493490"/>
    <w:rsid w:val="00495306"/>
    <w:rsid w:val="00495858"/>
    <w:rsid w:val="004960B7"/>
    <w:rsid w:val="00496296"/>
    <w:rsid w:val="00496715"/>
    <w:rsid w:val="004977A1"/>
    <w:rsid w:val="004A05B5"/>
    <w:rsid w:val="004A13A6"/>
    <w:rsid w:val="004A238D"/>
    <w:rsid w:val="004A2D2B"/>
    <w:rsid w:val="004A3CF4"/>
    <w:rsid w:val="004A4B70"/>
    <w:rsid w:val="004A5A2C"/>
    <w:rsid w:val="004A5B7B"/>
    <w:rsid w:val="004A7214"/>
    <w:rsid w:val="004A7AC8"/>
    <w:rsid w:val="004B00CF"/>
    <w:rsid w:val="004B00EC"/>
    <w:rsid w:val="004B089F"/>
    <w:rsid w:val="004B15DC"/>
    <w:rsid w:val="004B2356"/>
    <w:rsid w:val="004B31A0"/>
    <w:rsid w:val="004B43BB"/>
    <w:rsid w:val="004B4809"/>
    <w:rsid w:val="004B4868"/>
    <w:rsid w:val="004B4F5E"/>
    <w:rsid w:val="004B573A"/>
    <w:rsid w:val="004B6580"/>
    <w:rsid w:val="004B6AA2"/>
    <w:rsid w:val="004B6CCB"/>
    <w:rsid w:val="004B74DE"/>
    <w:rsid w:val="004B7608"/>
    <w:rsid w:val="004B7639"/>
    <w:rsid w:val="004C053A"/>
    <w:rsid w:val="004C0746"/>
    <w:rsid w:val="004C0DAA"/>
    <w:rsid w:val="004C1164"/>
    <w:rsid w:val="004C1252"/>
    <w:rsid w:val="004C1359"/>
    <w:rsid w:val="004C14C6"/>
    <w:rsid w:val="004C1E8B"/>
    <w:rsid w:val="004C2912"/>
    <w:rsid w:val="004C37F4"/>
    <w:rsid w:val="004C3F00"/>
    <w:rsid w:val="004C4005"/>
    <w:rsid w:val="004C5564"/>
    <w:rsid w:val="004C6362"/>
    <w:rsid w:val="004C6827"/>
    <w:rsid w:val="004C6BAC"/>
    <w:rsid w:val="004C722F"/>
    <w:rsid w:val="004C75A5"/>
    <w:rsid w:val="004C7F47"/>
    <w:rsid w:val="004D0CAF"/>
    <w:rsid w:val="004D1482"/>
    <w:rsid w:val="004D1AE4"/>
    <w:rsid w:val="004D1D33"/>
    <w:rsid w:val="004D28BA"/>
    <w:rsid w:val="004D2F76"/>
    <w:rsid w:val="004D32E4"/>
    <w:rsid w:val="004D4187"/>
    <w:rsid w:val="004D5A42"/>
    <w:rsid w:val="004D67A1"/>
    <w:rsid w:val="004D6F84"/>
    <w:rsid w:val="004D725B"/>
    <w:rsid w:val="004E00BA"/>
    <w:rsid w:val="004E02AC"/>
    <w:rsid w:val="004E0F3A"/>
    <w:rsid w:val="004E21AD"/>
    <w:rsid w:val="004E287E"/>
    <w:rsid w:val="004E28ED"/>
    <w:rsid w:val="004E3321"/>
    <w:rsid w:val="004E40EE"/>
    <w:rsid w:val="004E42E8"/>
    <w:rsid w:val="004E45BE"/>
    <w:rsid w:val="004E468D"/>
    <w:rsid w:val="004E489D"/>
    <w:rsid w:val="004E557E"/>
    <w:rsid w:val="004E5967"/>
    <w:rsid w:val="004E6076"/>
    <w:rsid w:val="004E64C6"/>
    <w:rsid w:val="004E6536"/>
    <w:rsid w:val="004E6D30"/>
    <w:rsid w:val="004E7AC1"/>
    <w:rsid w:val="004F0C31"/>
    <w:rsid w:val="004F266E"/>
    <w:rsid w:val="004F3D6D"/>
    <w:rsid w:val="004F6060"/>
    <w:rsid w:val="004F6407"/>
    <w:rsid w:val="004F68C3"/>
    <w:rsid w:val="004F6A84"/>
    <w:rsid w:val="00501D28"/>
    <w:rsid w:val="00501F5B"/>
    <w:rsid w:val="005027A7"/>
    <w:rsid w:val="00502F45"/>
    <w:rsid w:val="00502F8A"/>
    <w:rsid w:val="00503458"/>
    <w:rsid w:val="00503573"/>
    <w:rsid w:val="00503CED"/>
    <w:rsid w:val="005049D1"/>
    <w:rsid w:val="00505175"/>
    <w:rsid w:val="0050680C"/>
    <w:rsid w:val="00507CB3"/>
    <w:rsid w:val="00507F29"/>
    <w:rsid w:val="00510C49"/>
    <w:rsid w:val="00514205"/>
    <w:rsid w:val="0051561E"/>
    <w:rsid w:val="0051584A"/>
    <w:rsid w:val="005165EC"/>
    <w:rsid w:val="00516841"/>
    <w:rsid w:val="0052138D"/>
    <w:rsid w:val="00521A72"/>
    <w:rsid w:val="00521F4F"/>
    <w:rsid w:val="005234B5"/>
    <w:rsid w:val="005239CA"/>
    <w:rsid w:val="00523C4C"/>
    <w:rsid w:val="0052480D"/>
    <w:rsid w:val="0052687C"/>
    <w:rsid w:val="00526935"/>
    <w:rsid w:val="00527EDA"/>
    <w:rsid w:val="00527F40"/>
    <w:rsid w:val="0053015E"/>
    <w:rsid w:val="0053094F"/>
    <w:rsid w:val="00530F7E"/>
    <w:rsid w:val="0053136C"/>
    <w:rsid w:val="00531784"/>
    <w:rsid w:val="00532A3E"/>
    <w:rsid w:val="00532DC8"/>
    <w:rsid w:val="00533F92"/>
    <w:rsid w:val="005352C1"/>
    <w:rsid w:val="00535402"/>
    <w:rsid w:val="00535829"/>
    <w:rsid w:val="00535A8A"/>
    <w:rsid w:val="005379C0"/>
    <w:rsid w:val="00537CA1"/>
    <w:rsid w:val="005408DD"/>
    <w:rsid w:val="00541297"/>
    <w:rsid w:val="00541458"/>
    <w:rsid w:val="00541D33"/>
    <w:rsid w:val="0054493E"/>
    <w:rsid w:val="00544E93"/>
    <w:rsid w:val="00545314"/>
    <w:rsid w:val="00545A12"/>
    <w:rsid w:val="005460EE"/>
    <w:rsid w:val="00546E6F"/>
    <w:rsid w:val="00546F75"/>
    <w:rsid w:val="00547063"/>
    <w:rsid w:val="00547CB0"/>
    <w:rsid w:val="00547CCE"/>
    <w:rsid w:val="00551673"/>
    <w:rsid w:val="0055295C"/>
    <w:rsid w:val="00553AA9"/>
    <w:rsid w:val="0055425E"/>
    <w:rsid w:val="00555332"/>
    <w:rsid w:val="00556137"/>
    <w:rsid w:val="005563C4"/>
    <w:rsid w:val="005571FA"/>
    <w:rsid w:val="005574B0"/>
    <w:rsid w:val="00557840"/>
    <w:rsid w:val="00561A3C"/>
    <w:rsid w:val="0056436D"/>
    <w:rsid w:val="00564399"/>
    <w:rsid w:val="005647C1"/>
    <w:rsid w:val="00565250"/>
    <w:rsid w:val="00565F4C"/>
    <w:rsid w:val="0056736E"/>
    <w:rsid w:val="00567BC1"/>
    <w:rsid w:val="005703C0"/>
    <w:rsid w:val="00571C4E"/>
    <w:rsid w:val="005730E1"/>
    <w:rsid w:val="005731A2"/>
    <w:rsid w:val="005734A7"/>
    <w:rsid w:val="00573510"/>
    <w:rsid w:val="00573969"/>
    <w:rsid w:val="005749F7"/>
    <w:rsid w:val="00577258"/>
    <w:rsid w:val="0057734E"/>
    <w:rsid w:val="00577CC4"/>
    <w:rsid w:val="00581683"/>
    <w:rsid w:val="00581A7A"/>
    <w:rsid w:val="00582B46"/>
    <w:rsid w:val="00582D51"/>
    <w:rsid w:val="00583D6A"/>
    <w:rsid w:val="0058415B"/>
    <w:rsid w:val="005843CC"/>
    <w:rsid w:val="005849CB"/>
    <w:rsid w:val="0058584F"/>
    <w:rsid w:val="005858CB"/>
    <w:rsid w:val="00585CF3"/>
    <w:rsid w:val="00586076"/>
    <w:rsid w:val="0058629A"/>
    <w:rsid w:val="005875CE"/>
    <w:rsid w:val="005877E2"/>
    <w:rsid w:val="005906A0"/>
    <w:rsid w:val="0059129F"/>
    <w:rsid w:val="0059146C"/>
    <w:rsid w:val="00591755"/>
    <w:rsid w:val="00592227"/>
    <w:rsid w:val="005930D9"/>
    <w:rsid w:val="00593387"/>
    <w:rsid w:val="00593606"/>
    <w:rsid w:val="00593930"/>
    <w:rsid w:val="0059393E"/>
    <w:rsid w:val="00594450"/>
    <w:rsid w:val="0059464B"/>
    <w:rsid w:val="0059637D"/>
    <w:rsid w:val="00596488"/>
    <w:rsid w:val="005965CC"/>
    <w:rsid w:val="00596715"/>
    <w:rsid w:val="00596CC2"/>
    <w:rsid w:val="00597660"/>
    <w:rsid w:val="00597E6A"/>
    <w:rsid w:val="00597EB3"/>
    <w:rsid w:val="005A01E7"/>
    <w:rsid w:val="005A02AF"/>
    <w:rsid w:val="005A07D0"/>
    <w:rsid w:val="005A07FF"/>
    <w:rsid w:val="005A0F4B"/>
    <w:rsid w:val="005A12FA"/>
    <w:rsid w:val="005A2245"/>
    <w:rsid w:val="005A2B42"/>
    <w:rsid w:val="005A3E1D"/>
    <w:rsid w:val="005A45D1"/>
    <w:rsid w:val="005A570E"/>
    <w:rsid w:val="005A69AC"/>
    <w:rsid w:val="005A71CE"/>
    <w:rsid w:val="005A79F5"/>
    <w:rsid w:val="005A7B3D"/>
    <w:rsid w:val="005A7D4D"/>
    <w:rsid w:val="005B010D"/>
    <w:rsid w:val="005B0CC3"/>
    <w:rsid w:val="005B1453"/>
    <w:rsid w:val="005B1849"/>
    <w:rsid w:val="005B190A"/>
    <w:rsid w:val="005B19D9"/>
    <w:rsid w:val="005B1E73"/>
    <w:rsid w:val="005B26C9"/>
    <w:rsid w:val="005B30B1"/>
    <w:rsid w:val="005B30B2"/>
    <w:rsid w:val="005B30BB"/>
    <w:rsid w:val="005B42DB"/>
    <w:rsid w:val="005B5277"/>
    <w:rsid w:val="005B5364"/>
    <w:rsid w:val="005B5D8C"/>
    <w:rsid w:val="005B675C"/>
    <w:rsid w:val="005B6CE4"/>
    <w:rsid w:val="005C05B1"/>
    <w:rsid w:val="005C107F"/>
    <w:rsid w:val="005C10BC"/>
    <w:rsid w:val="005C150D"/>
    <w:rsid w:val="005C1826"/>
    <w:rsid w:val="005C1DF8"/>
    <w:rsid w:val="005C3282"/>
    <w:rsid w:val="005C32BF"/>
    <w:rsid w:val="005C3B37"/>
    <w:rsid w:val="005C4948"/>
    <w:rsid w:val="005C772C"/>
    <w:rsid w:val="005C7EF7"/>
    <w:rsid w:val="005D0455"/>
    <w:rsid w:val="005D049D"/>
    <w:rsid w:val="005D0810"/>
    <w:rsid w:val="005D0966"/>
    <w:rsid w:val="005D0C8C"/>
    <w:rsid w:val="005D0D07"/>
    <w:rsid w:val="005D16A8"/>
    <w:rsid w:val="005D2825"/>
    <w:rsid w:val="005D2C73"/>
    <w:rsid w:val="005D381C"/>
    <w:rsid w:val="005D3F39"/>
    <w:rsid w:val="005D47C4"/>
    <w:rsid w:val="005D4D1B"/>
    <w:rsid w:val="005D5E8B"/>
    <w:rsid w:val="005D74B3"/>
    <w:rsid w:val="005D7F60"/>
    <w:rsid w:val="005E11CA"/>
    <w:rsid w:val="005E1F61"/>
    <w:rsid w:val="005E27ED"/>
    <w:rsid w:val="005E2D13"/>
    <w:rsid w:val="005E2F7C"/>
    <w:rsid w:val="005E2FD6"/>
    <w:rsid w:val="005E377F"/>
    <w:rsid w:val="005E509F"/>
    <w:rsid w:val="005E63A4"/>
    <w:rsid w:val="005E6E55"/>
    <w:rsid w:val="005E7A3E"/>
    <w:rsid w:val="005F06FF"/>
    <w:rsid w:val="005F0F0D"/>
    <w:rsid w:val="005F16CC"/>
    <w:rsid w:val="005F1CFF"/>
    <w:rsid w:val="005F27E2"/>
    <w:rsid w:val="005F2C0B"/>
    <w:rsid w:val="005F31FA"/>
    <w:rsid w:val="005F56BF"/>
    <w:rsid w:val="005F5915"/>
    <w:rsid w:val="005F5940"/>
    <w:rsid w:val="005F5A11"/>
    <w:rsid w:val="005F5A67"/>
    <w:rsid w:val="005F5BF3"/>
    <w:rsid w:val="005F6289"/>
    <w:rsid w:val="005F688E"/>
    <w:rsid w:val="005F72C0"/>
    <w:rsid w:val="005F7D5F"/>
    <w:rsid w:val="0060058E"/>
    <w:rsid w:val="00601875"/>
    <w:rsid w:val="00602DED"/>
    <w:rsid w:val="00603EF2"/>
    <w:rsid w:val="0060483F"/>
    <w:rsid w:val="00606404"/>
    <w:rsid w:val="00606F1A"/>
    <w:rsid w:val="00607EDD"/>
    <w:rsid w:val="0061026D"/>
    <w:rsid w:val="006103F9"/>
    <w:rsid w:val="00610F28"/>
    <w:rsid w:val="00612E4D"/>
    <w:rsid w:val="006136A9"/>
    <w:rsid w:val="00613B4D"/>
    <w:rsid w:val="00613CFE"/>
    <w:rsid w:val="00614064"/>
    <w:rsid w:val="00614FDF"/>
    <w:rsid w:val="006151F3"/>
    <w:rsid w:val="00616917"/>
    <w:rsid w:val="00616CC3"/>
    <w:rsid w:val="00617B43"/>
    <w:rsid w:val="006212A3"/>
    <w:rsid w:val="00621909"/>
    <w:rsid w:val="006219B5"/>
    <w:rsid w:val="00621DF3"/>
    <w:rsid w:val="00621FB2"/>
    <w:rsid w:val="00622175"/>
    <w:rsid w:val="00622638"/>
    <w:rsid w:val="0062337F"/>
    <w:rsid w:val="00623663"/>
    <w:rsid w:val="00623BC8"/>
    <w:rsid w:val="006252B7"/>
    <w:rsid w:val="00625A63"/>
    <w:rsid w:val="0062600E"/>
    <w:rsid w:val="00626496"/>
    <w:rsid w:val="00631B0E"/>
    <w:rsid w:val="0063204E"/>
    <w:rsid w:val="00633AD3"/>
    <w:rsid w:val="00633C8C"/>
    <w:rsid w:val="00633F91"/>
    <w:rsid w:val="0063460B"/>
    <w:rsid w:val="006360B9"/>
    <w:rsid w:val="00636578"/>
    <w:rsid w:val="006369EC"/>
    <w:rsid w:val="0063796B"/>
    <w:rsid w:val="00637BBB"/>
    <w:rsid w:val="006400B9"/>
    <w:rsid w:val="006406DA"/>
    <w:rsid w:val="0064075A"/>
    <w:rsid w:val="0064115D"/>
    <w:rsid w:val="006412D7"/>
    <w:rsid w:val="00643607"/>
    <w:rsid w:val="00643EB0"/>
    <w:rsid w:val="00644A18"/>
    <w:rsid w:val="00644CC3"/>
    <w:rsid w:val="00644FDB"/>
    <w:rsid w:val="00645ADE"/>
    <w:rsid w:val="00645DF6"/>
    <w:rsid w:val="00646794"/>
    <w:rsid w:val="006468BC"/>
    <w:rsid w:val="0065004F"/>
    <w:rsid w:val="00650134"/>
    <w:rsid w:val="00650BA6"/>
    <w:rsid w:val="00650D25"/>
    <w:rsid w:val="00650DA0"/>
    <w:rsid w:val="00651066"/>
    <w:rsid w:val="006512B2"/>
    <w:rsid w:val="0065179C"/>
    <w:rsid w:val="006523C3"/>
    <w:rsid w:val="006534B9"/>
    <w:rsid w:val="0065406A"/>
    <w:rsid w:val="006541A6"/>
    <w:rsid w:val="00654377"/>
    <w:rsid w:val="00654550"/>
    <w:rsid w:val="006546E3"/>
    <w:rsid w:val="00655181"/>
    <w:rsid w:val="00656B7D"/>
    <w:rsid w:val="00657823"/>
    <w:rsid w:val="00657DBE"/>
    <w:rsid w:val="00660DF4"/>
    <w:rsid w:val="006610F8"/>
    <w:rsid w:val="00661357"/>
    <w:rsid w:val="00661BC1"/>
    <w:rsid w:val="00662311"/>
    <w:rsid w:val="006625E6"/>
    <w:rsid w:val="006640E7"/>
    <w:rsid w:val="006646FC"/>
    <w:rsid w:val="00664E9D"/>
    <w:rsid w:val="00665D61"/>
    <w:rsid w:val="006668CF"/>
    <w:rsid w:val="00666E5C"/>
    <w:rsid w:val="00670AC8"/>
    <w:rsid w:val="006719E2"/>
    <w:rsid w:val="00671FEA"/>
    <w:rsid w:val="00672DC8"/>
    <w:rsid w:val="00672DCC"/>
    <w:rsid w:val="00674DDC"/>
    <w:rsid w:val="0067500D"/>
    <w:rsid w:val="00676328"/>
    <w:rsid w:val="0067715A"/>
    <w:rsid w:val="00677CCF"/>
    <w:rsid w:val="006802DB"/>
    <w:rsid w:val="006806C5"/>
    <w:rsid w:val="00681841"/>
    <w:rsid w:val="00681AA2"/>
    <w:rsid w:val="00684990"/>
    <w:rsid w:val="00684F33"/>
    <w:rsid w:val="006877AB"/>
    <w:rsid w:val="00687ACA"/>
    <w:rsid w:val="00687BE4"/>
    <w:rsid w:val="00687CD9"/>
    <w:rsid w:val="0069087A"/>
    <w:rsid w:val="00690AF0"/>
    <w:rsid w:val="00690DEB"/>
    <w:rsid w:val="00690FBD"/>
    <w:rsid w:val="00690FE0"/>
    <w:rsid w:val="00691B23"/>
    <w:rsid w:val="00691D5B"/>
    <w:rsid w:val="006930A0"/>
    <w:rsid w:val="00693BDE"/>
    <w:rsid w:val="00693D2D"/>
    <w:rsid w:val="006941A2"/>
    <w:rsid w:val="006945DA"/>
    <w:rsid w:val="00696652"/>
    <w:rsid w:val="00696DDA"/>
    <w:rsid w:val="00696FA1"/>
    <w:rsid w:val="00697473"/>
    <w:rsid w:val="006975FF"/>
    <w:rsid w:val="00697724"/>
    <w:rsid w:val="006A0633"/>
    <w:rsid w:val="006A0F66"/>
    <w:rsid w:val="006A1FD1"/>
    <w:rsid w:val="006A33A9"/>
    <w:rsid w:val="006A4326"/>
    <w:rsid w:val="006A4769"/>
    <w:rsid w:val="006A5124"/>
    <w:rsid w:val="006A7451"/>
    <w:rsid w:val="006A778D"/>
    <w:rsid w:val="006A781A"/>
    <w:rsid w:val="006A7A7C"/>
    <w:rsid w:val="006B0B9D"/>
    <w:rsid w:val="006B1740"/>
    <w:rsid w:val="006B1A22"/>
    <w:rsid w:val="006B1FD1"/>
    <w:rsid w:val="006B2393"/>
    <w:rsid w:val="006B30B6"/>
    <w:rsid w:val="006B37E0"/>
    <w:rsid w:val="006B499A"/>
    <w:rsid w:val="006B56AF"/>
    <w:rsid w:val="006B5CC6"/>
    <w:rsid w:val="006B6306"/>
    <w:rsid w:val="006B66D0"/>
    <w:rsid w:val="006B70CE"/>
    <w:rsid w:val="006B71CD"/>
    <w:rsid w:val="006B798F"/>
    <w:rsid w:val="006B79F6"/>
    <w:rsid w:val="006B7BA4"/>
    <w:rsid w:val="006B7FDF"/>
    <w:rsid w:val="006C1020"/>
    <w:rsid w:val="006C11D4"/>
    <w:rsid w:val="006C37B2"/>
    <w:rsid w:val="006C3D32"/>
    <w:rsid w:val="006C45BF"/>
    <w:rsid w:val="006C4EF8"/>
    <w:rsid w:val="006C51F7"/>
    <w:rsid w:val="006D0856"/>
    <w:rsid w:val="006D0FC9"/>
    <w:rsid w:val="006D13DB"/>
    <w:rsid w:val="006D18C6"/>
    <w:rsid w:val="006D2110"/>
    <w:rsid w:val="006D2204"/>
    <w:rsid w:val="006D2872"/>
    <w:rsid w:val="006D28ED"/>
    <w:rsid w:val="006D40B1"/>
    <w:rsid w:val="006D4169"/>
    <w:rsid w:val="006D4680"/>
    <w:rsid w:val="006D46A8"/>
    <w:rsid w:val="006D4861"/>
    <w:rsid w:val="006D50A8"/>
    <w:rsid w:val="006D68B8"/>
    <w:rsid w:val="006D7AAF"/>
    <w:rsid w:val="006D7F5A"/>
    <w:rsid w:val="006E02D8"/>
    <w:rsid w:val="006E0ED7"/>
    <w:rsid w:val="006E1523"/>
    <w:rsid w:val="006E1A29"/>
    <w:rsid w:val="006E2464"/>
    <w:rsid w:val="006E2D33"/>
    <w:rsid w:val="006E3803"/>
    <w:rsid w:val="006E423F"/>
    <w:rsid w:val="006E4BBC"/>
    <w:rsid w:val="006E5726"/>
    <w:rsid w:val="006E5A61"/>
    <w:rsid w:val="006E5B87"/>
    <w:rsid w:val="006E76AC"/>
    <w:rsid w:val="006E782A"/>
    <w:rsid w:val="006E7B1B"/>
    <w:rsid w:val="006F0078"/>
    <w:rsid w:val="006F155E"/>
    <w:rsid w:val="006F20F8"/>
    <w:rsid w:val="006F2406"/>
    <w:rsid w:val="006F40E2"/>
    <w:rsid w:val="006F42C5"/>
    <w:rsid w:val="006F4C25"/>
    <w:rsid w:val="006F5A1D"/>
    <w:rsid w:val="006F60DD"/>
    <w:rsid w:val="006F69BF"/>
    <w:rsid w:val="006F6EC8"/>
    <w:rsid w:val="00700339"/>
    <w:rsid w:val="007007F4"/>
    <w:rsid w:val="00700A6D"/>
    <w:rsid w:val="00700ED9"/>
    <w:rsid w:val="00701895"/>
    <w:rsid w:val="0070289C"/>
    <w:rsid w:val="00702D0B"/>
    <w:rsid w:val="00703EB8"/>
    <w:rsid w:val="00704281"/>
    <w:rsid w:val="00704D37"/>
    <w:rsid w:val="00705473"/>
    <w:rsid w:val="00705946"/>
    <w:rsid w:val="00705F78"/>
    <w:rsid w:val="00706D08"/>
    <w:rsid w:val="007078B8"/>
    <w:rsid w:val="00710E21"/>
    <w:rsid w:val="0071113C"/>
    <w:rsid w:val="007111D2"/>
    <w:rsid w:val="00711B78"/>
    <w:rsid w:val="00712643"/>
    <w:rsid w:val="00712AD3"/>
    <w:rsid w:val="00712B65"/>
    <w:rsid w:val="00713341"/>
    <w:rsid w:val="00713CA0"/>
    <w:rsid w:val="00716A7F"/>
    <w:rsid w:val="00716E22"/>
    <w:rsid w:val="00717DEC"/>
    <w:rsid w:val="0072094A"/>
    <w:rsid w:val="007213F0"/>
    <w:rsid w:val="00723159"/>
    <w:rsid w:val="0072360A"/>
    <w:rsid w:val="0072394C"/>
    <w:rsid w:val="00723E07"/>
    <w:rsid w:val="00724112"/>
    <w:rsid w:val="0072500C"/>
    <w:rsid w:val="007254FB"/>
    <w:rsid w:val="00725671"/>
    <w:rsid w:val="00725740"/>
    <w:rsid w:val="00725C6D"/>
    <w:rsid w:val="007270D2"/>
    <w:rsid w:val="00730021"/>
    <w:rsid w:val="007303B2"/>
    <w:rsid w:val="00730428"/>
    <w:rsid w:val="0073050C"/>
    <w:rsid w:val="00731770"/>
    <w:rsid w:val="00732B0D"/>
    <w:rsid w:val="0073358B"/>
    <w:rsid w:val="007337DF"/>
    <w:rsid w:val="00733DF7"/>
    <w:rsid w:val="00735923"/>
    <w:rsid w:val="00735BBC"/>
    <w:rsid w:val="007366BC"/>
    <w:rsid w:val="00737E17"/>
    <w:rsid w:val="00740E88"/>
    <w:rsid w:val="00741784"/>
    <w:rsid w:val="00741874"/>
    <w:rsid w:val="007421A9"/>
    <w:rsid w:val="00742533"/>
    <w:rsid w:val="0074304F"/>
    <w:rsid w:val="00743B0A"/>
    <w:rsid w:val="00743BF9"/>
    <w:rsid w:val="00743DBB"/>
    <w:rsid w:val="00745A09"/>
    <w:rsid w:val="0074711F"/>
    <w:rsid w:val="0074771A"/>
    <w:rsid w:val="00747913"/>
    <w:rsid w:val="007507A2"/>
    <w:rsid w:val="00751359"/>
    <w:rsid w:val="0075164D"/>
    <w:rsid w:val="00751FF0"/>
    <w:rsid w:val="00752C3B"/>
    <w:rsid w:val="007538D8"/>
    <w:rsid w:val="007539F5"/>
    <w:rsid w:val="0075421A"/>
    <w:rsid w:val="00754507"/>
    <w:rsid w:val="00754675"/>
    <w:rsid w:val="00754841"/>
    <w:rsid w:val="007552C1"/>
    <w:rsid w:val="00755544"/>
    <w:rsid w:val="007555B7"/>
    <w:rsid w:val="00755B62"/>
    <w:rsid w:val="00755D4D"/>
    <w:rsid w:val="00761869"/>
    <w:rsid w:val="00761CC8"/>
    <w:rsid w:val="00761D32"/>
    <w:rsid w:val="00761E73"/>
    <w:rsid w:val="00761EC8"/>
    <w:rsid w:val="007629F6"/>
    <w:rsid w:val="007644EC"/>
    <w:rsid w:val="00765599"/>
    <w:rsid w:val="007657DA"/>
    <w:rsid w:val="007659B1"/>
    <w:rsid w:val="007663CE"/>
    <w:rsid w:val="00766983"/>
    <w:rsid w:val="00766E7A"/>
    <w:rsid w:val="00771832"/>
    <w:rsid w:val="00771CE5"/>
    <w:rsid w:val="00772126"/>
    <w:rsid w:val="00773480"/>
    <w:rsid w:val="00773495"/>
    <w:rsid w:val="007740D5"/>
    <w:rsid w:val="00774310"/>
    <w:rsid w:val="00774B7F"/>
    <w:rsid w:val="00775192"/>
    <w:rsid w:val="00775234"/>
    <w:rsid w:val="00775EA7"/>
    <w:rsid w:val="007764E7"/>
    <w:rsid w:val="0077694A"/>
    <w:rsid w:val="00777849"/>
    <w:rsid w:val="00777A90"/>
    <w:rsid w:val="007807F8"/>
    <w:rsid w:val="00781C8C"/>
    <w:rsid w:val="007820BB"/>
    <w:rsid w:val="007820CF"/>
    <w:rsid w:val="007822FA"/>
    <w:rsid w:val="007825C9"/>
    <w:rsid w:val="00782729"/>
    <w:rsid w:val="00783347"/>
    <w:rsid w:val="0078457D"/>
    <w:rsid w:val="00784F63"/>
    <w:rsid w:val="007854DE"/>
    <w:rsid w:val="0078600C"/>
    <w:rsid w:val="00786030"/>
    <w:rsid w:val="0078657C"/>
    <w:rsid w:val="00787729"/>
    <w:rsid w:val="0078776C"/>
    <w:rsid w:val="00790859"/>
    <w:rsid w:val="00790FB8"/>
    <w:rsid w:val="007911F2"/>
    <w:rsid w:val="0079188E"/>
    <w:rsid w:val="007931F5"/>
    <w:rsid w:val="0079389F"/>
    <w:rsid w:val="00793F08"/>
    <w:rsid w:val="0079585F"/>
    <w:rsid w:val="00796758"/>
    <w:rsid w:val="007975E6"/>
    <w:rsid w:val="00797809"/>
    <w:rsid w:val="00797ED6"/>
    <w:rsid w:val="007A1668"/>
    <w:rsid w:val="007A18C7"/>
    <w:rsid w:val="007A4EC3"/>
    <w:rsid w:val="007A58A8"/>
    <w:rsid w:val="007A7EF0"/>
    <w:rsid w:val="007B0059"/>
    <w:rsid w:val="007B1073"/>
    <w:rsid w:val="007B1264"/>
    <w:rsid w:val="007B3774"/>
    <w:rsid w:val="007B3ADF"/>
    <w:rsid w:val="007B4ACB"/>
    <w:rsid w:val="007B51EE"/>
    <w:rsid w:val="007B5930"/>
    <w:rsid w:val="007B5CBC"/>
    <w:rsid w:val="007B643C"/>
    <w:rsid w:val="007B735F"/>
    <w:rsid w:val="007B7FD5"/>
    <w:rsid w:val="007C0A5D"/>
    <w:rsid w:val="007C0BFC"/>
    <w:rsid w:val="007C1529"/>
    <w:rsid w:val="007C154D"/>
    <w:rsid w:val="007C1E00"/>
    <w:rsid w:val="007C2B76"/>
    <w:rsid w:val="007C413B"/>
    <w:rsid w:val="007C44BB"/>
    <w:rsid w:val="007C4796"/>
    <w:rsid w:val="007C4C82"/>
    <w:rsid w:val="007C50A5"/>
    <w:rsid w:val="007C51C3"/>
    <w:rsid w:val="007C5659"/>
    <w:rsid w:val="007C5C26"/>
    <w:rsid w:val="007D04DF"/>
    <w:rsid w:val="007D07C4"/>
    <w:rsid w:val="007D0A76"/>
    <w:rsid w:val="007D3EE5"/>
    <w:rsid w:val="007D42FC"/>
    <w:rsid w:val="007D670C"/>
    <w:rsid w:val="007D6C35"/>
    <w:rsid w:val="007E033F"/>
    <w:rsid w:val="007E35B8"/>
    <w:rsid w:val="007E3CFF"/>
    <w:rsid w:val="007E3FFC"/>
    <w:rsid w:val="007E488F"/>
    <w:rsid w:val="007E57EB"/>
    <w:rsid w:val="007E5C02"/>
    <w:rsid w:val="007E5C1A"/>
    <w:rsid w:val="007E63F1"/>
    <w:rsid w:val="007E7842"/>
    <w:rsid w:val="007E7874"/>
    <w:rsid w:val="007E7B8C"/>
    <w:rsid w:val="007F025B"/>
    <w:rsid w:val="007F0614"/>
    <w:rsid w:val="007F0AD7"/>
    <w:rsid w:val="007F0B76"/>
    <w:rsid w:val="007F0C4B"/>
    <w:rsid w:val="007F3185"/>
    <w:rsid w:val="007F33C3"/>
    <w:rsid w:val="007F35F5"/>
    <w:rsid w:val="007F3EB1"/>
    <w:rsid w:val="007F41E8"/>
    <w:rsid w:val="007F558B"/>
    <w:rsid w:val="007F55E9"/>
    <w:rsid w:val="007F696E"/>
    <w:rsid w:val="008029FD"/>
    <w:rsid w:val="00803471"/>
    <w:rsid w:val="008035E7"/>
    <w:rsid w:val="00804841"/>
    <w:rsid w:val="00805504"/>
    <w:rsid w:val="00806FAF"/>
    <w:rsid w:val="00807811"/>
    <w:rsid w:val="00810564"/>
    <w:rsid w:val="008119C1"/>
    <w:rsid w:val="00811A0B"/>
    <w:rsid w:val="00812648"/>
    <w:rsid w:val="008143AF"/>
    <w:rsid w:val="00815B34"/>
    <w:rsid w:val="00816443"/>
    <w:rsid w:val="00816867"/>
    <w:rsid w:val="00816E75"/>
    <w:rsid w:val="0081734D"/>
    <w:rsid w:val="00817D68"/>
    <w:rsid w:val="00821630"/>
    <w:rsid w:val="00822540"/>
    <w:rsid w:val="00822A1A"/>
    <w:rsid w:val="00822E4C"/>
    <w:rsid w:val="00822F00"/>
    <w:rsid w:val="00824308"/>
    <w:rsid w:val="00826EB4"/>
    <w:rsid w:val="008274D5"/>
    <w:rsid w:val="00827CCE"/>
    <w:rsid w:val="008304C9"/>
    <w:rsid w:val="00830649"/>
    <w:rsid w:val="00830B0E"/>
    <w:rsid w:val="008311FE"/>
    <w:rsid w:val="008319C9"/>
    <w:rsid w:val="008321FC"/>
    <w:rsid w:val="008325BB"/>
    <w:rsid w:val="00832A5D"/>
    <w:rsid w:val="00832A62"/>
    <w:rsid w:val="008336DB"/>
    <w:rsid w:val="00833A35"/>
    <w:rsid w:val="00833A5F"/>
    <w:rsid w:val="00833EE6"/>
    <w:rsid w:val="00835190"/>
    <w:rsid w:val="00835D88"/>
    <w:rsid w:val="0083639E"/>
    <w:rsid w:val="008364A2"/>
    <w:rsid w:val="00836E93"/>
    <w:rsid w:val="0083719B"/>
    <w:rsid w:val="008426F5"/>
    <w:rsid w:val="00843FEF"/>
    <w:rsid w:val="0084443D"/>
    <w:rsid w:val="00844461"/>
    <w:rsid w:val="00845671"/>
    <w:rsid w:val="008460B6"/>
    <w:rsid w:val="008462BD"/>
    <w:rsid w:val="0084640E"/>
    <w:rsid w:val="008464EA"/>
    <w:rsid w:val="00847DCB"/>
    <w:rsid w:val="008500E5"/>
    <w:rsid w:val="008501DA"/>
    <w:rsid w:val="00850875"/>
    <w:rsid w:val="00852FBA"/>
    <w:rsid w:val="0085382B"/>
    <w:rsid w:val="00854CCD"/>
    <w:rsid w:val="00856650"/>
    <w:rsid w:val="0085674D"/>
    <w:rsid w:val="00857628"/>
    <w:rsid w:val="00860326"/>
    <w:rsid w:val="00861120"/>
    <w:rsid w:val="008619F1"/>
    <w:rsid w:val="00862F3A"/>
    <w:rsid w:val="00863298"/>
    <w:rsid w:val="00864C9B"/>
    <w:rsid w:val="00865A1E"/>
    <w:rsid w:val="00866080"/>
    <w:rsid w:val="00866BDC"/>
    <w:rsid w:val="00866C00"/>
    <w:rsid w:val="00866FE3"/>
    <w:rsid w:val="00867F1B"/>
    <w:rsid w:val="0087080A"/>
    <w:rsid w:val="00872330"/>
    <w:rsid w:val="008725F2"/>
    <w:rsid w:val="008729FB"/>
    <w:rsid w:val="00872EC2"/>
    <w:rsid w:val="00872F35"/>
    <w:rsid w:val="00872FD9"/>
    <w:rsid w:val="008730BF"/>
    <w:rsid w:val="00873470"/>
    <w:rsid w:val="008738B8"/>
    <w:rsid w:val="00874998"/>
    <w:rsid w:val="00874F66"/>
    <w:rsid w:val="008758C6"/>
    <w:rsid w:val="00876899"/>
    <w:rsid w:val="00876B7C"/>
    <w:rsid w:val="008771AB"/>
    <w:rsid w:val="008778A3"/>
    <w:rsid w:val="00877DC3"/>
    <w:rsid w:val="008803AB"/>
    <w:rsid w:val="008827F7"/>
    <w:rsid w:val="00882C88"/>
    <w:rsid w:val="00883699"/>
    <w:rsid w:val="00884320"/>
    <w:rsid w:val="00884510"/>
    <w:rsid w:val="00884675"/>
    <w:rsid w:val="00885179"/>
    <w:rsid w:val="008854B5"/>
    <w:rsid w:val="00885D4B"/>
    <w:rsid w:val="008860F7"/>
    <w:rsid w:val="00886A8C"/>
    <w:rsid w:val="00887632"/>
    <w:rsid w:val="00887B41"/>
    <w:rsid w:val="00887F35"/>
    <w:rsid w:val="00890937"/>
    <w:rsid w:val="008923DA"/>
    <w:rsid w:val="008927E8"/>
    <w:rsid w:val="0089330D"/>
    <w:rsid w:val="008938C7"/>
    <w:rsid w:val="00893D18"/>
    <w:rsid w:val="00894A68"/>
    <w:rsid w:val="00894AD5"/>
    <w:rsid w:val="008966C6"/>
    <w:rsid w:val="00897B9C"/>
    <w:rsid w:val="008A00E1"/>
    <w:rsid w:val="008A043E"/>
    <w:rsid w:val="008A12C5"/>
    <w:rsid w:val="008A21D5"/>
    <w:rsid w:val="008A2685"/>
    <w:rsid w:val="008A287A"/>
    <w:rsid w:val="008A2F2F"/>
    <w:rsid w:val="008A3941"/>
    <w:rsid w:val="008A47A6"/>
    <w:rsid w:val="008A62CC"/>
    <w:rsid w:val="008A64DB"/>
    <w:rsid w:val="008A790A"/>
    <w:rsid w:val="008A7C7D"/>
    <w:rsid w:val="008A7E37"/>
    <w:rsid w:val="008A7F10"/>
    <w:rsid w:val="008B05A8"/>
    <w:rsid w:val="008B0926"/>
    <w:rsid w:val="008B1D27"/>
    <w:rsid w:val="008B246A"/>
    <w:rsid w:val="008B2A71"/>
    <w:rsid w:val="008B2E14"/>
    <w:rsid w:val="008B2F81"/>
    <w:rsid w:val="008B36F9"/>
    <w:rsid w:val="008B387B"/>
    <w:rsid w:val="008B50AE"/>
    <w:rsid w:val="008B5973"/>
    <w:rsid w:val="008B5D0C"/>
    <w:rsid w:val="008B60B1"/>
    <w:rsid w:val="008B69A4"/>
    <w:rsid w:val="008B6A48"/>
    <w:rsid w:val="008B730E"/>
    <w:rsid w:val="008B7A40"/>
    <w:rsid w:val="008C01C9"/>
    <w:rsid w:val="008C07B4"/>
    <w:rsid w:val="008C130C"/>
    <w:rsid w:val="008C2187"/>
    <w:rsid w:val="008C2BBE"/>
    <w:rsid w:val="008C5FCA"/>
    <w:rsid w:val="008C696B"/>
    <w:rsid w:val="008C74EE"/>
    <w:rsid w:val="008D0E5F"/>
    <w:rsid w:val="008D12FB"/>
    <w:rsid w:val="008D25C4"/>
    <w:rsid w:val="008D2D58"/>
    <w:rsid w:val="008D3A36"/>
    <w:rsid w:val="008D3EC5"/>
    <w:rsid w:val="008D45FB"/>
    <w:rsid w:val="008D4C63"/>
    <w:rsid w:val="008D5BF3"/>
    <w:rsid w:val="008D6567"/>
    <w:rsid w:val="008D69D2"/>
    <w:rsid w:val="008D6CEB"/>
    <w:rsid w:val="008E03A4"/>
    <w:rsid w:val="008E06BA"/>
    <w:rsid w:val="008E0749"/>
    <w:rsid w:val="008E0BF8"/>
    <w:rsid w:val="008E1ACC"/>
    <w:rsid w:val="008E1B7F"/>
    <w:rsid w:val="008E1FE6"/>
    <w:rsid w:val="008E24A2"/>
    <w:rsid w:val="008E3146"/>
    <w:rsid w:val="008E3912"/>
    <w:rsid w:val="008E55A7"/>
    <w:rsid w:val="008E659B"/>
    <w:rsid w:val="008E6611"/>
    <w:rsid w:val="008E6CB0"/>
    <w:rsid w:val="008E71EC"/>
    <w:rsid w:val="008E7B75"/>
    <w:rsid w:val="008E7EC5"/>
    <w:rsid w:val="008F0928"/>
    <w:rsid w:val="008F114C"/>
    <w:rsid w:val="008F1AAC"/>
    <w:rsid w:val="008F204F"/>
    <w:rsid w:val="008F2171"/>
    <w:rsid w:val="008F3A80"/>
    <w:rsid w:val="008F4064"/>
    <w:rsid w:val="008F4B78"/>
    <w:rsid w:val="008F4C8C"/>
    <w:rsid w:val="008F7076"/>
    <w:rsid w:val="008F7124"/>
    <w:rsid w:val="009008E4"/>
    <w:rsid w:val="009011D1"/>
    <w:rsid w:val="00903848"/>
    <w:rsid w:val="00903A2B"/>
    <w:rsid w:val="00903C1D"/>
    <w:rsid w:val="00903CAB"/>
    <w:rsid w:val="009063C2"/>
    <w:rsid w:val="00906D0D"/>
    <w:rsid w:val="00907168"/>
    <w:rsid w:val="00907A32"/>
    <w:rsid w:val="00907E79"/>
    <w:rsid w:val="009103F1"/>
    <w:rsid w:val="00910700"/>
    <w:rsid w:val="00910D7A"/>
    <w:rsid w:val="00911980"/>
    <w:rsid w:val="00911A87"/>
    <w:rsid w:val="00911E88"/>
    <w:rsid w:val="009145F7"/>
    <w:rsid w:val="00916E00"/>
    <w:rsid w:val="00917DAB"/>
    <w:rsid w:val="00923213"/>
    <w:rsid w:val="00925017"/>
    <w:rsid w:val="00925BE1"/>
    <w:rsid w:val="0092676D"/>
    <w:rsid w:val="009272C9"/>
    <w:rsid w:val="009275DD"/>
    <w:rsid w:val="00927607"/>
    <w:rsid w:val="00931AA0"/>
    <w:rsid w:val="0093239B"/>
    <w:rsid w:val="00933C7A"/>
    <w:rsid w:val="00933D2A"/>
    <w:rsid w:val="0093431A"/>
    <w:rsid w:val="00934713"/>
    <w:rsid w:val="00934C05"/>
    <w:rsid w:val="00934DE1"/>
    <w:rsid w:val="00935128"/>
    <w:rsid w:val="00935820"/>
    <w:rsid w:val="00936105"/>
    <w:rsid w:val="009363E5"/>
    <w:rsid w:val="00936D65"/>
    <w:rsid w:val="0093701F"/>
    <w:rsid w:val="0093735B"/>
    <w:rsid w:val="00937A6A"/>
    <w:rsid w:val="00940573"/>
    <w:rsid w:val="009408A6"/>
    <w:rsid w:val="00940918"/>
    <w:rsid w:val="00940D93"/>
    <w:rsid w:val="009412C5"/>
    <w:rsid w:val="009415EA"/>
    <w:rsid w:val="00941858"/>
    <w:rsid w:val="0094582D"/>
    <w:rsid w:val="00945B00"/>
    <w:rsid w:val="00945FD5"/>
    <w:rsid w:val="009466A6"/>
    <w:rsid w:val="00946F51"/>
    <w:rsid w:val="00947D24"/>
    <w:rsid w:val="00947D6C"/>
    <w:rsid w:val="00947F86"/>
    <w:rsid w:val="00950C27"/>
    <w:rsid w:val="00950CA2"/>
    <w:rsid w:val="00951F67"/>
    <w:rsid w:val="00953576"/>
    <w:rsid w:val="00953C5A"/>
    <w:rsid w:val="00954142"/>
    <w:rsid w:val="00954CB3"/>
    <w:rsid w:val="00955C28"/>
    <w:rsid w:val="00955C43"/>
    <w:rsid w:val="00956726"/>
    <w:rsid w:val="00957922"/>
    <w:rsid w:val="00957C05"/>
    <w:rsid w:val="00957E03"/>
    <w:rsid w:val="009600E0"/>
    <w:rsid w:val="00960A05"/>
    <w:rsid w:val="00961C09"/>
    <w:rsid w:val="00962564"/>
    <w:rsid w:val="009625C8"/>
    <w:rsid w:val="009626D0"/>
    <w:rsid w:val="00962EDF"/>
    <w:rsid w:val="009630B4"/>
    <w:rsid w:val="00963681"/>
    <w:rsid w:val="00964409"/>
    <w:rsid w:val="009655C8"/>
    <w:rsid w:val="00966912"/>
    <w:rsid w:val="00966C3F"/>
    <w:rsid w:val="00966DC4"/>
    <w:rsid w:val="009678E8"/>
    <w:rsid w:val="00970B6D"/>
    <w:rsid w:val="009715C4"/>
    <w:rsid w:val="00971F38"/>
    <w:rsid w:val="009731EF"/>
    <w:rsid w:val="009737CB"/>
    <w:rsid w:val="00973E77"/>
    <w:rsid w:val="00976235"/>
    <w:rsid w:val="009806BA"/>
    <w:rsid w:val="009814D9"/>
    <w:rsid w:val="00981D51"/>
    <w:rsid w:val="00982581"/>
    <w:rsid w:val="00982EFD"/>
    <w:rsid w:val="0098345D"/>
    <w:rsid w:val="00983F3F"/>
    <w:rsid w:val="009847D9"/>
    <w:rsid w:val="00985319"/>
    <w:rsid w:val="009866A8"/>
    <w:rsid w:val="00986FCD"/>
    <w:rsid w:val="00990656"/>
    <w:rsid w:val="0099103A"/>
    <w:rsid w:val="009915C7"/>
    <w:rsid w:val="00991A2C"/>
    <w:rsid w:val="00991DD3"/>
    <w:rsid w:val="009927D7"/>
    <w:rsid w:val="00992DFE"/>
    <w:rsid w:val="009935AD"/>
    <w:rsid w:val="0099370C"/>
    <w:rsid w:val="009941AC"/>
    <w:rsid w:val="009959EA"/>
    <w:rsid w:val="00995B85"/>
    <w:rsid w:val="00996932"/>
    <w:rsid w:val="00996A89"/>
    <w:rsid w:val="00996AF2"/>
    <w:rsid w:val="00997E90"/>
    <w:rsid w:val="009A0B46"/>
    <w:rsid w:val="009A0D99"/>
    <w:rsid w:val="009A102F"/>
    <w:rsid w:val="009A2B07"/>
    <w:rsid w:val="009A31FA"/>
    <w:rsid w:val="009A49CC"/>
    <w:rsid w:val="009A5404"/>
    <w:rsid w:val="009A63D0"/>
    <w:rsid w:val="009A6630"/>
    <w:rsid w:val="009A6897"/>
    <w:rsid w:val="009B07D5"/>
    <w:rsid w:val="009B0FF8"/>
    <w:rsid w:val="009B32DE"/>
    <w:rsid w:val="009B35B5"/>
    <w:rsid w:val="009B3BAD"/>
    <w:rsid w:val="009B3CBB"/>
    <w:rsid w:val="009B40CF"/>
    <w:rsid w:val="009B423F"/>
    <w:rsid w:val="009B4F3A"/>
    <w:rsid w:val="009B584F"/>
    <w:rsid w:val="009B59D2"/>
    <w:rsid w:val="009B5E62"/>
    <w:rsid w:val="009B6289"/>
    <w:rsid w:val="009B6396"/>
    <w:rsid w:val="009B67AE"/>
    <w:rsid w:val="009B6A3E"/>
    <w:rsid w:val="009B6EFF"/>
    <w:rsid w:val="009B7569"/>
    <w:rsid w:val="009B79FF"/>
    <w:rsid w:val="009C16A2"/>
    <w:rsid w:val="009C1B7E"/>
    <w:rsid w:val="009C1E21"/>
    <w:rsid w:val="009C2607"/>
    <w:rsid w:val="009C2E41"/>
    <w:rsid w:val="009C36D3"/>
    <w:rsid w:val="009C4BEA"/>
    <w:rsid w:val="009C55C6"/>
    <w:rsid w:val="009C6E95"/>
    <w:rsid w:val="009D1464"/>
    <w:rsid w:val="009D1EC9"/>
    <w:rsid w:val="009D24DB"/>
    <w:rsid w:val="009D37C9"/>
    <w:rsid w:val="009D3841"/>
    <w:rsid w:val="009D3A5C"/>
    <w:rsid w:val="009D3FF8"/>
    <w:rsid w:val="009D4473"/>
    <w:rsid w:val="009D5AFB"/>
    <w:rsid w:val="009D60B7"/>
    <w:rsid w:val="009D62ED"/>
    <w:rsid w:val="009D7AC7"/>
    <w:rsid w:val="009D7E06"/>
    <w:rsid w:val="009E0714"/>
    <w:rsid w:val="009E24BE"/>
    <w:rsid w:val="009E2D91"/>
    <w:rsid w:val="009E38F4"/>
    <w:rsid w:val="009E468E"/>
    <w:rsid w:val="009E5A82"/>
    <w:rsid w:val="009E5F24"/>
    <w:rsid w:val="009E71D5"/>
    <w:rsid w:val="009E7330"/>
    <w:rsid w:val="009E750C"/>
    <w:rsid w:val="009E799C"/>
    <w:rsid w:val="009E7CAB"/>
    <w:rsid w:val="009F0FDD"/>
    <w:rsid w:val="009F1F76"/>
    <w:rsid w:val="009F2ACE"/>
    <w:rsid w:val="009F420C"/>
    <w:rsid w:val="009F4C98"/>
    <w:rsid w:val="009F4EA8"/>
    <w:rsid w:val="009F5939"/>
    <w:rsid w:val="009F59D4"/>
    <w:rsid w:val="009F6355"/>
    <w:rsid w:val="009F68C8"/>
    <w:rsid w:val="009F6E3D"/>
    <w:rsid w:val="00A00179"/>
    <w:rsid w:val="00A00283"/>
    <w:rsid w:val="00A00296"/>
    <w:rsid w:val="00A0083E"/>
    <w:rsid w:val="00A02528"/>
    <w:rsid w:val="00A02A20"/>
    <w:rsid w:val="00A03B50"/>
    <w:rsid w:val="00A0570A"/>
    <w:rsid w:val="00A06376"/>
    <w:rsid w:val="00A067D5"/>
    <w:rsid w:val="00A06FEA"/>
    <w:rsid w:val="00A07788"/>
    <w:rsid w:val="00A106AC"/>
    <w:rsid w:val="00A10A77"/>
    <w:rsid w:val="00A1200A"/>
    <w:rsid w:val="00A13CFA"/>
    <w:rsid w:val="00A13EA9"/>
    <w:rsid w:val="00A1444D"/>
    <w:rsid w:val="00A14749"/>
    <w:rsid w:val="00A15479"/>
    <w:rsid w:val="00A15673"/>
    <w:rsid w:val="00A15954"/>
    <w:rsid w:val="00A15F16"/>
    <w:rsid w:val="00A16E74"/>
    <w:rsid w:val="00A172D0"/>
    <w:rsid w:val="00A178AF"/>
    <w:rsid w:val="00A17EDF"/>
    <w:rsid w:val="00A205DA"/>
    <w:rsid w:val="00A20850"/>
    <w:rsid w:val="00A20A2C"/>
    <w:rsid w:val="00A240D2"/>
    <w:rsid w:val="00A240F5"/>
    <w:rsid w:val="00A2448D"/>
    <w:rsid w:val="00A24DB3"/>
    <w:rsid w:val="00A25267"/>
    <w:rsid w:val="00A26D1A"/>
    <w:rsid w:val="00A2729F"/>
    <w:rsid w:val="00A27BA4"/>
    <w:rsid w:val="00A27EC1"/>
    <w:rsid w:val="00A3023A"/>
    <w:rsid w:val="00A30435"/>
    <w:rsid w:val="00A30BDD"/>
    <w:rsid w:val="00A3135B"/>
    <w:rsid w:val="00A31D6C"/>
    <w:rsid w:val="00A347A5"/>
    <w:rsid w:val="00A35756"/>
    <w:rsid w:val="00A35F73"/>
    <w:rsid w:val="00A3606C"/>
    <w:rsid w:val="00A368ED"/>
    <w:rsid w:val="00A373A1"/>
    <w:rsid w:val="00A37B04"/>
    <w:rsid w:val="00A41B96"/>
    <w:rsid w:val="00A41F5A"/>
    <w:rsid w:val="00A434B5"/>
    <w:rsid w:val="00A434C2"/>
    <w:rsid w:val="00A43750"/>
    <w:rsid w:val="00A4454B"/>
    <w:rsid w:val="00A44A0C"/>
    <w:rsid w:val="00A44B33"/>
    <w:rsid w:val="00A4527A"/>
    <w:rsid w:val="00A45288"/>
    <w:rsid w:val="00A4536A"/>
    <w:rsid w:val="00A453B0"/>
    <w:rsid w:val="00A45434"/>
    <w:rsid w:val="00A456D3"/>
    <w:rsid w:val="00A457E8"/>
    <w:rsid w:val="00A465F8"/>
    <w:rsid w:val="00A46715"/>
    <w:rsid w:val="00A469B4"/>
    <w:rsid w:val="00A46FEF"/>
    <w:rsid w:val="00A47021"/>
    <w:rsid w:val="00A470AD"/>
    <w:rsid w:val="00A472CB"/>
    <w:rsid w:val="00A47321"/>
    <w:rsid w:val="00A47559"/>
    <w:rsid w:val="00A47B6B"/>
    <w:rsid w:val="00A50636"/>
    <w:rsid w:val="00A50876"/>
    <w:rsid w:val="00A50FC0"/>
    <w:rsid w:val="00A51307"/>
    <w:rsid w:val="00A51AC5"/>
    <w:rsid w:val="00A51EF7"/>
    <w:rsid w:val="00A51FD6"/>
    <w:rsid w:val="00A52720"/>
    <w:rsid w:val="00A531E8"/>
    <w:rsid w:val="00A5338B"/>
    <w:rsid w:val="00A536A2"/>
    <w:rsid w:val="00A53D13"/>
    <w:rsid w:val="00A541BB"/>
    <w:rsid w:val="00A543F0"/>
    <w:rsid w:val="00A54701"/>
    <w:rsid w:val="00A55601"/>
    <w:rsid w:val="00A5573D"/>
    <w:rsid w:val="00A567CE"/>
    <w:rsid w:val="00A576DA"/>
    <w:rsid w:val="00A579E6"/>
    <w:rsid w:val="00A60B15"/>
    <w:rsid w:val="00A6175C"/>
    <w:rsid w:val="00A647E2"/>
    <w:rsid w:val="00A66522"/>
    <w:rsid w:val="00A66C3C"/>
    <w:rsid w:val="00A67176"/>
    <w:rsid w:val="00A7026F"/>
    <w:rsid w:val="00A7243A"/>
    <w:rsid w:val="00A729F9"/>
    <w:rsid w:val="00A72A95"/>
    <w:rsid w:val="00A72E7E"/>
    <w:rsid w:val="00A73194"/>
    <w:rsid w:val="00A733D5"/>
    <w:rsid w:val="00A73A49"/>
    <w:rsid w:val="00A753BA"/>
    <w:rsid w:val="00A75768"/>
    <w:rsid w:val="00A76DBF"/>
    <w:rsid w:val="00A818A1"/>
    <w:rsid w:val="00A8232E"/>
    <w:rsid w:val="00A825E1"/>
    <w:rsid w:val="00A829F0"/>
    <w:rsid w:val="00A82FC4"/>
    <w:rsid w:val="00A8301A"/>
    <w:rsid w:val="00A83E90"/>
    <w:rsid w:val="00A8409F"/>
    <w:rsid w:val="00A8461E"/>
    <w:rsid w:val="00A846D8"/>
    <w:rsid w:val="00A84A1B"/>
    <w:rsid w:val="00A8595D"/>
    <w:rsid w:val="00A864C4"/>
    <w:rsid w:val="00A864C9"/>
    <w:rsid w:val="00A86D34"/>
    <w:rsid w:val="00A8708C"/>
    <w:rsid w:val="00A87C4E"/>
    <w:rsid w:val="00A90CF0"/>
    <w:rsid w:val="00A92BFD"/>
    <w:rsid w:val="00A94104"/>
    <w:rsid w:val="00A951F8"/>
    <w:rsid w:val="00A96DBC"/>
    <w:rsid w:val="00A9715F"/>
    <w:rsid w:val="00AA043F"/>
    <w:rsid w:val="00AA0DE3"/>
    <w:rsid w:val="00AA1892"/>
    <w:rsid w:val="00AA2321"/>
    <w:rsid w:val="00AA2BFA"/>
    <w:rsid w:val="00AA2E03"/>
    <w:rsid w:val="00AA2E68"/>
    <w:rsid w:val="00AA2F08"/>
    <w:rsid w:val="00AA3AB7"/>
    <w:rsid w:val="00AA4295"/>
    <w:rsid w:val="00AA5056"/>
    <w:rsid w:val="00AA5A71"/>
    <w:rsid w:val="00AA5D9C"/>
    <w:rsid w:val="00AA5FF3"/>
    <w:rsid w:val="00AA7FF0"/>
    <w:rsid w:val="00AB003E"/>
    <w:rsid w:val="00AB028D"/>
    <w:rsid w:val="00AB2010"/>
    <w:rsid w:val="00AB256A"/>
    <w:rsid w:val="00AB28AC"/>
    <w:rsid w:val="00AB3100"/>
    <w:rsid w:val="00AB397C"/>
    <w:rsid w:val="00AB3C1F"/>
    <w:rsid w:val="00AB3D65"/>
    <w:rsid w:val="00AB47DD"/>
    <w:rsid w:val="00AB50C1"/>
    <w:rsid w:val="00AB598B"/>
    <w:rsid w:val="00AB5B44"/>
    <w:rsid w:val="00AB7766"/>
    <w:rsid w:val="00AB78CD"/>
    <w:rsid w:val="00AB7B94"/>
    <w:rsid w:val="00AC015B"/>
    <w:rsid w:val="00AC05F6"/>
    <w:rsid w:val="00AC0EBC"/>
    <w:rsid w:val="00AC16F6"/>
    <w:rsid w:val="00AC183D"/>
    <w:rsid w:val="00AC21A9"/>
    <w:rsid w:val="00AC22CC"/>
    <w:rsid w:val="00AC2B78"/>
    <w:rsid w:val="00AC347D"/>
    <w:rsid w:val="00AC5422"/>
    <w:rsid w:val="00AC61A6"/>
    <w:rsid w:val="00AC731E"/>
    <w:rsid w:val="00AC7A96"/>
    <w:rsid w:val="00AD1D67"/>
    <w:rsid w:val="00AD1FB2"/>
    <w:rsid w:val="00AD20E1"/>
    <w:rsid w:val="00AD21E9"/>
    <w:rsid w:val="00AD3AAF"/>
    <w:rsid w:val="00AD3E21"/>
    <w:rsid w:val="00AD598E"/>
    <w:rsid w:val="00AD5F76"/>
    <w:rsid w:val="00AD6F33"/>
    <w:rsid w:val="00AD7666"/>
    <w:rsid w:val="00AD77A9"/>
    <w:rsid w:val="00AE0FE7"/>
    <w:rsid w:val="00AE20FB"/>
    <w:rsid w:val="00AE21E0"/>
    <w:rsid w:val="00AE237B"/>
    <w:rsid w:val="00AE3B34"/>
    <w:rsid w:val="00AE46F8"/>
    <w:rsid w:val="00AE4BEB"/>
    <w:rsid w:val="00AE55A5"/>
    <w:rsid w:val="00AE5BA8"/>
    <w:rsid w:val="00AE6099"/>
    <w:rsid w:val="00AE63E6"/>
    <w:rsid w:val="00AE654F"/>
    <w:rsid w:val="00AE7267"/>
    <w:rsid w:val="00AF12C2"/>
    <w:rsid w:val="00AF140A"/>
    <w:rsid w:val="00AF1799"/>
    <w:rsid w:val="00AF371B"/>
    <w:rsid w:val="00AF3739"/>
    <w:rsid w:val="00AF3890"/>
    <w:rsid w:val="00AF3B6F"/>
    <w:rsid w:val="00AF56E1"/>
    <w:rsid w:val="00AF58C9"/>
    <w:rsid w:val="00AF5F43"/>
    <w:rsid w:val="00AF6146"/>
    <w:rsid w:val="00AF6A9B"/>
    <w:rsid w:val="00B0005B"/>
    <w:rsid w:val="00B00659"/>
    <w:rsid w:val="00B01FF8"/>
    <w:rsid w:val="00B0241E"/>
    <w:rsid w:val="00B02662"/>
    <w:rsid w:val="00B037AB"/>
    <w:rsid w:val="00B03D40"/>
    <w:rsid w:val="00B03ED3"/>
    <w:rsid w:val="00B0415B"/>
    <w:rsid w:val="00B04F11"/>
    <w:rsid w:val="00B051FE"/>
    <w:rsid w:val="00B05AF0"/>
    <w:rsid w:val="00B05F17"/>
    <w:rsid w:val="00B062C2"/>
    <w:rsid w:val="00B073A1"/>
    <w:rsid w:val="00B10203"/>
    <w:rsid w:val="00B114FC"/>
    <w:rsid w:val="00B11787"/>
    <w:rsid w:val="00B11FC4"/>
    <w:rsid w:val="00B120CF"/>
    <w:rsid w:val="00B122E4"/>
    <w:rsid w:val="00B128B5"/>
    <w:rsid w:val="00B137B3"/>
    <w:rsid w:val="00B13ADD"/>
    <w:rsid w:val="00B15951"/>
    <w:rsid w:val="00B161A9"/>
    <w:rsid w:val="00B161F9"/>
    <w:rsid w:val="00B16A14"/>
    <w:rsid w:val="00B171E8"/>
    <w:rsid w:val="00B200CC"/>
    <w:rsid w:val="00B21526"/>
    <w:rsid w:val="00B21622"/>
    <w:rsid w:val="00B21ADB"/>
    <w:rsid w:val="00B221FC"/>
    <w:rsid w:val="00B22CF2"/>
    <w:rsid w:val="00B23076"/>
    <w:rsid w:val="00B2395E"/>
    <w:rsid w:val="00B24610"/>
    <w:rsid w:val="00B246E1"/>
    <w:rsid w:val="00B248F1"/>
    <w:rsid w:val="00B24B74"/>
    <w:rsid w:val="00B263A2"/>
    <w:rsid w:val="00B26A60"/>
    <w:rsid w:val="00B2725F"/>
    <w:rsid w:val="00B27ACB"/>
    <w:rsid w:val="00B27EA2"/>
    <w:rsid w:val="00B30487"/>
    <w:rsid w:val="00B31F70"/>
    <w:rsid w:val="00B3253E"/>
    <w:rsid w:val="00B329E8"/>
    <w:rsid w:val="00B32D32"/>
    <w:rsid w:val="00B32ECA"/>
    <w:rsid w:val="00B3337E"/>
    <w:rsid w:val="00B33573"/>
    <w:rsid w:val="00B33585"/>
    <w:rsid w:val="00B33807"/>
    <w:rsid w:val="00B3392E"/>
    <w:rsid w:val="00B344F1"/>
    <w:rsid w:val="00B34B52"/>
    <w:rsid w:val="00B34BD6"/>
    <w:rsid w:val="00B358E2"/>
    <w:rsid w:val="00B35F2D"/>
    <w:rsid w:val="00B35FEE"/>
    <w:rsid w:val="00B3663A"/>
    <w:rsid w:val="00B401BF"/>
    <w:rsid w:val="00B408AD"/>
    <w:rsid w:val="00B414EB"/>
    <w:rsid w:val="00B4168D"/>
    <w:rsid w:val="00B41D17"/>
    <w:rsid w:val="00B437E6"/>
    <w:rsid w:val="00B43A80"/>
    <w:rsid w:val="00B44A97"/>
    <w:rsid w:val="00B44EC6"/>
    <w:rsid w:val="00B462D0"/>
    <w:rsid w:val="00B4719F"/>
    <w:rsid w:val="00B50317"/>
    <w:rsid w:val="00B50528"/>
    <w:rsid w:val="00B52CB0"/>
    <w:rsid w:val="00B53FBA"/>
    <w:rsid w:val="00B53FDA"/>
    <w:rsid w:val="00B541AF"/>
    <w:rsid w:val="00B54201"/>
    <w:rsid w:val="00B54A38"/>
    <w:rsid w:val="00B54E12"/>
    <w:rsid w:val="00B56EA6"/>
    <w:rsid w:val="00B5768C"/>
    <w:rsid w:val="00B602C4"/>
    <w:rsid w:val="00B60429"/>
    <w:rsid w:val="00B606CC"/>
    <w:rsid w:val="00B610D7"/>
    <w:rsid w:val="00B614C7"/>
    <w:rsid w:val="00B61AF7"/>
    <w:rsid w:val="00B61DB8"/>
    <w:rsid w:val="00B62704"/>
    <w:rsid w:val="00B64109"/>
    <w:rsid w:val="00B658B5"/>
    <w:rsid w:val="00B65D39"/>
    <w:rsid w:val="00B660E3"/>
    <w:rsid w:val="00B661B8"/>
    <w:rsid w:val="00B66915"/>
    <w:rsid w:val="00B669EF"/>
    <w:rsid w:val="00B67427"/>
    <w:rsid w:val="00B677ED"/>
    <w:rsid w:val="00B70B34"/>
    <w:rsid w:val="00B71D24"/>
    <w:rsid w:val="00B737B5"/>
    <w:rsid w:val="00B73ED0"/>
    <w:rsid w:val="00B752EF"/>
    <w:rsid w:val="00B753E5"/>
    <w:rsid w:val="00B75A76"/>
    <w:rsid w:val="00B76E36"/>
    <w:rsid w:val="00B778F0"/>
    <w:rsid w:val="00B77925"/>
    <w:rsid w:val="00B80C80"/>
    <w:rsid w:val="00B811F9"/>
    <w:rsid w:val="00B81F76"/>
    <w:rsid w:val="00B82A83"/>
    <w:rsid w:val="00B83B57"/>
    <w:rsid w:val="00B84B60"/>
    <w:rsid w:val="00B850E2"/>
    <w:rsid w:val="00B86121"/>
    <w:rsid w:val="00B8711A"/>
    <w:rsid w:val="00B874D4"/>
    <w:rsid w:val="00B94141"/>
    <w:rsid w:val="00B942CE"/>
    <w:rsid w:val="00B94DA5"/>
    <w:rsid w:val="00B95870"/>
    <w:rsid w:val="00B9589A"/>
    <w:rsid w:val="00B95CB6"/>
    <w:rsid w:val="00B96536"/>
    <w:rsid w:val="00B9680D"/>
    <w:rsid w:val="00B97264"/>
    <w:rsid w:val="00B97BA7"/>
    <w:rsid w:val="00BA15CD"/>
    <w:rsid w:val="00BA1656"/>
    <w:rsid w:val="00BA1EC8"/>
    <w:rsid w:val="00BA2DE6"/>
    <w:rsid w:val="00BA3596"/>
    <w:rsid w:val="00BA37FE"/>
    <w:rsid w:val="00BA45C0"/>
    <w:rsid w:val="00BA53B8"/>
    <w:rsid w:val="00BA6082"/>
    <w:rsid w:val="00BA621F"/>
    <w:rsid w:val="00BA6DBE"/>
    <w:rsid w:val="00BA713E"/>
    <w:rsid w:val="00BA7D58"/>
    <w:rsid w:val="00BB0034"/>
    <w:rsid w:val="00BB060D"/>
    <w:rsid w:val="00BB0DAB"/>
    <w:rsid w:val="00BB0FDF"/>
    <w:rsid w:val="00BB17B1"/>
    <w:rsid w:val="00BB2AFA"/>
    <w:rsid w:val="00BB2E70"/>
    <w:rsid w:val="00BB3761"/>
    <w:rsid w:val="00BB3F99"/>
    <w:rsid w:val="00BB4D2E"/>
    <w:rsid w:val="00BB58D2"/>
    <w:rsid w:val="00BB6727"/>
    <w:rsid w:val="00BC0A1E"/>
    <w:rsid w:val="00BC213A"/>
    <w:rsid w:val="00BC23A8"/>
    <w:rsid w:val="00BC3031"/>
    <w:rsid w:val="00BC47D2"/>
    <w:rsid w:val="00BC4CCE"/>
    <w:rsid w:val="00BC4DF1"/>
    <w:rsid w:val="00BC56EA"/>
    <w:rsid w:val="00BC5D3A"/>
    <w:rsid w:val="00BC72DB"/>
    <w:rsid w:val="00BC7F9C"/>
    <w:rsid w:val="00BD077D"/>
    <w:rsid w:val="00BD0B87"/>
    <w:rsid w:val="00BD0C0F"/>
    <w:rsid w:val="00BD14F9"/>
    <w:rsid w:val="00BD185F"/>
    <w:rsid w:val="00BD1A4C"/>
    <w:rsid w:val="00BD1ACE"/>
    <w:rsid w:val="00BD1D23"/>
    <w:rsid w:val="00BD2099"/>
    <w:rsid w:val="00BD2588"/>
    <w:rsid w:val="00BD28C1"/>
    <w:rsid w:val="00BD2A04"/>
    <w:rsid w:val="00BD2A60"/>
    <w:rsid w:val="00BD436B"/>
    <w:rsid w:val="00BD4AE0"/>
    <w:rsid w:val="00BD4D4F"/>
    <w:rsid w:val="00BD50F4"/>
    <w:rsid w:val="00BD5A2A"/>
    <w:rsid w:val="00BD5D67"/>
    <w:rsid w:val="00BD620E"/>
    <w:rsid w:val="00BD631F"/>
    <w:rsid w:val="00BD6E80"/>
    <w:rsid w:val="00BD7C06"/>
    <w:rsid w:val="00BE008E"/>
    <w:rsid w:val="00BE06DF"/>
    <w:rsid w:val="00BE09B5"/>
    <w:rsid w:val="00BE0C5B"/>
    <w:rsid w:val="00BE1F14"/>
    <w:rsid w:val="00BE210C"/>
    <w:rsid w:val="00BE22C9"/>
    <w:rsid w:val="00BE24DD"/>
    <w:rsid w:val="00BE3199"/>
    <w:rsid w:val="00BE41A4"/>
    <w:rsid w:val="00BE570C"/>
    <w:rsid w:val="00BE5D30"/>
    <w:rsid w:val="00BE64D9"/>
    <w:rsid w:val="00BE7CC8"/>
    <w:rsid w:val="00BF0E19"/>
    <w:rsid w:val="00BF109D"/>
    <w:rsid w:val="00BF18B7"/>
    <w:rsid w:val="00BF1CDE"/>
    <w:rsid w:val="00BF1FAB"/>
    <w:rsid w:val="00BF2E47"/>
    <w:rsid w:val="00BF3387"/>
    <w:rsid w:val="00BF4C52"/>
    <w:rsid w:val="00BF62B6"/>
    <w:rsid w:val="00BF62D0"/>
    <w:rsid w:val="00BF6800"/>
    <w:rsid w:val="00BF68E3"/>
    <w:rsid w:val="00BF6A29"/>
    <w:rsid w:val="00BF7BD2"/>
    <w:rsid w:val="00C007B5"/>
    <w:rsid w:val="00C013FB"/>
    <w:rsid w:val="00C01DF9"/>
    <w:rsid w:val="00C01E73"/>
    <w:rsid w:val="00C0224B"/>
    <w:rsid w:val="00C02A95"/>
    <w:rsid w:val="00C02ABE"/>
    <w:rsid w:val="00C031FA"/>
    <w:rsid w:val="00C034DC"/>
    <w:rsid w:val="00C05919"/>
    <w:rsid w:val="00C05B43"/>
    <w:rsid w:val="00C06E20"/>
    <w:rsid w:val="00C0707E"/>
    <w:rsid w:val="00C07856"/>
    <w:rsid w:val="00C07C52"/>
    <w:rsid w:val="00C104AA"/>
    <w:rsid w:val="00C10DB8"/>
    <w:rsid w:val="00C127F6"/>
    <w:rsid w:val="00C14560"/>
    <w:rsid w:val="00C1542D"/>
    <w:rsid w:val="00C166EF"/>
    <w:rsid w:val="00C169A1"/>
    <w:rsid w:val="00C20A79"/>
    <w:rsid w:val="00C20AC4"/>
    <w:rsid w:val="00C2146E"/>
    <w:rsid w:val="00C22433"/>
    <w:rsid w:val="00C22F23"/>
    <w:rsid w:val="00C237A9"/>
    <w:rsid w:val="00C239E8"/>
    <w:rsid w:val="00C23A7F"/>
    <w:rsid w:val="00C2528A"/>
    <w:rsid w:val="00C252A0"/>
    <w:rsid w:val="00C25CF4"/>
    <w:rsid w:val="00C27213"/>
    <w:rsid w:val="00C304A2"/>
    <w:rsid w:val="00C31580"/>
    <w:rsid w:val="00C31B3C"/>
    <w:rsid w:val="00C323B7"/>
    <w:rsid w:val="00C33FD9"/>
    <w:rsid w:val="00C3422E"/>
    <w:rsid w:val="00C3468D"/>
    <w:rsid w:val="00C34F6C"/>
    <w:rsid w:val="00C3567E"/>
    <w:rsid w:val="00C35DDC"/>
    <w:rsid w:val="00C360C1"/>
    <w:rsid w:val="00C36200"/>
    <w:rsid w:val="00C36BAE"/>
    <w:rsid w:val="00C36CC3"/>
    <w:rsid w:val="00C402BE"/>
    <w:rsid w:val="00C41050"/>
    <w:rsid w:val="00C41F9D"/>
    <w:rsid w:val="00C42E73"/>
    <w:rsid w:val="00C4430C"/>
    <w:rsid w:val="00C44317"/>
    <w:rsid w:val="00C4482B"/>
    <w:rsid w:val="00C44CDC"/>
    <w:rsid w:val="00C4538C"/>
    <w:rsid w:val="00C46CEE"/>
    <w:rsid w:val="00C4740B"/>
    <w:rsid w:val="00C50287"/>
    <w:rsid w:val="00C537D8"/>
    <w:rsid w:val="00C53BC3"/>
    <w:rsid w:val="00C56785"/>
    <w:rsid w:val="00C56B1A"/>
    <w:rsid w:val="00C5771D"/>
    <w:rsid w:val="00C57725"/>
    <w:rsid w:val="00C57C4B"/>
    <w:rsid w:val="00C604AF"/>
    <w:rsid w:val="00C613B4"/>
    <w:rsid w:val="00C61578"/>
    <w:rsid w:val="00C61610"/>
    <w:rsid w:val="00C62703"/>
    <w:rsid w:val="00C628FE"/>
    <w:rsid w:val="00C62FA3"/>
    <w:rsid w:val="00C63C38"/>
    <w:rsid w:val="00C6446C"/>
    <w:rsid w:val="00C644B8"/>
    <w:rsid w:val="00C644F1"/>
    <w:rsid w:val="00C64DB8"/>
    <w:rsid w:val="00C64E18"/>
    <w:rsid w:val="00C65364"/>
    <w:rsid w:val="00C657B9"/>
    <w:rsid w:val="00C66383"/>
    <w:rsid w:val="00C6696C"/>
    <w:rsid w:val="00C66A77"/>
    <w:rsid w:val="00C67941"/>
    <w:rsid w:val="00C70129"/>
    <w:rsid w:val="00C7014C"/>
    <w:rsid w:val="00C706EF"/>
    <w:rsid w:val="00C707E4"/>
    <w:rsid w:val="00C70AB6"/>
    <w:rsid w:val="00C714E9"/>
    <w:rsid w:val="00C72854"/>
    <w:rsid w:val="00C7301C"/>
    <w:rsid w:val="00C733BB"/>
    <w:rsid w:val="00C734D3"/>
    <w:rsid w:val="00C734DD"/>
    <w:rsid w:val="00C73F70"/>
    <w:rsid w:val="00C74062"/>
    <w:rsid w:val="00C749EA"/>
    <w:rsid w:val="00C74D90"/>
    <w:rsid w:val="00C74FC8"/>
    <w:rsid w:val="00C75691"/>
    <w:rsid w:val="00C75973"/>
    <w:rsid w:val="00C761CA"/>
    <w:rsid w:val="00C768F3"/>
    <w:rsid w:val="00C77A59"/>
    <w:rsid w:val="00C8012A"/>
    <w:rsid w:val="00C80C96"/>
    <w:rsid w:val="00C8144F"/>
    <w:rsid w:val="00C81AE3"/>
    <w:rsid w:val="00C82490"/>
    <w:rsid w:val="00C828D7"/>
    <w:rsid w:val="00C82C55"/>
    <w:rsid w:val="00C8376E"/>
    <w:rsid w:val="00C84D24"/>
    <w:rsid w:val="00C85213"/>
    <w:rsid w:val="00C85EAB"/>
    <w:rsid w:val="00C864DB"/>
    <w:rsid w:val="00C868FF"/>
    <w:rsid w:val="00C8754C"/>
    <w:rsid w:val="00C87841"/>
    <w:rsid w:val="00C907D7"/>
    <w:rsid w:val="00C909C7"/>
    <w:rsid w:val="00C91509"/>
    <w:rsid w:val="00C92398"/>
    <w:rsid w:val="00C92578"/>
    <w:rsid w:val="00C928FE"/>
    <w:rsid w:val="00C92D40"/>
    <w:rsid w:val="00C93FA2"/>
    <w:rsid w:val="00C944EA"/>
    <w:rsid w:val="00C945C3"/>
    <w:rsid w:val="00C95D01"/>
    <w:rsid w:val="00C95EBD"/>
    <w:rsid w:val="00C96249"/>
    <w:rsid w:val="00C96940"/>
    <w:rsid w:val="00C97B59"/>
    <w:rsid w:val="00C97EF0"/>
    <w:rsid w:val="00CA071C"/>
    <w:rsid w:val="00CA1097"/>
    <w:rsid w:val="00CA15FD"/>
    <w:rsid w:val="00CA189E"/>
    <w:rsid w:val="00CA1D39"/>
    <w:rsid w:val="00CA221C"/>
    <w:rsid w:val="00CA22F5"/>
    <w:rsid w:val="00CA282C"/>
    <w:rsid w:val="00CA35D8"/>
    <w:rsid w:val="00CA3827"/>
    <w:rsid w:val="00CA5DA2"/>
    <w:rsid w:val="00CA6051"/>
    <w:rsid w:val="00CA6397"/>
    <w:rsid w:val="00CA662F"/>
    <w:rsid w:val="00CA67BB"/>
    <w:rsid w:val="00CA6D15"/>
    <w:rsid w:val="00CA7186"/>
    <w:rsid w:val="00CA72BA"/>
    <w:rsid w:val="00CA77F0"/>
    <w:rsid w:val="00CA7A39"/>
    <w:rsid w:val="00CB0D3D"/>
    <w:rsid w:val="00CB0D9D"/>
    <w:rsid w:val="00CB1CA2"/>
    <w:rsid w:val="00CB2DAB"/>
    <w:rsid w:val="00CB4A50"/>
    <w:rsid w:val="00CB56C2"/>
    <w:rsid w:val="00CB5C37"/>
    <w:rsid w:val="00CB6028"/>
    <w:rsid w:val="00CB6B63"/>
    <w:rsid w:val="00CB72AD"/>
    <w:rsid w:val="00CB76C5"/>
    <w:rsid w:val="00CB7806"/>
    <w:rsid w:val="00CB7E44"/>
    <w:rsid w:val="00CC0142"/>
    <w:rsid w:val="00CC017C"/>
    <w:rsid w:val="00CC0BF9"/>
    <w:rsid w:val="00CC2724"/>
    <w:rsid w:val="00CC3E9F"/>
    <w:rsid w:val="00CC3F1B"/>
    <w:rsid w:val="00CC423B"/>
    <w:rsid w:val="00CC5032"/>
    <w:rsid w:val="00CC556D"/>
    <w:rsid w:val="00CC77DE"/>
    <w:rsid w:val="00CC7D05"/>
    <w:rsid w:val="00CD09FA"/>
    <w:rsid w:val="00CD1B39"/>
    <w:rsid w:val="00CD27B7"/>
    <w:rsid w:val="00CD2CC7"/>
    <w:rsid w:val="00CD3020"/>
    <w:rsid w:val="00CD3652"/>
    <w:rsid w:val="00CD368C"/>
    <w:rsid w:val="00CD40C3"/>
    <w:rsid w:val="00CD488D"/>
    <w:rsid w:val="00CD4B24"/>
    <w:rsid w:val="00CD54B7"/>
    <w:rsid w:val="00CD5F58"/>
    <w:rsid w:val="00CD642C"/>
    <w:rsid w:val="00CD670F"/>
    <w:rsid w:val="00CD7B6E"/>
    <w:rsid w:val="00CE03EF"/>
    <w:rsid w:val="00CE0976"/>
    <w:rsid w:val="00CE141F"/>
    <w:rsid w:val="00CE1B33"/>
    <w:rsid w:val="00CE2B28"/>
    <w:rsid w:val="00CE3B56"/>
    <w:rsid w:val="00CE3B9C"/>
    <w:rsid w:val="00CE3D08"/>
    <w:rsid w:val="00CE3EAE"/>
    <w:rsid w:val="00CE3F75"/>
    <w:rsid w:val="00CE4603"/>
    <w:rsid w:val="00CE4F36"/>
    <w:rsid w:val="00CE5846"/>
    <w:rsid w:val="00CE5E7D"/>
    <w:rsid w:val="00CE6968"/>
    <w:rsid w:val="00CE73D0"/>
    <w:rsid w:val="00CE7B3A"/>
    <w:rsid w:val="00CE7D5D"/>
    <w:rsid w:val="00CF0EF7"/>
    <w:rsid w:val="00CF1AAE"/>
    <w:rsid w:val="00CF1FFE"/>
    <w:rsid w:val="00CF231C"/>
    <w:rsid w:val="00CF2EE1"/>
    <w:rsid w:val="00CF381A"/>
    <w:rsid w:val="00CF482C"/>
    <w:rsid w:val="00CF4D8E"/>
    <w:rsid w:val="00CF4EB8"/>
    <w:rsid w:val="00CF535B"/>
    <w:rsid w:val="00CF5E78"/>
    <w:rsid w:val="00CF60F7"/>
    <w:rsid w:val="00CF70B3"/>
    <w:rsid w:val="00CF7ED6"/>
    <w:rsid w:val="00D00066"/>
    <w:rsid w:val="00D007BA"/>
    <w:rsid w:val="00D01AFA"/>
    <w:rsid w:val="00D02F32"/>
    <w:rsid w:val="00D032CD"/>
    <w:rsid w:val="00D032F5"/>
    <w:rsid w:val="00D033EA"/>
    <w:rsid w:val="00D04083"/>
    <w:rsid w:val="00D0445C"/>
    <w:rsid w:val="00D057CE"/>
    <w:rsid w:val="00D05A96"/>
    <w:rsid w:val="00D05FC4"/>
    <w:rsid w:val="00D0666D"/>
    <w:rsid w:val="00D071CF"/>
    <w:rsid w:val="00D10AAC"/>
    <w:rsid w:val="00D10CD1"/>
    <w:rsid w:val="00D11EFE"/>
    <w:rsid w:val="00D12B80"/>
    <w:rsid w:val="00D12CC9"/>
    <w:rsid w:val="00D12E57"/>
    <w:rsid w:val="00D138A2"/>
    <w:rsid w:val="00D13AFB"/>
    <w:rsid w:val="00D13B37"/>
    <w:rsid w:val="00D13B43"/>
    <w:rsid w:val="00D1422C"/>
    <w:rsid w:val="00D1491A"/>
    <w:rsid w:val="00D14E4B"/>
    <w:rsid w:val="00D15921"/>
    <w:rsid w:val="00D170C3"/>
    <w:rsid w:val="00D2010A"/>
    <w:rsid w:val="00D21185"/>
    <w:rsid w:val="00D2195B"/>
    <w:rsid w:val="00D21CE9"/>
    <w:rsid w:val="00D22434"/>
    <w:rsid w:val="00D22890"/>
    <w:rsid w:val="00D22895"/>
    <w:rsid w:val="00D22B41"/>
    <w:rsid w:val="00D22C60"/>
    <w:rsid w:val="00D23500"/>
    <w:rsid w:val="00D237A4"/>
    <w:rsid w:val="00D23FB4"/>
    <w:rsid w:val="00D251D8"/>
    <w:rsid w:val="00D25F0D"/>
    <w:rsid w:val="00D2712D"/>
    <w:rsid w:val="00D277DD"/>
    <w:rsid w:val="00D27A5A"/>
    <w:rsid w:val="00D31A2F"/>
    <w:rsid w:val="00D33D6F"/>
    <w:rsid w:val="00D34C13"/>
    <w:rsid w:val="00D34C3E"/>
    <w:rsid w:val="00D35434"/>
    <w:rsid w:val="00D358D2"/>
    <w:rsid w:val="00D36EBC"/>
    <w:rsid w:val="00D3729C"/>
    <w:rsid w:val="00D37EF9"/>
    <w:rsid w:val="00D40D9B"/>
    <w:rsid w:val="00D40DEE"/>
    <w:rsid w:val="00D413EB"/>
    <w:rsid w:val="00D423C1"/>
    <w:rsid w:val="00D43853"/>
    <w:rsid w:val="00D43B71"/>
    <w:rsid w:val="00D45C9F"/>
    <w:rsid w:val="00D4679E"/>
    <w:rsid w:val="00D46CD9"/>
    <w:rsid w:val="00D46EDB"/>
    <w:rsid w:val="00D50293"/>
    <w:rsid w:val="00D508B5"/>
    <w:rsid w:val="00D50D1C"/>
    <w:rsid w:val="00D51E06"/>
    <w:rsid w:val="00D53923"/>
    <w:rsid w:val="00D5434A"/>
    <w:rsid w:val="00D55877"/>
    <w:rsid w:val="00D5779B"/>
    <w:rsid w:val="00D57906"/>
    <w:rsid w:val="00D6012F"/>
    <w:rsid w:val="00D60942"/>
    <w:rsid w:val="00D6212A"/>
    <w:rsid w:val="00D62A02"/>
    <w:rsid w:val="00D62B13"/>
    <w:rsid w:val="00D6389A"/>
    <w:rsid w:val="00D643B3"/>
    <w:rsid w:val="00D64A23"/>
    <w:rsid w:val="00D6525D"/>
    <w:rsid w:val="00D6580A"/>
    <w:rsid w:val="00D65B18"/>
    <w:rsid w:val="00D65B1B"/>
    <w:rsid w:val="00D701CF"/>
    <w:rsid w:val="00D70764"/>
    <w:rsid w:val="00D709F7"/>
    <w:rsid w:val="00D70B8B"/>
    <w:rsid w:val="00D70EBF"/>
    <w:rsid w:val="00D72C7D"/>
    <w:rsid w:val="00D73701"/>
    <w:rsid w:val="00D74A3D"/>
    <w:rsid w:val="00D75BEC"/>
    <w:rsid w:val="00D75EA7"/>
    <w:rsid w:val="00D76151"/>
    <w:rsid w:val="00D7642B"/>
    <w:rsid w:val="00D7659A"/>
    <w:rsid w:val="00D76880"/>
    <w:rsid w:val="00D76C7D"/>
    <w:rsid w:val="00D801A1"/>
    <w:rsid w:val="00D8053A"/>
    <w:rsid w:val="00D81163"/>
    <w:rsid w:val="00D813EF"/>
    <w:rsid w:val="00D8259F"/>
    <w:rsid w:val="00D827CF"/>
    <w:rsid w:val="00D83EEF"/>
    <w:rsid w:val="00D844CB"/>
    <w:rsid w:val="00D84558"/>
    <w:rsid w:val="00D8612B"/>
    <w:rsid w:val="00D8650F"/>
    <w:rsid w:val="00D86D88"/>
    <w:rsid w:val="00D90465"/>
    <w:rsid w:val="00D91EEB"/>
    <w:rsid w:val="00D93232"/>
    <w:rsid w:val="00D94F9B"/>
    <w:rsid w:val="00D9611B"/>
    <w:rsid w:val="00D9611F"/>
    <w:rsid w:val="00D96996"/>
    <w:rsid w:val="00D96AE4"/>
    <w:rsid w:val="00DA0988"/>
    <w:rsid w:val="00DA14C0"/>
    <w:rsid w:val="00DA1D1C"/>
    <w:rsid w:val="00DA2133"/>
    <w:rsid w:val="00DA213E"/>
    <w:rsid w:val="00DA24C0"/>
    <w:rsid w:val="00DA3451"/>
    <w:rsid w:val="00DA3A0B"/>
    <w:rsid w:val="00DA3ABE"/>
    <w:rsid w:val="00DA3CAB"/>
    <w:rsid w:val="00DA436A"/>
    <w:rsid w:val="00DA45DA"/>
    <w:rsid w:val="00DA682C"/>
    <w:rsid w:val="00DA74E3"/>
    <w:rsid w:val="00DA7CAD"/>
    <w:rsid w:val="00DB058A"/>
    <w:rsid w:val="00DB10DF"/>
    <w:rsid w:val="00DB10E5"/>
    <w:rsid w:val="00DB15F8"/>
    <w:rsid w:val="00DB199B"/>
    <w:rsid w:val="00DB1FBC"/>
    <w:rsid w:val="00DB24FC"/>
    <w:rsid w:val="00DB2B4E"/>
    <w:rsid w:val="00DB2BC9"/>
    <w:rsid w:val="00DB2E8F"/>
    <w:rsid w:val="00DB3B2B"/>
    <w:rsid w:val="00DB4204"/>
    <w:rsid w:val="00DB4CEC"/>
    <w:rsid w:val="00DB4EF0"/>
    <w:rsid w:val="00DB61E8"/>
    <w:rsid w:val="00DB6580"/>
    <w:rsid w:val="00DB6917"/>
    <w:rsid w:val="00DC0D5D"/>
    <w:rsid w:val="00DC0EDC"/>
    <w:rsid w:val="00DC1664"/>
    <w:rsid w:val="00DC1FD4"/>
    <w:rsid w:val="00DC26AA"/>
    <w:rsid w:val="00DC2F6C"/>
    <w:rsid w:val="00DC33DD"/>
    <w:rsid w:val="00DC36C7"/>
    <w:rsid w:val="00DC43D8"/>
    <w:rsid w:val="00DC45FB"/>
    <w:rsid w:val="00DC4ED8"/>
    <w:rsid w:val="00DC62A9"/>
    <w:rsid w:val="00DC6CC2"/>
    <w:rsid w:val="00DD225C"/>
    <w:rsid w:val="00DD2D78"/>
    <w:rsid w:val="00DD3FA8"/>
    <w:rsid w:val="00DD4986"/>
    <w:rsid w:val="00DD4CC4"/>
    <w:rsid w:val="00DD5C46"/>
    <w:rsid w:val="00DD5C8A"/>
    <w:rsid w:val="00DD5D2F"/>
    <w:rsid w:val="00DD5E81"/>
    <w:rsid w:val="00DD6AB8"/>
    <w:rsid w:val="00DD6EE2"/>
    <w:rsid w:val="00DD73D4"/>
    <w:rsid w:val="00DD7A4D"/>
    <w:rsid w:val="00DE011C"/>
    <w:rsid w:val="00DE16A3"/>
    <w:rsid w:val="00DE28C9"/>
    <w:rsid w:val="00DE35E0"/>
    <w:rsid w:val="00DE3909"/>
    <w:rsid w:val="00DE3DD7"/>
    <w:rsid w:val="00DF0714"/>
    <w:rsid w:val="00DF132C"/>
    <w:rsid w:val="00DF1750"/>
    <w:rsid w:val="00DF2043"/>
    <w:rsid w:val="00DF3413"/>
    <w:rsid w:val="00DF424D"/>
    <w:rsid w:val="00DF48EA"/>
    <w:rsid w:val="00DF4C65"/>
    <w:rsid w:val="00DF5178"/>
    <w:rsid w:val="00DF55D7"/>
    <w:rsid w:val="00DF5B54"/>
    <w:rsid w:val="00DF624D"/>
    <w:rsid w:val="00DF6A77"/>
    <w:rsid w:val="00DF74E0"/>
    <w:rsid w:val="00DF7ECC"/>
    <w:rsid w:val="00E00E3C"/>
    <w:rsid w:val="00E00EA7"/>
    <w:rsid w:val="00E01662"/>
    <w:rsid w:val="00E01D1C"/>
    <w:rsid w:val="00E01FD6"/>
    <w:rsid w:val="00E02159"/>
    <w:rsid w:val="00E02416"/>
    <w:rsid w:val="00E0250F"/>
    <w:rsid w:val="00E02600"/>
    <w:rsid w:val="00E03374"/>
    <w:rsid w:val="00E05C27"/>
    <w:rsid w:val="00E05D0F"/>
    <w:rsid w:val="00E06215"/>
    <w:rsid w:val="00E1033A"/>
    <w:rsid w:val="00E10666"/>
    <w:rsid w:val="00E11863"/>
    <w:rsid w:val="00E11C05"/>
    <w:rsid w:val="00E120DA"/>
    <w:rsid w:val="00E128FB"/>
    <w:rsid w:val="00E13D34"/>
    <w:rsid w:val="00E147E7"/>
    <w:rsid w:val="00E15670"/>
    <w:rsid w:val="00E15879"/>
    <w:rsid w:val="00E173A6"/>
    <w:rsid w:val="00E1779B"/>
    <w:rsid w:val="00E202ED"/>
    <w:rsid w:val="00E2047B"/>
    <w:rsid w:val="00E20B2A"/>
    <w:rsid w:val="00E20D01"/>
    <w:rsid w:val="00E216F7"/>
    <w:rsid w:val="00E217C5"/>
    <w:rsid w:val="00E23B39"/>
    <w:rsid w:val="00E248B9"/>
    <w:rsid w:val="00E24F9E"/>
    <w:rsid w:val="00E25B7B"/>
    <w:rsid w:val="00E2604F"/>
    <w:rsid w:val="00E26AAE"/>
    <w:rsid w:val="00E27023"/>
    <w:rsid w:val="00E27895"/>
    <w:rsid w:val="00E3028E"/>
    <w:rsid w:val="00E3057D"/>
    <w:rsid w:val="00E316DB"/>
    <w:rsid w:val="00E31751"/>
    <w:rsid w:val="00E31D6F"/>
    <w:rsid w:val="00E322EA"/>
    <w:rsid w:val="00E3234A"/>
    <w:rsid w:val="00E32906"/>
    <w:rsid w:val="00E32F37"/>
    <w:rsid w:val="00E330A3"/>
    <w:rsid w:val="00E3344B"/>
    <w:rsid w:val="00E33C30"/>
    <w:rsid w:val="00E33E9B"/>
    <w:rsid w:val="00E33F94"/>
    <w:rsid w:val="00E352D0"/>
    <w:rsid w:val="00E3607F"/>
    <w:rsid w:val="00E3645C"/>
    <w:rsid w:val="00E36F15"/>
    <w:rsid w:val="00E37350"/>
    <w:rsid w:val="00E403CE"/>
    <w:rsid w:val="00E4067F"/>
    <w:rsid w:val="00E40758"/>
    <w:rsid w:val="00E41087"/>
    <w:rsid w:val="00E41B2F"/>
    <w:rsid w:val="00E425AE"/>
    <w:rsid w:val="00E42619"/>
    <w:rsid w:val="00E42CF1"/>
    <w:rsid w:val="00E43BA0"/>
    <w:rsid w:val="00E43D27"/>
    <w:rsid w:val="00E447DC"/>
    <w:rsid w:val="00E4595B"/>
    <w:rsid w:val="00E45C0B"/>
    <w:rsid w:val="00E45D73"/>
    <w:rsid w:val="00E460A2"/>
    <w:rsid w:val="00E46430"/>
    <w:rsid w:val="00E4773A"/>
    <w:rsid w:val="00E51096"/>
    <w:rsid w:val="00E511C7"/>
    <w:rsid w:val="00E513F2"/>
    <w:rsid w:val="00E5158B"/>
    <w:rsid w:val="00E517CB"/>
    <w:rsid w:val="00E51CD8"/>
    <w:rsid w:val="00E5238C"/>
    <w:rsid w:val="00E543A4"/>
    <w:rsid w:val="00E54BAB"/>
    <w:rsid w:val="00E556C2"/>
    <w:rsid w:val="00E6146C"/>
    <w:rsid w:val="00E6184F"/>
    <w:rsid w:val="00E61C70"/>
    <w:rsid w:val="00E620D3"/>
    <w:rsid w:val="00E63388"/>
    <w:rsid w:val="00E64757"/>
    <w:rsid w:val="00E64D86"/>
    <w:rsid w:val="00E65FC0"/>
    <w:rsid w:val="00E663BD"/>
    <w:rsid w:val="00E6660C"/>
    <w:rsid w:val="00E6791B"/>
    <w:rsid w:val="00E67BD7"/>
    <w:rsid w:val="00E67FF9"/>
    <w:rsid w:val="00E714C2"/>
    <w:rsid w:val="00E7174D"/>
    <w:rsid w:val="00E71D34"/>
    <w:rsid w:val="00E7254F"/>
    <w:rsid w:val="00E730A8"/>
    <w:rsid w:val="00E7321E"/>
    <w:rsid w:val="00E73DC5"/>
    <w:rsid w:val="00E7489E"/>
    <w:rsid w:val="00E749A0"/>
    <w:rsid w:val="00E74CC3"/>
    <w:rsid w:val="00E74DCD"/>
    <w:rsid w:val="00E74E4C"/>
    <w:rsid w:val="00E7572D"/>
    <w:rsid w:val="00E75BAD"/>
    <w:rsid w:val="00E772DD"/>
    <w:rsid w:val="00E81F39"/>
    <w:rsid w:val="00E82829"/>
    <w:rsid w:val="00E82FA2"/>
    <w:rsid w:val="00E837D6"/>
    <w:rsid w:val="00E83F97"/>
    <w:rsid w:val="00E84151"/>
    <w:rsid w:val="00E855C2"/>
    <w:rsid w:val="00E866A0"/>
    <w:rsid w:val="00E86736"/>
    <w:rsid w:val="00E86BFA"/>
    <w:rsid w:val="00E872DC"/>
    <w:rsid w:val="00E87765"/>
    <w:rsid w:val="00E904EB"/>
    <w:rsid w:val="00E90610"/>
    <w:rsid w:val="00E90E81"/>
    <w:rsid w:val="00E90F2F"/>
    <w:rsid w:val="00E91F38"/>
    <w:rsid w:val="00E926A8"/>
    <w:rsid w:val="00E92F83"/>
    <w:rsid w:val="00E93D9A"/>
    <w:rsid w:val="00E94869"/>
    <w:rsid w:val="00E95BB8"/>
    <w:rsid w:val="00E95F18"/>
    <w:rsid w:val="00E96871"/>
    <w:rsid w:val="00E970FB"/>
    <w:rsid w:val="00E97A58"/>
    <w:rsid w:val="00EA0617"/>
    <w:rsid w:val="00EA0F07"/>
    <w:rsid w:val="00EA1B52"/>
    <w:rsid w:val="00EA2DC6"/>
    <w:rsid w:val="00EA47A2"/>
    <w:rsid w:val="00EA498C"/>
    <w:rsid w:val="00EA49E7"/>
    <w:rsid w:val="00EA5559"/>
    <w:rsid w:val="00EA5A15"/>
    <w:rsid w:val="00EA5ABE"/>
    <w:rsid w:val="00EA5B21"/>
    <w:rsid w:val="00EA5CBE"/>
    <w:rsid w:val="00EA6115"/>
    <w:rsid w:val="00EA6C16"/>
    <w:rsid w:val="00EA6DE2"/>
    <w:rsid w:val="00EA7D4C"/>
    <w:rsid w:val="00EB164A"/>
    <w:rsid w:val="00EB1738"/>
    <w:rsid w:val="00EB204A"/>
    <w:rsid w:val="00EB237E"/>
    <w:rsid w:val="00EB2D32"/>
    <w:rsid w:val="00EB2F81"/>
    <w:rsid w:val="00EB40FF"/>
    <w:rsid w:val="00EB47C4"/>
    <w:rsid w:val="00EB62D7"/>
    <w:rsid w:val="00EB6404"/>
    <w:rsid w:val="00EB7161"/>
    <w:rsid w:val="00EB7B88"/>
    <w:rsid w:val="00EC0CAB"/>
    <w:rsid w:val="00EC0F47"/>
    <w:rsid w:val="00EC1D6D"/>
    <w:rsid w:val="00EC1FA4"/>
    <w:rsid w:val="00EC39BA"/>
    <w:rsid w:val="00EC3C6C"/>
    <w:rsid w:val="00EC3D3C"/>
    <w:rsid w:val="00EC4124"/>
    <w:rsid w:val="00EC45E8"/>
    <w:rsid w:val="00EC4E15"/>
    <w:rsid w:val="00EC4F84"/>
    <w:rsid w:val="00EC5DEE"/>
    <w:rsid w:val="00EC690C"/>
    <w:rsid w:val="00EC7AD8"/>
    <w:rsid w:val="00ED15D3"/>
    <w:rsid w:val="00ED1751"/>
    <w:rsid w:val="00ED17B8"/>
    <w:rsid w:val="00ED1CB7"/>
    <w:rsid w:val="00ED1F48"/>
    <w:rsid w:val="00ED2590"/>
    <w:rsid w:val="00ED2965"/>
    <w:rsid w:val="00ED3720"/>
    <w:rsid w:val="00ED3F6A"/>
    <w:rsid w:val="00ED4A0A"/>
    <w:rsid w:val="00ED52A2"/>
    <w:rsid w:val="00ED5DF8"/>
    <w:rsid w:val="00ED6433"/>
    <w:rsid w:val="00ED6B8B"/>
    <w:rsid w:val="00ED6D2F"/>
    <w:rsid w:val="00ED76C0"/>
    <w:rsid w:val="00ED7ABB"/>
    <w:rsid w:val="00ED7C90"/>
    <w:rsid w:val="00EE0834"/>
    <w:rsid w:val="00EE0B05"/>
    <w:rsid w:val="00EE0EDD"/>
    <w:rsid w:val="00EE1858"/>
    <w:rsid w:val="00EE1EF2"/>
    <w:rsid w:val="00EE241B"/>
    <w:rsid w:val="00EE3AC1"/>
    <w:rsid w:val="00EE3BB9"/>
    <w:rsid w:val="00EE46D3"/>
    <w:rsid w:val="00EE501D"/>
    <w:rsid w:val="00EE57F2"/>
    <w:rsid w:val="00EE5F41"/>
    <w:rsid w:val="00EE6D0B"/>
    <w:rsid w:val="00EE7737"/>
    <w:rsid w:val="00EF25FF"/>
    <w:rsid w:val="00EF34AA"/>
    <w:rsid w:val="00EF4A7D"/>
    <w:rsid w:val="00EF5061"/>
    <w:rsid w:val="00EF6482"/>
    <w:rsid w:val="00EF72D4"/>
    <w:rsid w:val="00EF7391"/>
    <w:rsid w:val="00EF74DD"/>
    <w:rsid w:val="00EF78C9"/>
    <w:rsid w:val="00EF7A12"/>
    <w:rsid w:val="00EF7EF5"/>
    <w:rsid w:val="00F007E9"/>
    <w:rsid w:val="00F00ADC"/>
    <w:rsid w:val="00F00E48"/>
    <w:rsid w:val="00F015B4"/>
    <w:rsid w:val="00F01730"/>
    <w:rsid w:val="00F019E6"/>
    <w:rsid w:val="00F0249F"/>
    <w:rsid w:val="00F045D1"/>
    <w:rsid w:val="00F04ED8"/>
    <w:rsid w:val="00F05358"/>
    <w:rsid w:val="00F06F5C"/>
    <w:rsid w:val="00F076EC"/>
    <w:rsid w:val="00F077E4"/>
    <w:rsid w:val="00F07AAB"/>
    <w:rsid w:val="00F07BA5"/>
    <w:rsid w:val="00F07E5C"/>
    <w:rsid w:val="00F1080A"/>
    <w:rsid w:val="00F10D76"/>
    <w:rsid w:val="00F11A56"/>
    <w:rsid w:val="00F12FC3"/>
    <w:rsid w:val="00F13740"/>
    <w:rsid w:val="00F139AC"/>
    <w:rsid w:val="00F14789"/>
    <w:rsid w:val="00F1552B"/>
    <w:rsid w:val="00F15AA4"/>
    <w:rsid w:val="00F16984"/>
    <w:rsid w:val="00F17D04"/>
    <w:rsid w:val="00F20B47"/>
    <w:rsid w:val="00F219F8"/>
    <w:rsid w:val="00F22AFA"/>
    <w:rsid w:val="00F23FD9"/>
    <w:rsid w:val="00F24541"/>
    <w:rsid w:val="00F24AB9"/>
    <w:rsid w:val="00F2509D"/>
    <w:rsid w:val="00F25257"/>
    <w:rsid w:val="00F2597D"/>
    <w:rsid w:val="00F262DC"/>
    <w:rsid w:val="00F2659F"/>
    <w:rsid w:val="00F26798"/>
    <w:rsid w:val="00F26CB6"/>
    <w:rsid w:val="00F26D1C"/>
    <w:rsid w:val="00F27608"/>
    <w:rsid w:val="00F304D9"/>
    <w:rsid w:val="00F30641"/>
    <w:rsid w:val="00F30FDF"/>
    <w:rsid w:val="00F31024"/>
    <w:rsid w:val="00F31106"/>
    <w:rsid w:val="00F31E37"/>
    <w:rsid w:val="00F31E87"/>
    <w:rsid w:val="00F31EA7"/>
    <w:rsid w:val="00F32401"/>
    <w:rsid w:val="00F324C5"/>
    <w:rsid w:val="00F32A41"/>
    <w:rsid w:val="00F333EF"/>
    <w:rsid w:val="00F33573"/>
    <w:rsid w:val="00F33879"/>
    <w:rsid w:val="00F338EF"/>
    <w:rsid w:val="00F349B5"/>
    <w:rsid w:val="00F35AF2"/>
    <w:rsid w:val="00F3671D"/>
    <w:rsid w:val="00F36BE1"/>
    <w:rsid w:val="00F36D64"/>
    <w:rsid w:val="00F3713A"/>
    <w:rsid w:val="00F40A55"/>
    <w:rsid w:val="00F41432"/>
    <w:rsid w:val="00F444C9"/>
    <w:rsid w:val="00F446E3"/>
    <w:rsid w:val="00F44E2C"/>
    <w:rsid w:val="00F45BA5"/>
    <w:rsid w:val="00F45CC2"/>
    <w:rsid w:val="00F467CF"/>
    <w:rsid w:val="00F46D08"/>
    <w:rsid w:val="00F479EF"/>
    <w:rsid w:val="00F47F47"/>
    <w:rsid w:val="00F50943"/>
    <w:rsid w:val="00F51129"/>
    <w:rsid w:val="00F51B47"/>
    <w:rsid w:val="00F5216D"/>
    <w:rsid w:val="00F526B6"/>
    <w:rsid w:val="00F5307F"/>
    <w:rsid w:val="00F536EA"/>
    <w:rsid w:val="00F5413D"/>
    <w:rsid w:val="00F547AA"/>
    <w:rsid w:val="00F56C71"/>
    <w:rsid w:val="00F6083D"/>
    <w:rsid w:val="00F616A2"/>
    <w:rsid w:val="00F61967"/>
    <w:rsid w:val="00F61A55"/>
    <w:rsid w:val="00F62075"/>
    <w:rsid w:val="00F62689"/>
    <w:rsid w:val="00F62F79"/>
    <w:rsid w:val="00F6431F"/>
    <w:rsid w:val="00F64BE0"/>
    <w:rsid w:val="00F64CF1"/>
    <w:rsid w:val="00F64EAB"/>
    <w:rsid w:val="00F65894"/>
    <w:rsid w:val="00F660CF"/>
    <w:rsid w:val="00F664A2"/>
    <w:rsid w:val="00F669A2"/>
    <w:rsid w:val="00F66EC1"/>
    <w:rsid w:val="00F67216"/>
    <w:rsid w:val="00F67B89"/>
    <w:rsid w:val="00F70668"/>
    <w:rsid w:val="00F7099B"/>
    <w:rsid w:val="00F70AF4"/>
    <w:rsid w:val="00F70B5A"/>
    <w:rsid w:val="00F70FC5"/>
    <w:rsid w:val="00F717F5"/>
    <w:rsid w:val="00F71B7B"/>
    <w:rsid w:val="00F7201F"/>
    <w:rsid w:val="00F7226B"/>
    <w:rsid w:val="00F72639"/>
    <w:rsid w:val="00F753B2"/>
    <w:rsid w:val="00F75B52"/>
    <w:rsid w:val="00F75E8D"/>
    <w:rsid w:val="00F76A70"/>
    <w:rsid w:val="00F77362"/>
    <w:rsid w:val="00F77AC4"/>
    <w:rsid w:val="00F77F4F"/>
    <w:rsid w:val="00F8149A"/>
    <w:rsid w:val="00F82205"/>
    <w:rsid w:val="00F827A8"/>
    <w:rsid w:val="00F82DCF"/>
    <w:rsid w:val="00F8416A"/>
    <w:rsid w:val="00F85782"/>
    <w:rsid w:val="00F87FA2"/>
    <w:rsid w:val="00F906E2"/>
    <w:rsid w:val="00F90722"/>
    <w:rsid w:val="00F90963"/>
    <w:rsid w:val="00F90D50"/>
    <w:rsid w:val="00F90FEB"/>
    <w:rsid w:val="00F92D43"/>
    <w:rsid w:val="00F930C5"/>
    <w:rsid w:val="00F94783"/>
    <w:rsid w:val="00F95DC7"/>
    <w:rsid w:val="00F95FEC"/>
    <w:rsid w:val="00F963EF"/>
    <w:rsid w:val="00F96F92"/>
    <w:rsid w:val="00F97002"/>
    <w:rsid w:val="00F97369"/>
    <w:rsid w:val="00FA0B1D"/>
    <w:rsid w:val="00FA14BE"/>
    <w:rsid w:val="00FA2300"/>
    <w:rsid w:val="00FA4A2B"/>
    <w:rsid w:val="00FA54B1"/>
    <w:rsid w:val="00FA57BE"/>
    <w:rsid w:val="00FA5A3B"/>
    <w:rsid w:val="00FA60AA"/>
    <w:rsid w:val="00FA699B"/>
    <w:rsid w:val="00FA6A9E"/>
    <w:rsid w:val="00FA6F6B"/>
    <w:rsid w:val="00FA775E"/>
    <w:rsid w:val="00FB12DC"/>
    <w:rsid w:val="00FB1FA8"/>
    <w:rsid w:val="00FB255F"/>
    <w:rsid w:val="00FB2F35"/>
    <w:rsid w:val="00FB3015"/>
    <w:rsid w:val="00FB4B01"/>
    <w:rsid w:val="00FB50B5"/>
    <w:rsid w:val="00FB5187"/>
    <w:rsid w:val="00FB5344"/>
    <w:rsid w:val="00FB698B"/>
    <w:rsid w:val="00FB791B"/>
    <w:rsid w:val="00FC03DB"/>
    <w:rsid w:val="00FC0EA6"/>
    <w:rsid w:val="00FC2070"/>
    <w:rsid w:val="00FC2978"/>
    <w:rsid w:val="00FC2B51"/>
    <w:rsid w:val="00FC3607"/>
    <w:rsid w:val="00FC4437"/>
    <w:rsid w:val="00FC4678"/>
    <w:rsid w:val="00FC5042"/>
    <w:rsid w:val="00FC5495"/>
    <w:rsid w:val="00FC5F6D"/>
    <w:rsid w:val="00FC6C9A"/>
    <w:rsid w:val="00FC6DA0"/>
    <w:rsid w:val="00FC70EC"/>
    <w:rsid w:val="00FD0697"/>
    <w:rsid w:val="00FD0C0B"/>
    <w:rsid w:val="00FD1096"/>
    <w:rsid w:val="00FD31C4"/>
    <w:rsid w:val="00FD37A0"/>
    <w:rsid w:val="00FD5303"/>
    <w:rsid w:val="00FD530C"/>
    <w:rsid w:val="00FD58BF"/>
    <w:rsid w:val="00FD6490"/>
    <w:rsid w:val="00FD6FC6"/>
    <w:rsid w:val="00FD7DEA"/>
    <w:rsid w:val="00FE000A"/>
    <w:rsid w:val="00FE0116"/>
    <w:rsid w:val="00FE15E0"/>
    <w:rsid w:val="00FE161E"/>
    <w:rsid w:val="00FE1700"/>
    <w:rsid w:val="00FE18E0"/>
    <w:rsid w:val="00FE295A"/>
    <w:rsid w:val="00FE34C6"/>
    <w:rsid w:val="00FE39D5"/>
    <w:rsid w:val="00FE43E0"/>
    <w:rsid w:val="00FE4812"/>
    <w:rsid w:val="00FE49BD"/>
    <w:rsid w:val="00FE6262"/>
    <w:rsid w:val="00FE6D5D"/>
    <w:rsid w:val="00FE6E77"/>
    <w:rsid w:val="00FE73D7"/>
    <w:rsid w:val="00FE7B33"/>
    <w:rsid w:val="00FE7D03"/>
    <w:rsid w:val="00FF08DA"/>
    <w:rsid w:val="00FF1360"/>
    <w:rsid w:val="00FF18B0"/>
    <w:rsid w:val="00FF21B6"/>
    <w:rsid w:val="00FF2656"/>
    <w:rsid w:val="00FF3B9F"/>
    <w:rsid w:val="00FF402D"/>
    <w:rsid w:val="00FF46E1"/>
    <w:rsid w:val="00FF47EC"/>
    <w:rsid w:val="00FF5D5E"/>
    <w:rsid w:val="00FF613A"/>
    <w:rsid w:val="00FF7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F24E4DC4-4357-4A40-B684-0D09D041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D3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63E94"/>
    <w:pPr>
      <w:keepNext/>
      <w:ind w:firstLine="708"/>
      <w:jc w:val="both"/>
      <w:outlineLvl w:val="0"/>
    </w:pPr>
    <w:rPr>
      <w:b/>
      <w:bCs/>
    </w:rPr>
  </w:style>
  <w:style w:type="paragraph" w:styleId="2">
    <w:name w:val="heading 2"/>
    <w:basedOn w:val="a"/>
    <w:next w:val="a"/>
    <w:link w:val="20"/>
    <w:qFormat/>
    <w:rsid w:val="00363E94"/>
    <w:pPr>
      <w:keepNext/>
      <w:pBdr>
        <w:top w:val="double" w:sz="18" w:space="1" w:color="auto"/>
        <w:left w:val="double" w:sz="18" w:space="1" w:color="auto"/>
        <w:bottom w:val="double" w:sz="18" w:space="1" w:color="auto"/>
        <w:right w:val="double" w:sz="18" w:space="1" w:color="auto"/>
      </w:pBdr>
      <w:jc w:val="right"/>
      <w:outlineLvl w:val="1"/>
    </w:pPr>
    <w:rPr>
      <w:b/>
      <w:bCs/>
    </w:rPr>
  </w:style>
  <w:style w:type="paragraph" w:styleId="3">
    <w:name w:val="heading 3"/>
    <w:basedOn w:val="a"/>
    <w:next w:val="a"/>
    <w:link w:val="30"/>
    <w:qFormat/>
    <w:rsid w:val="00363E94"/>
    <w:pPr>
      <w:keepNext/>
      <w:widowControl w:val="0"/>
      <w:pBdr>
        <w:top w:val="double" w:sz="18" w:space="1" w:color="auto"/>
        <w:left w:val="double" w:sz="18" w:space="1" w:color="auto"/>
        <w:bottom w:val="double" w:sz="18" w:space="1" w:color="auto"/>
        <w:right w:val="double" w:sz="18" w:space="1" w:color="auto"/>
      </w:pBdr>
      <w:autoSpaceDE w:val="0"/>
      <w:autoSpaceDN w:val="0"/>
      <w:adjustRightInd w:val="0"/>
      <w:jc w:val="center"/>
      <w:outlineLvl w:val="2"/>
    </w:pPr>
    <w:rPr>
      <w:b/>
      <w:bCs/>
      <w:sz w:val="40"/>
      <w:szCs w:val="40"/>
    </w:rPr>
  </w:style>
  <w:style w:type="paragraph" w:styleId="4">
    <w:name w:val="heading 4"/>
    <w:basedOn w:val="a"/>
    <w:next w:val="a"/>
    <w:link w:val="40"/>
    <w:qFormat/>
    <w:rsid w:val="00363E94"/>
    <w:pPr>
      <w:keepNext/>
      <w:pBdr>
        <w:top w:val="double" w:sz="18" w:space="1" w:color="auto"/>
        <w:left w:val="double" w:sz="18" w:space="1" w:color="auto"/>
        <w:bottom w:val="double" w:sz="18" w:space="1" w:color="auto"/>
        <w:right w:val="double" w:sz="18" w:space="1" w:color="auto"/>
      </w:pBdr>
      <w:jc w:val="center"/>
      <w:outlineLvl w:val="3"/>
    </w:pPr>
    <w:rPr>
      <w:b/>
      <w:bCs/>
      <w:sz w:val="32"/>
    </w:rPr>
  </w:style>
  <w:style w:type="paragraph" w:styleId="5">
    <w:name w:val="heading 5"/>
    <w:basedOn w:val="a"/>
    <w:next w:val="a"/>
    <w:link w:val="50"/>
    <w:qFormat/>
    <w:rsid w:val="00363E94"/>
    <w:pPr>
      <w:keepNext/>
      <w:ind w:firstLine="708"/>
      <w:jc w:val="center"/>
      <w:outlineLvl w:val="4"/>
    </w:pPr>
    <w:rPr>
      <w:b/>
      <w:bCs/>
    </w:rPr>
  </w:style>
  <w:style w:type="paragraph" w:styleId="6">
    <w:name w:val="heading 6"/>
    <w:basedOn w:val="a"/>
    <w:next w:val="a"/>
    <w:link w:val="60"/>
    <w:qFormat/>
    <w:rsid w:val="00363E94"/>
    <w:pPr>
      <w:keepNext/>
      <w:pBdr>
        <w:top w:val="double" w:sz="18" w:space="1" w:color="auto"/>
        <w:left w:val="double" w:sz="18" w:space="1" w:color="auto"/>
        <w:bottom w:val="double" w:sz="18" w:space="1" w:color="auto"/>
        <w:right w:val="double" w:sz="18" w:space="1" w:color="auto"/>
      </w:pBdr>
      <w:tabs>
        <w:tab w:val="center" w:pos="4677"/>
        <w:tab w:val="left" w:pos="7200"/>
      </w:tabs>
      <w:outlineLvl w:val="5"/>
    </w:pPr>
    <w:rPr>
      <w:b/>
      <w:bCs/>
      <w:sz w:val="32"/>
    </w:rPr>
  </w:style>
  <w:style w:type="paragraph" w:styleId="7">
    <w:name w:val="heading 7"/>
    <w:basedOn w:val="a"/>
    <w:next w:val="a"/>
    <w:link w:val="70"/>
    <w:qFormat/>
    <w:rsid w:val="00363E94"/>
    <w:pPr>
      <w:keepNext/>
      <w:pBdr>
        <w:top w:val="double" w:sz="18" w:space="1" w:color="auto"/>
        <w:left w:val="double" w:sz="18" w:space="1" w:color="auto"/>
        <w:bottom w:val="double" w:sz="18" w:space="1" w:color="auto"/>
        <w:right w:val="double" w:sz="18" w:space="1" w:color="auto"/>
      </w:pBdr>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73D"/>
    <w:rPr>
      <w:rFonts w:ascii="Tahoma" w:eastAsiaTheme="minorEastAsia" w:hAnsi="Tahoma" w:cs="Tahoma"/>
      <w:sz w:val="16"/>
      <w:szCs w:val="16"/>
    </w:rPr>
  </w:style>
  <w:style w:type="character" w:customStyle="1" w:styleId="a4">
    <w:name w:val="Текст выноски Знак"/>
    <w:basedOn w:val="a0"/>
    <w:link w:val="a3"/>
    <w:uiPriority w:val="99"/>
    <w:semiHidden/>
    <w:rsid w:val="00A5573D"/>
    <w:rPr>
      <w:rFonts w:ascii="Tahoma" w:hAnsi="Tahoma" w:cs="Tahoma"/>
      <w:sz w:val="16"/>
      <w:szCs w:val="16"/>
    </w:rPr>
  </w:style>
  <w:style w:type="table" w:styleId="a5">
    <w:name w:val="Table Grid"/>
    <w:basedOn w:val="a1"/>
    <w:uiPriority w:val="59"/>
    <w:rsid w:val="00A5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514205"/>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link w:val="a9"/>
    <w:uiPriority w:val="1"/>
    <w:qFormat/>
    <w:rsid w:val="004655F4"/>
    <w:pPr>
      <w:spacing w:after="0" w:line="240" w:lineRule="auto"/>
    </w:pPr>
    <w:rPr>
      <w:rFonts w:ascii="Calibri" w:eastAsia="Calibri" w:hAnsi="Calibri" w:cs="Times New Roman"/>
    </w:rPr>
  </w:style>
  <w:style w:type="character" w:styleId="aa">
    <w:name w:val="line number"/>
    <w:basedOn w:val="a0"/>
    <w:uiPriority w:val="99"/>
    <w:semiHidden/>
    <w:unhideWhenUsed/>
    <w:rsid w:val="00996AF2"/>
  </w:style>
  <w:style w:type="paragraph" w:styleId="ab">
    <w:name w:val="header"/>
    <w:basedOn w:val="a"/>
    <w:link w:val="ac"/>
    <w:uiPriority w:val="99"/>
    <w:unhideWhenUsed/>
    <w:rsid w:val="00996AF2"/>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996AF2"/>
  </w:style>
  <w:style w:type="paragraph" w:styleId="ad">
    <w:name w:val="footer"/>
    <w:basedOn w:val="a"/>
    <w:link w:val="ae"/>
    <w:uiPriority w:val="99"/>
    <w:unhideWhenUsed/>
    <w:rsid w:val="00996AF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996AF2"/>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9300F"/>
    <w:pPr>
      <w:spacing w:before="100" w:beforeAutospacing="1" w:after="100" w:afterAutospacing="1"/>
    </w:pPr>
  </w:style>
  <w:style w:type="character" w:customStyle="1" w:styleId="10">
    <w:name w:val="Заголовок 1 Знак"/>
    <w:basedOn w:val="a0"/>
    <w:link w:val="1"/>
    <w:rsid w:val="00363E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63E9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63E94"/>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rsid w:val="00363E9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363E9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63E94"/>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363E94"/>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363E94"/>
  </w:style>
  <w:style w:type="paragraph" w:styleId="af0">
    <w:name w:val="Body Text Indent"/>
    <w:basedOn w:val="a"/>
    <w:link w:val="af1"/>
    <w:rsid w:val="00363E94"/>
    <w:pPr>
      <w:ind w:firstLine="708"/>
    </w:pPr>
  </w:style>
  <w:style w:type="character" w:customStyle="1" w:styleId="af1">
    <w:name w:val="Основной текст с отступом Знак"/>
    <w:basedOn w:val="a0"/>
    <w:link w:val="af0"/>
    <w:rsid w:val="00363E94"/>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63E94"/>
    <w:pPr>
      <w:ind w:left="708"/>
    </w:pPr>
  </w:style>
  <w:style w:type="character" w:customStyle="1" w:styleId="22">
    <w:name w:val="Основной текст с отступом 2 Знак"/>
    <w:basedOn w:val="a0"/>
    <w:link w:val="21"/>
    <w:uiPriority w:val="99"/>
    <w:rsid w:val="00363E94"/>
    <w:rPr>
      <w:rFonts w:ascii="Times New Roman" w:eastAsia="Times New Roman" w:hAnsi="Times New Roman" w:cs="Times New Roman"/>
      <w:sz w:val="24"/>
      <w:szCs w:val="24"/>
      <w:lang w:eastAsia="ru-RU"/>
    </w:rPr>
  </w:style>
  <w:style w:type="paragraph" w:styleId="31">
    <w:name w:val="Body Text Indent 3"/>
    <w:basedOn w:val="a"/>
    <w:link w:val="32"/>
    <w:rsid w:val="00363E94"/>
    <w:pPr>
      <w:ind w:firstLine="708"/>
      <w:jc w:val="both"/>
    </w:pPr>
  </w:style>
  <w:style w:type="character" w:customStyle="1" w:styleId="32">
    <w:name w:val="Основной текст с отступом 3 Знак"/>
    <w:basedOn w:val="a0"/>
    <w:link w:val="31"/>
    <w:rsid w:val="00363E94"/>
    <w:rPr>
      <w:rFonts w:ascii="Times New Roman" w:eastAsia="Times New Roman" w:hAnsi="Times New Roman" w:cs="Times New Roman"/>
      <w:sz w:val="24"/>
      <w:szCs w:val="24"/>
      <w:lang w:eastAsia="ru-RU"/>
    </w:rPr>
  </w:style>
  <w:style w:type="character" w:styleId="af2">
    <w:name w:val="page number"/>
    <w:basedOn w:val="a0"/>
    <w:rsid w:val="00363E94"/>
  </w:style>
  <w:style w:type="paragraph" w:styleId="af3">
    <w:name w:val="Body Text"/>
    <w:basedOn w:val="a"/>
    <w:link w:val="af4"/>
    <w:rsid w:val="00363E94"/>
    <w:pPr>
      <w:tabs>
        <w:tab w:val="left" w:pos="0"/>
      </w:tabs>
      <w:jc w:val="both"/>
    </w:pPr>
  </w:style>
  <w:style w:type="character" w:customStyle="1" w:styleId="af4">
    <w:name w:val="Основной текст Знак"/>
    <w:basedOn w:val="a0"/>
    <w:link w:val="af3"/>
    <w:rsid w:val="00363E94"/>
    <w:rPr>
      <w:rFonts w:ascii="Times New Roman" w:eastAsia="Times New Roman" w:hAnsi="Times New Roman" w:cs="Times New Roman"/>
      <w:sz w:val="24"/>
      <w:szCs w:val="24"/>
      <w:lang w:eastAsia="ru-RU"/>
    </w:rPr>
  </w:style>
  <w:style w:type="paragraph" w:styleId="af5">
    <w:name w:val="Title"/>
    <w:basedOn w:val="a"/>
    <w:link w:val="af6"/>
    <w:qFormat/>
    <w:rsid w:val="00363E94"/>
    <w:pPr>
      <w:pBdr>
        <w:top w:val="double" w:sz="18" w:space="1" w:color="auto"/>
        <w:left w:val="double" w:sz="18" w:space="1" w:color="auto"/>
        <w:bottom w:val="double" w:sz="18" w:space="1" w:color="auto"/>
        <w:right w:val="double" w:sz="18" w:space="1" w:color="auto"/>
      </w:pBdr>
      <w:jc w:val="center"/>
    </w:pPr>
    <w:rPr>
      <w:b/>
      <w:bCs/>
      <w:sz w:val="32"/>
    </w:rPr>
  </w:style>
  <w:style w:type="character" w:customStyle="1" w:styleId="af6">
    <w:name w:val="Заголовок Знак"/>
    <w:basedOn w:val="a0"/>
    <w:link w:val="af5"/>
    <w:rsid w:val="00363E94"/>
    <w:rPr>
      <w:rFonts w:ascii="Times New Roman" w:eastAsia="Times New Roman" w:hAnsi="Times New Roman" w:cs="Times New Roman"/>
      <w:b/>
      <w:bCs/>
      <w:sz w:val="32"/>
      <w:szCs w:val="24"/>
      <w:lang w:eastAsia="ru-RU"/>
    </w:rPr>
  </w:style>
  <w:style w:type="paragraph" w:styleId="af7">
    <w:name w:val="Subtitle"/>
    <w:basedOn w:val="a"/>
    <w:link w:val="af8"/>
    <w:qFormat/>
    <w:rsid w:val="00363E94"/>
    <w:pPr>
      <w:pBdr>
        <w:top w:val="double" w:sz="18" w:space="1" w:color="auto"/>
        <w:left w:val="double" w:sz="18" w:space="1" w:color="auto"/>
        <w:bottom w:val="double" w:sz="18" w:space="1" w:color="auto"/>
        <w:right w:val="double" w:sz="18" w:space="1" w:color="auto"/>
      </w:pBdr>
      <w:jc w:val="center"/>
    </w:pPr>
    <w:rPr>
      <w:b/>
      <w:bCs/>
      <w:sz w:val="32"/>
    </w:rPr>
  </w:style>
  <w:style w:type="character" w:customStyle="1" w:styleId="af8">
    <w:name w:val="Подзаголовок Знак"/>
    <w:basedOn w:val="a0"/>
    <w:link w:val="af7"/>
    <w:rsid w:val="00363E94"/>
    <w:rPr>
      <w:rFonts w:ascii="Times New Roman" w:eastAsia="Times New Roman" w:hAnsi="Times New Roman" w:cs="Times New Roman"/>
      <w:b/>
      <w:bCs/>
      <w:sz w:val="32"/>
      <w:szCs w:val="24"/>
      <w:lang w:eastAsia="ru-RU"/>
    </w:rPr>
  </w:style>
  <w:style w:type="paragraph" w:styleId="23">
    <w:name w:val="Body Text 2"/>
    <w:basedOn w:val="a"/>
    <w:link w:val="24"/>
    <w:rsid w:val="00363E94"/>
    <w:pPr>
      <w:spacing w:line="360" w:lineRule="auto"/>
    </w:pPr>
    <w:rPr>
      <w:sz w:val="28"/>
    </w:rPr>
  </w:style>
  <w:style w:type="character" w:customStyle="1" w:styleId="24">
    <w:name w:val="Основной текст 2 Знак"/>
    <w:basedOn w:val="a0"/>
    <w:link w:val="23"/>
    <w:rsid w:val="00363E94"/>
    <w:rPr>
      <w:rFonts w:ascii="Times New Roman" w:eastAsia="Times New Roman" w:hAnsi="Times New Roman" w:cs="Times New Roman"/>
      <w:sz w:val="28"/>
      <w:szCs w:val="24"/>
      <w:lang w:eastAsia="ru-RU"/>
    </w:rPr>
  </w:style>
  <w:style w:type="character" w:customStyle="1" w:styleId="t731">
    <w:name w:val="t731"/>
    <w:basedOn w:val="a0"/>
    <w:rsid w:val="00363E94"/>
    <w:rPr>
      <w:rFonts w:ascii="Times New Roman" w:hAnsi="Times New Roman" w:cs="Times New Roman" w:hint="default"/>
      <w:i/>
      <w:iCs/>
      <w:color w:val="FFFFFF"/>
      <w:sz w:val="26"/>
      <w:szCs w:val="26"/>
    </w:rPr>
  </w:style>
  <w:style w:type="character" w:customStyle="1" w:styleId="t741">
    <w:name w:val="t741"/>
    <w:basedOn w:val="a0"/>
    <w:rsid w:val="00363E94"/>
    <w:rPr>
      <w:rFonts w:ascii="Times New Roman" w:hAnsi="Times New Roman" w:cs="Times New Roman" w:hint="default"/>
      <w:i/>
      <w:iCs/>
      <w:color w:val="FFFFFF"/>
      <w:sz w:val="30"/>
      <w:szCs w:val="30"/>
    </w:rPr>
  </w:style>
  <w:style w:type="character" w:styleId="af9">
    <w:name w:val="Hyperlink"/>
    <w:basedOn w:val="a0"/>
    <w:uiPriority w:val="99"/>
    <w:rsid w:val="00363E94"/>
    <w:rPr>
      <w:color w:val="0000FF"/>
      <w:u w:val="single"/>
    </w:rPr>
  </w:style>
  <w:style w:type="character" w:customStyle="1" w:styleId="t1">
    <w:name w:val="t1"/>
    <w:basedOn w:val="a0"/>
    <w:rsid w:val="00363E94"/>
    <w:rPr>
      <w:color w:val="999999"/>
      <w:sz w:val="22"/>
      <w:szCs w:val="22"/>
    </w:rPr>
  </w:style>
  <w:style w:type="character" w:customStyle="1" w:styleId="t2">
    <w:name w:val="t2"/>
    <w:basedOn w:val="a0"/>
    <w:rsid w:val="00363E94"/>
    <w:rPr>
      <w:color w:val="999999"/>
      <w:sz w:val="18"/>
      <w:szCs w:val="18"/>
    </w:rPr>
  </w:style>
  <w:style w:type="character" w:customStyle="1" w:styleId="o">
    <w:name w:val="o"/>
    <w:basedOn w:val="a0"/>
    <w:rsid w:val="00363E94"/>
  </w:style>
  <w:style w:type="paragraph" w:customStyle="1" w:styleId="author2">
    <w:name w:val="author2"/>
    <w:basedOn w:val="a"/>
    <w:rsid w:val="00363E94"/>
    <w:pPr>
      <w:spacing w:before="300" w:after="300"/>
    </w:pPr>
    <w:rPr>
      <w:sz w:val="22"/>
      <w:szCs w:val="22"/>
    </w:rPr>
  </w:style>
  <w:style w:type="paragraph" w:customStyle="1" w:styleId="consplusnonformat">
    <w:name w:val="consplusnonformat"/>
    <w:basedOn w:val="a"/>
    <w:rsid w:val="00363E94"/>
    <w:pPr>
      <w:spacing w:before="100" w:beforeAutospacing="1" w:after="100" w:afterAutospacing="1"/>
    </w:pPr>
  </w:style>
  <w:style w:type="paragraph" w:customStyle="1" w:styleId="ConsPlusTitle">
    <w:name w:val="ConsPlusTitle"/>
    <w:rsid w:val="00363E9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a">
    <w:name w:val="Таблицы (моноширинный)"/>
    <w:basedOn w:val="a"/>
    <w:next w:val="a"/>
    <w:rsid w:val="00363E94"/>
    <w:pPr>
      <w:autoSpaceDE w:val="0"/>
      <w:autoSpaceDN w:val="0"/>
      <w:adjustRightInd w:val="0"/>
      <w:jc w:val="both"/>
    </w:pPr>
    <w:rPr>
      <w:rFonts w:ascii="Courier New" w:hAnsi="Courier New" w:cs="Courier New"/>
      <w:sz w:val="20"/>
      <w:szCs w:val="20"/>
    </w:rPr>
  </w:style>
  <w:style w:type="paragraph" w:customStyle="1" w:styleId="xl75">
    <w:name w:val="xl75"/>
    <w:basedOn w:val="a"/>
    <w:rsid w:val="00363E94"/>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CharChar">
    <w:name w:val="Char Char Знак Знак Знак"/>
    <w:basedOn w:val="a"/>
    <w:rsid w:val="00363E94"/>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link w:val="ConsPlusNormal0"/>
    <w:rsid w:val="00363E94"/>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2">
    <w:name w:val="Сетка таблицы1"/>
    <w:basedOn w:val="a1"/>
    <w:next w:val="a5"/>
    <w:rsid w:val="00363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71">
    <w:name w:val="hl71"/>
    <w:basedOn w:val="a0"/>
    <w:rsid w:val="00363E94"/>
    <w:rPr>
      <w:b/>
      <w:bCs/>
      <w:i/>
      <w:iCs/>
      <w:sz w:val="20"/>
      <w:szCs w:val="20"/>
    </w:rPr>
  </w:style>
  <w:style w:type="paragraph" w:customStyle="1" w:styleId="afb">
    <w:name w:val="Стиль в законе"/>
    <w:basedOn w:val="a"/>
    <w:rsid w:val="00363E94"/>
    <w:pPr>
      <w:spacing w:before="120" w:line="360" w:lineRule="auto"/>
      <w:ind w:firstLine="851"/>
      <w:jc w:val="both"/>
    </w:pPr>
    <w:rPr>
      <w:snapToGrid w:val="0"/>
      <w:sz w:val="28"/>
      <w:szCs w:val="20"/>
    </w:rPr>
  </w:style>
  <w:style w:type="numbering" w:customStyle="1" w:styleId="25">
    <w:name w:val="Нет списка2"/>
    <w:next w:val="a2"/>
    <w:uiPriority w:val="99"/>
    <w:semiHidden/>
    <w:unhideWhenUsed/>
    <w:rsid w:val="00F31106"/>
  </w:style>
  <w:style w:type="paragraph" w:customStyle="1" w:styleId="afc">
    <w:name w:val="Знак"/>
    <w:basedOn w:val="a"/>
    <w:rsid w:val="00B95CB6"/>
    <w:rPr>
      <w:rFonts w:ascii="Verdana" w:hAnsi="Verdana" w:cs="Verdana"/>
      <w:sz w:val="20"/>
      <w:szCs w:val="20"/>
      <w:lang w:val="en-US"/>
    </w:rPr>
  </w:style>
  <w:style w:type="paragraph" w:styleId="afd">
    <w:name w:val="footnote text"/>
    <w:basedOn w:val="a"/>
    <w:link w:val="afe"/>
    <w:rsid w:val="00B95CB6"/>
    <w:rPr>
      <w:sz w:val="20"/>
      <w:szCs w:val="20"/>
    </w:rPr>
  </w:style>
  <w:style w:type="character" w:customStyle="1" w:styleId="afe">
    <w:name w:val="Текст сноски Знак"/>
    <w:basedOn w:val="a0"/>
    <w:link w:val="afd"/>
    <w:rsid w:val="00B95CB6"/>
    <w:rPr>
      <w:rFonts w:ascii="Times New Roman" w:eastAsia="Times New Roman" w:hAnsi="Times New Roman" w:cs="Times New Roman"/>
      <w:sz w:val="20"/>
      <w:szCs w:val="20"/>
      <w:lang w:eastAsia="ru-RU"/>
    </w:rPr>
  </w:style>
  <w:style w:type="character" w:styleId="aff">
    <w:name w:val="footnote reference"/>
    <w:aliases w:val="текст сноски"/>
    <w:uiPriority w:val="99"/>
    <w:rsid w:val="00B95CB6"/>
    <w:rPr>
      <w:vertAlign w:val="superscript"/>
    </w:rPr>
  </w:style>
  <w:style w:type="paragraph" w:customStyle="1" w:styleId="ConsPlusNonformat0">
    <w:name w:val="ConsPlusNonformat"/>
    <w:rsid w:val="00B95C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Document Map"/>
    <w:basedOn w:val="a"/>
    <w:link w:val="aff1"/>
    <w:uiPriority w:val="99"/>
    <w:semiHidden/>
    <w:unhideWhenUsed/>
    <w:rsid w:val="00B95CB6"/>
    <w:pPr>
      <w:spacing w:after="200" w:line="276" w:lineRule="auto"/>
    </w:pPr>
    <w:rPr>
      <w:rFonts w:ascii="Tahoma" w:eastAsia="Calibri" w:hAnsi="Tahoma" w:cs="Tahoma"/>
      <w:sz w:val="16"/>
      <w:szCs w:val="16"/>
    </w:rPr>
  </w:style>
  <w:style w:type="character" w:customStyle="1" w:styleId="aff1">
    <w:name w:val="Схема документа Знак"/>
    <w:basedOn w:val="a0"/>
    <w:link w:val="aff0"/>
    <w:uiPriority w:val="99"/>
    <w:semiHidden/>
    <w:rsid w:val="00B95CB6"/>
    <w:rPr>
      <w:rFonts w:ascii="Tahoma" w:eastAsia="Calibri" w:hAnsi="Tahoma" w:cs="Tahoma"/>
      <w:sz w:val="16"/>
      <w:szCs w:val="16"/>
    </w:rPr>
  </w:style>
  <w:style w:type="paragraph" w:customStyle="1" w:styleId="ConsPlusCell">
    <w:name w:val="ConsPlusCell"/>
    <w:uiPriority w:val="99"/>
    <w:rsid w:val="00B95CB6"/>
    <w:pPr>
      <w:autoSpaceDE w:val="0"/>
      <w:autoSpaceDN w:val="0"/>
      <w:adjustRightInd w:val="0"/>
      <w:spacing w:after="0" w:line="240" w:lineRule="auto"/>
    </w:pPr>
    <w:rPr>
      <w:rFonts w:ascii="Arial" w:hAnsi="Arial" w:cs="Arial"/>
      <w:sz w:val="20"/>
      <w:szCs w:val="20"/>
    </w:rPr>
  </w:style>
  <w:style w:type="character" w:styleId="aff2">
    <w:name w:val="Strong"/>
    <w:basedOn w:val="a0"/>
    <w:uiPriority w:val="22"/>
    <w:qFormat/>
    <w:rsid w:val="00B95CB6"/>
    <w:rPr>
      <w:b/>
      <w:bCs/>
    </w:rPr>
  </w:style>
  <w:style w:type="paragraph" w:styleId="33">
    <w:name w:val="Body Text 3"/>
    <w:basedOn w:val="a"/>
    <w:link w:val="34"/>
    <w:uiPriority w:val="99"/>
    <w:semiHidden/>
    <w:unhideWhenUsed/>
    <w:rsid w:val="00E90610"/>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semiHidden/>
    <w:rsid w:val="00E90610"/>
    <w:rPr>
      <w:sz w:val="16"/>
      <w:szCs w:val="16"/>
    </w:rPr>
  </w:style>
  <w:style w:type="paragraph" w:customStyle="1" w:styleId="13">
    <w:name w:val="Обычный1"/>
    <w:rsid w:val="00EA47A2"/>
    <w:pPr>
      <w:spacing w:after="0" w:line="240" w:lineRule="auto"/>
    </w:pPr>
    <w:rPr>
      <w:rFonts w:ascii="Times New Roman" w:eastAsia="Times New Roman" w:hAnsi="Times New Roman" w:cs="Times New Roman"/>
      <w:sz w:val="26"/>
      <w:szCs w:val="20"/>
    </w:rPr>
  </w:style>
  <w:style w:type="character" w:customStyle="1" w:styleId="a9">
    <w:name w:val="Без интервала Знак"/>
    <w:basedOn w:val="a0"/>
    <w:link w:val="a8"/>
    <w:uiPriority w:val="1"/>
    <w:locked/>
    <w:rsid w:val="00CF1AAE"/>
    <w:rPr>
      <w:rFonts w:ascii="Calibri" w:eastAsia="Calibri" w:hAnsi="Calibri" w:cs="Times New Roman"/>
    </w:rPr>
  </w:style>
  <w:style w:type="paragraph" w:styleId="aff3">
    <w:name w:val="Block Text"/>
    <w:basedOn w:val="a"/>
    <w:link w:val="aff4"/>
    <w:uiPriority w:val="99"/>
    <w:rsid w:val="00EE5F41"/>
    <w:pPr>
      <w:ind w:left="-567" w:right="-483" w:hanging="567"/>
      <w:jc w:val="both"/>
    </w:pPr>
    <w:rPr>
      <w:sz w:val="28"/>
      <w:szCs w:val="20"/>
    </w:rPr>
  </w:style>
  <w:style w:type="character" w:customStyle="1" w:styleId="aff4">
    <w:name w:val="Цитата Знак"/>
    <w:link w:val="aff3"/>
    <w:uiPriority w:val="99"/>
    <w:rsid w:val="00EE5F41"/>
    <w:rPr>
      <w:rFonts w:ascii="Times New Roman" w:eastAsia="Times New Roman" w:hAnsi="Times New Roman" w:cs="Times New Roman"/>
      <w:sz w:val="28"/>
      <w:szCs w:val="20"/>
      <w:lang w:eastAsia="ru-RU"/>
    </w:rPr>
  </w:style>
  <w:style w:type="paragraph" w:customStyle="1" w:styleId="ConsNormal">
    <w:name w:val="ConsNormal"/>
    <w:rsid w:val="00EC1D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Абзац списка Знак"/>
    <w:link w:val="a6"/>
    <w:locked/>
    <w:rsid w:val="00FB12DC"/>
  </w:style>
  <w:style w:type="table" w:customStyle="1" w:styleId="26">
    <w:name w:val="Сетка таблицы2"/>
    <w:basedOn w:val="a1"/>
    <w:next w:val="a5"/>
    <w:uiPriority w:val="59"/>
    <w:rsid w:val="00EB64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DE35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FD53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4473"/>
    <w:rPr>
      <w:rFonts w:ascii="Arial" w:eastAsia="Times New Roman" w:hAnsi="Arial" w:cs="Arial"/>
      <w:sz w:val="20"/>
      <w:szCs w:val="20"/>
    </w:rPr>
  </w:style>
  <w:style w:type="paragraph" w:customStyle="1" w:styleId="aff5">
    <w:basedOn w:val="a"/>
    <w:next w:val="af5"/>
    <w:link w:val="aff6"/>
    <w:qFormat/>
    <w:rsid w:val="00674DDC"/>
    <w:pPr>
      <w:jc w:val="center"/>
    </w:pPr>
    <w:rPr>
      <w:rFonts w:cstheme="minorBidi"/>
      <w:b/>
      <w:szCs w:val="22"/>
      <w:u w:val="single"/>
    </w:rPr>
  </w:style>
  <w:style w:type="character" w:customStyle="1" w:styleId="aff6">
    <w:name w:val="Название Знак"/>
    <w:link w:val="aff5"/>
    <w:rsid w:val="00674DDC"/>
    <w:rPr>
      <w:rFonts w:ascii="Times New Roman" w:eastAsia="Times New Roman" w:hAnsi="Times New Roman"/>
      <w:b/>
      <w:sz w:val="24"/>
      <w:u w:val="single"/>
    </w:rPr>
  </w:style>
  <w:style w:type="character" w:customStyle="1" w:styleId="csc4fa4e651">
    <w:name w:val="csc4fa4e651"/>
    <w:rsid w:val="00EA2DC6"/>
    <w:rPr>
      <w:rFonts w:ascii="Times New Roman" w:hAnsi="Times New Roman" w:cs="Times New Roman" w:hint="default"/>
      <w:b w:val="0"/>
      <w:bCs w:val="0"/>
      <w:i w:val="0"/>
      <w:iCs w:val="0"/>
      <w:color w:val="000000"/>
      <w:sz w:val="26"/>
      <w:szCs w:val="26"/>
    </w:rPr>
  </w:style>
  <w:style w:type="paragraph" w:customStyle="1" w:styleId="csfd0736af">
    <w:name w:val="csfd0736af"/>
    <w:basedOn w:val="a"/>
    <w:rsid w:val="00EA2DC6"/>
    <w:pPr>
      <w:ind w:firstLine="700"/>
      <w:jc w:val="both"/>
    </w:pPr>
  </w:style>
  <w:style w:type="paragraph" w:customStyle="1" w:styleId="Default">
    <w:name w:val="Default"/>
    <w:rsid w:val="00507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507F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591">
      <w:bodyDiv w:val="1"/>
      <w:marLeft w:val="0"/>
      <w:marRight w:val="0"/>
      <w:marTop w:val="0"/>
      <w:marBottom w:val="0"/>
      <w:divBdr>
        <w:top w:val="none" w:sz="0" w:space="0" w:color="auto"/>
        <w:left w:val="none" w:sz="0" w:space="0" w:color="auto"/>
        <w:bottom w:val="none" w:sz="0" w:space="0" w:color="auto"/>
        <w:right w:val="none" w:sz="0" w:space="0" w:color="auto"/>
      </w:divBdr>
    </w:div>
    <w:div w:id="235937142">
      <w:bodyDiv w:val="1"/>
      <w:marLeft w:val="0"/>
      <w:marRight w:val="0"/>
      <w:marTop w:val="0"/>
      <w:marBottom w:val="0"/>
      <w:divBdr>
        <w:top w:val="none" w:sz="0" w:space="0" w:color="auto"/>
        <w:left w:val="none" w:sz="0" w:space="0" w:color="auto"/>
        <w:bottom w:val="none" w:sz="0" w:space="0" w:color="auto"/>
        <w:right w:val="none" w:sz="0" w:space="0" w:color="auto"/>
      </w:divBdr>
    </w:div>
    <w:div w:id="265818482">
      <w:bodyDiv w:val="1"/>
      <w:marLeft w:val="0"/>
      <w:marRight w:val="0"/>
      <w:marTop w:val="0"/>
      <w:marBottom w:val="0"/>
      <w:divBdr>
        <w:top w:val="none" w:sz="0" w:space="0" w:color="auto"/>
        <w:left w:val="none" w:sz="0" w:space="0" w:color="auto"/>
        <w:bottom w:val="none" w:sz="0" w:space="0" w:color="auto"/>
        <w:right w:val="none" w:sz="0" w:space="0" w:color="auto"/>
      </w:divBdr>
    </w:div>
    <w:div w:id="402874894">
      <w:bodyDiv w:val="1"/>
      <w:marLeft w:val="0"/>
      <w:marRight w:val="0"/>
      <w:marTop w:val="0"/>
      <w:marBottom w:val="0"/>
      <w:divBdr>
        <w:top w:val="none" w:sz="0" w:space="0" w:color="auto"/>
        <w:left w:val="none" w:sz="0" w:space="0" w:color="auto"/>
        <w:bottom w:val="none" w:sz="0" w:space="0" w:color="auto"/>
        <w:right w:val="none" w:sz="0" w:space="0" w:color="auto"/>
      </w:divBdr>
    </w:div>
    <w:div w:id="493648518">
      <w:bodyDiv w:val="1"/>
      <w:marLeft w:val="0"/>
      <w:marRight w:val="0"/>
      <w:marTop w:val="0"/>
      <w:marBottom w:val="0"/>
      <w:divBdr>
        <w:top w:val="none" w:sz="0" w:space="0" w:color="auto"/>
        <w:left w:val="none" w:sz="0" w:space="0" w:color="auto"/>
        <w:bottom w:val="none" w:sz="0" w:space="0" w:color="auto"/>
        <w:right w:val="none" w:sz="0" w:space="0" w:color="auto"/>
      </w:divBdr>
    </w:div>
    <w:div w:id="552498130">
      <w:bodyDiv w:val="1"/>
      <w:marLeft w:val="0"/>
      <w:marRight w:val="0"/>
      <w:marTop w:val="0"/>
      <w:marBottom w:val="0"/>
      <w:divBdr>
        <w:top w:val="none" w:sz="0" w:space="0" w:color="auto"/>
        <w:left w:val="none" w:sz="0" w:space="0" w:color="auto"/>
        <w:bottom w:val="none" w:sz="0" w:space="0" w:color="auto"/>
        <w:right w:val="none" w:sz="0" w:space="0" w:color="auto"/>
      </w:divBdr>
    </w:div>
    <w:div w:id="565452689">
      <w:bodyDiv w:val="1"/>
      <w:marLeft w:val="0"/>
      <w:marRight w:val="0"/>
      <w:marTop w:val="0"/>
      <w:marBottom w:val="0"/>
      <w:divBdr>
        <w:top w:val="none" w:sz="0" w:space="0" w:color="auto"/>
        <w:left w:val="none" w:sz="0" w:space="0" w:color="auto"/>
        <w:bottom w:val="none" w:sz="0" w:space="0" w:color="auto"/>
        <w:right w:val="none" w:sz="0" w:space="0" w:color="auto"/>
      </w:divBdr>
    </w:div>
    <w:div w:id="623270144">
      <w:bodyDiv w:val="1"/>
      <w:marLeft w:val="0"/>
      <w:marRight w:val="0"/>
      <w:marTop w:val="0"/>
      <w:marBottom w:val="0"/>
      <w:divBdr>
        <w:top w:val="none" w:sz="0" w:space="0" w:color="auto"/>
        <w:left w:val="none" w:sz="0" w:space="0" w:color="auto"/>
        <w:bottom w:val="none" w:sz="0" w:space="0" w:color="auto"/>
        <w:right w:val="none" w:sz="0" w:space="0" w:color="auto"/>
      </w:divBdr>
    </w:div>
    <w:div w:id="666905028">
      <w:bodyDiv w:val="1"/>
      <w:marLeft w:val="0"/>
      <w:marRight w:val="0"/>
      <w:marTop w:val="0"/>
      <w:marBottom w:val="0"/>
      <w:divBdr>
        <w:top w:val="none" w:sz="0" w:space="0" w:color="auto"/>
        <w:left w:val="none" w:sz="0" w:space="0" w:color="auto"/>
        <w:bottom w:val="none" w:sz="0" w:space="0" w:color="auto"/>
        <w:right w:val="none" w:sz="0" w:space="0" w:color="auto"/>
      </w:divBdr>
    </w:div>
    <w:div w:id="721952363">
      <w:bodyDiv w:val="1"/>
      <w:marLeft w:val="0"/>
      <w:marRight w:val="0"/>
      <w:marTop w:val="0"/>
      <w:marBottom w:val="0"/>
      <w:divBdr>
        <w:top w:val="none" w:sz="0" w:space="0" w:color="auto"/>
        <w:left w:val="none" w:sz="0" w:space="0" w:color="auto"/>
        <w:bottom w:val="none" w:sz="0" w:space="0" w:color="auto"/>
        <w:right w:val="none" w:sz="0" w:space="0" w:color="auto"/>
      </w:divBdr>
    </w:div>
    <w:div w:id="770321167">
      <w:bodyDiv w:val="1"/>
      <w:marLeft w:val="0"/>
      <w:marRight w:val="0"/>
      <w:marTop w:val="0"/>
      <w:marBottom w:val="0"/>
      <w:divBdr>
        <w:top w:val="none" w:sz="0" w:space="0" w:color="auto"/>
        <w:left w:val="none" w:sz="0" w:space="0" w:color="auto"/>
        <w:bottom w:val="none" w:sz="0" w:space="0" w:color="auto"/>
        <w:right w:val="none" w:sz="0" w:space="0" w:color="auto"/>
      </w:divBdr>
    </w:div>
    <w:div w:id="849224065">
      <w:bodyDiv w:val="1"/>
      <w:marLeft w:val="0"/>
      <w:marRight w:val="0"/>
      <w:marTop w:val="0"/>
      <w:marBottom w:val="0"/>
      <w:divBdr>
        <w:top w:val="none" w:sz="0" w:space="0" w:color="auto"/>
        <w:left w:val="none" w:sz="0" w:space="0" w:color="auto"/>
        <w:bottom w:val="none" w:sz="0" w:space="0" w:color="auto"/>
        <w:right w:val="none" w:sz="0" w:space="0" w:color="auto"/>
      </w:divBdr>
    </w:div>
    <w:div w:id="891502686">
      <w:bodyDiv w:val="1"/>
      <w:marLeft w:val="0"/>
      <w:marRight w:val="0"/>
      <w:marTop w:val="0"/>
      <w:marBottom w:val="0"/>
      <w:divBdr>
        <w:top w:val="none" w:sz="0" w:space="0" w:color="auto"/>
        <w:left w:val="none" w:sz="0" w:space="0" w:color="auto"/>
        <w:bottom w:val="none" w:sz="0" w:space="0" w:color="auto"/>
        <w:right w:val="none" w:sz="0" w:space="0" w:color="auto"/>
      </w:divBdr>
    </w:div>
    <w:div w:id="904528077">
      <w:bodyDiv w:val="1"/>
      <w:marLeft w:val="0"/>
      <w:marRight w:val="0"/>
      <w:marTop w:val="0"/>
      <w:marBottom w:val="0"/>
      <w:divBdr>
        <w:top w:val="none" w:sz="0" w:space="0" w:color="auto"/>
        <w:left w:val="none" w:sz="0" w:space="0" w:color="auto"/>
        <w:bottom w:val="none" w:sz="0" w:space="0" w:color="auto"/>
        <w:right w:val="none" w:sz="0" w:space="0" w:color="auto"/>
      </w:divBdr>
    </w:div>
    <w:div w:id="944575591">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120536713">
      <w:bodyDiv w:val="1"/>
      <w:marLeft w:val="0"/>
      <w:marRight w:val="0"/>
      <w:marTop w:val="0"/>
      <w:marBottom w:val="0"/>
      <w:divBdr>
        <w:top w:val="none" w:sz="0" w:space="0" w:color="auto"/>
        <w:left w:val="none" w:sz="0" w:space="0" w:color="auto"/>
        <w:bottom w:val="none" w:sz="0" w:space="0" w:color="auto"/>
        <w:right w:val="none" w:sz="0" w:space="0" w:color="auto"/>
      </w:divBdr>
    </w:div>
    <w:div w:id="1153377504">
      <w:bodyDiv w:val="1"/>
      <w:marLeft w:val="0"/>
      <w:marRight w:val="0"/>
      <w:marTop w:val="0"/>
      <w:marBottom w:val="0"/>
      <w:divBdr>
        <w:top w:val="none" w:sz="0" w:space="0" w:color="auto"/>
        <w:left w:val="none" w:sz="0" w:space="0" w:color="auto"/>
        <w:bottom w:val="none" w:sz="0" w:space="0" w:color="auto"/>
        <w:right w:val="none" w:sz="0" w:space="0" w:color="auto"/>
      </w:divBdr>
    </w:div>
    <w:div w:id="1174031219">
      <w:bodyDiv w:val="1"/>
      <w:marLeft w:val="0"/>
      <w:marRight w:val="0"/>
      <w:marTop w:val="0"/>
      <w:marBottom w:val="0"/>
      <w:divBdr>
        <w:top w:val="none" w:sz="0" w:space="0" w:color="auto"/>
        <w:left w:val="none" w:sz="0" w:space="0" w:color="auto"/>
        <w:bottom w:val="none" w:sz="0" w:space="0" w:color="auto"/>
        <w:right w:val="none" w:sz="0" w:space="0" w:color="auto"/>
      </w:divBdr>
    </w:div>
    <w:div w:id="1264265813">
      <w:bodyDiv w:val="1"/>
      <w:marLeft w:val="0"/>
      <w:marRight w:val="0"/>
      <w:marTop w:val="0"/>
      <w:marBottom w:val="0"/>
      <w:divBdr>
        <w:top w:val="none" w:sz="0" w:space="0" w:color="auto"/>
        <w:left w:val="none" w:sz="0" w:space="0" w:color="auto"/>
        <w:bottom w:val="none" w:sz="0" w:space="0" w:color="auto"/>
        <w:right w:val="none" w:sz="0" w:space="0" w:color="auto"/>
      </w:divBdr>
    </w:div>
    <w:div w:id="1296066125">
      <w:bodyDiv w:val="1"/>
      <w:marLeft w:val="0"/>
      <w:marRight w:val="0"/>
      <w:marTop w:val="0"/>
      <w:marBottom w:val="0"/>
      <w:divBdr>
        <w:top w:val="none" w:sz="0" w:space="0" w:color="auto"/>
        <w:left w:val="none" w:sz="0" w:space="0" w:color="auto"/>
        <w:bottom w:val="none" w:sz="0" w:space="0" w:color="auto"/>
        <w:right w:val="none" w:sz="0" w:space="0" w:color="auto"/>
      </w:divBdr>
    </w:div>
    <w:div w:id="1352301631">
      <w:bodyDiv w:val="1"/>
      <w:marLeft w:val="0"/>
      <w:marRight w:val="0"/>
      <w:marTop w:val="0"/>
      <w:marBottom w:val="0"/>
      <w:divBdr>
        <w:top w:val="none" w:sz="0" w:space="0" w:color="auto"/>
        <w:left w:val="none" w:sz="0" w:space="0" w:color="auto"/>
        <w:bottom w:val="none" w:sz="0" w:space="0" w:color="auto"/>
        <w:right w:val="none" w:sz="0" w:space="0" w:color="auto"/>
      </w:divBdr>
    </w:div>
    <w:div w:id="1387796979">
      <w:bodyDiv w:val="1"/>
      <w:marLeft w:val="0"/>
      <w:marRight w:val="0"/>
      <w:marTop w:val="0"/>
      <w:marBottom w:val="0"/>
      <w:divBdr>
        <w:top w:val="none" w:sz="0" w:space="0" w:color="auto"/>
        <w:left w:val="none" w:sz="0" w:space="0" w:color="auto"/>
        <w:bottom w:val="none" w:sz="0" w:space="0" w:color="auto"/>
        <w:right w:val="none" w:sz="0" w:space="0" w:color="auto"/>
      </w:divBdr>
    </w:div>
    <w:div w:id="1437943043">
      <w:bodyDiv w:val="1"/>
      <w:marLeft w:val="0"/>
      <w:marRight w:val="0"/>
      <w:marTop w:val="0"/>
      <w:marBottom w:val="0"/>
      <w:divBdr>
        <w:top w:val="none" w:sz="0" w:space="0" w:color="auto"/>
        <w:left w:val="none" w:sz="0" w:space="0" w:color="auto"/>
        <w:bottom w:val="none" w:sz="0" w:space="0" w:color="auto"/>
        <w:right w:val="none" w:sz="0" w:space="0" w:color="auto"/>
      </w:divBdr>
    </w:div>
    <w:div w:id="1449086764">
      <w:bodyDiv w:val="1"/>
      <w:marLeft w:val="0"/>
      <w:marRight w:val="0"/>
      <w:marTop w:val="0"/>
      <w:marBottom w:val="0"/>
      <w:divBdr>
        <w:top w:val="none" w:sz="0" w:space="0" w:color="auto"/>
        <w:left w:val="none" w:sz="0" w:space="0" w:color="auto"/>
        <w:bottom w:val="none" w:sz="0" w:space="0" w:color="auto"/>
        <w:right w:val="none" w:sz="0" w:space="0" w:color="auto"/>
      </w:divBdr>
    </w:div>
    <w:div w:id="1509834305">
      <w:bodyDiv w:val="1"/>
      <w:marLeft w:val="0"/>
      <w:marRight w:val="0"/>
      <w:marTop w:val="0"/>
      <w:marBottom w:val="0"/>
      <w:divBdr>
        <w:top w:val="none" w:sz="0" w:space="0" w:color="auto"/>
        <w:left w:val="none" w:sz="0" w:space="0" w:color="auto"/>
        <w:bottom w:val="none" w:sz="0" w:space="0" w:color="auto"/>
        <w:right w:val="none" w:sz="0" w:space="0" w:color="auto"/>
      </w:divBdr>
    </w:div>
    <w:div w:id="1702515608">
      <w:bodyDiv w:val="1"/>
      <w:marLeft w:val="0"/>
      <w:marRight w:val="0"/>
      <w:marTop w:val="0"/>
      <w:marBottom w:val="0"/>
      <w:divBdr>
        <w:top w:val="none" w:sz="0" w:space="0" w:color="auto"/>
        <w:left w:val="none" w:sz="0" w:space="0" w:color="auto"/>
        <w:bottom w:val="none" w:sz="0" w:space="0" w:color="auto"/>
        <w:right w:val="none" w:sz="0" w:space="0" w:color="auto"/>
      </w:divBdr>
    </w:div>
    <w:div w:id="1711689604">
      <w:bodyDiv w:val="1"/>
      <w:marLeft w:val="0"/>
      <w:marRight w:val="0"/>
      <w:marTop w:val="0"/>
      <w:marBottom w:val="0"/>
      <w:divBdr>
        <w:top w:val="none" w:sz="0" w:space="0" w:color="auto"/>
        <w:left w:val="none" w:sz="0" w:space="0" w:color="auto"/>
        <w:bottom w:val="none" w:sz="0" w:space="0" w:color="auto"/>
        <w:right w:val="none" w:sz="0" w:space="0" w:color="auto"/>
      </w:divBdr>
    </w:div>
    <w:div w:id="1736276989">
      <w:bodyDiv w:val="1"/>
      <w:marLeft w:val="0"/>
      <w:marRight w:val="0"/>
      <w:marTop w:val="0"/>
      <w:marBottom w:val="0"/>
      <w:divBdr>
        <w:top w:val="none" w:sz="0" w:space="0" w:color="auto"/>
        <w:left w:val="none" w:sz="0" w:space="0" w:color="auto"/>
        <w:bottom w:val="none" w:sz="0" w:space="0" w:color="auto"/>
        <w:right w:val="none" w:sz="0" w:space="0" w:color="auto"/>
      </w:divBdr>
    </w:div>
    <w:div w:id="17876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503620&amp;date=07.05.2025&amp;dst=27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73B7-87E5-489B-AC90-4F4DBBE1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6</Pages>
  <Words>2547</Words>
  <Characters>14520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Пикалова Людмила Николаевна</dc:creator>
  <cp:lastModifiedBy>Витязь Марина Викторовна</cp:lastModifiedBy>
  <cp:revision>173</cp:revision>
  <cp:lastPrinted>2025-05-13T06:40:00Z</cp:lastPrinted>
  <dcterms:created xsi:type="dcterms:W3CDTF">2025-05-06T23:16:00Z</dcterms:created>
  <dcterms:modified xsi:type="dcterms:W3CDTF">2025-05-19T23:08:00Z</dcterms:modified>
</cp:coreProperties>
</file>