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22369F" w:rsidRPr="00E54B86" w:rsidTr="0022369F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22369F" w:rsidRPr="00E54B86" w:rsidRDefault="0022369F" w:rsidP="003804D5">
            <w:pPr>
              <w:suppressAutoHyphens/>
              <w:jc w:val="center"/>
              <w:rPr>
                <w:sz w:val="26"/>
                <w:szCs w:val="26"/>
              </w:rPr>
            </w:pPr>
            <w:r w:rsidRPr="00E54B86">
              <w:rPr>
                <w:noProof/>
              </w:rPr>
              <w:drawing>
                <wp:inline distT="0" distB="0" distL="0" distR="0">
                  <wp:extent cx="708025" cy="791845"/>
                  <wp:effectExtent l="19050" t="0" r="0" b="0"/>
                  <wp:docPr id="1" name="Рисунок 2" descr="gerb-u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u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025" cy="79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369F" w:rsidRPr="00E54B86" w:rsidTr="0022369F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22369F" w:rsidRPr="00E54B86" w:rsidRDefault="0022369F" w:rsidP="003804D5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E54B86">
              <w:rPr>
                <w:b/>
                <w:sz w:val="26"/>
                <w:szCs w:val="26"/>
              </w:rPr>
              <w:t>РОССИЙСКАЯ ФЕДЕРАЦИЯ</w:t>
            </w:r>
          </w:p>
          <w:p w:rsidR="0022369F" w:rsidRPr="00E54B86" w:rsidRDefault="0022369F" w:rsidP="003804D5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E54B86">
              <w:rPr>
                <w:b/>
                <w:sz w:val="26"/>
                <w:szCs w:val="26"/>
              </w:rPr>
              <w:t>ПРИМОРСКИЙ КРАЙ</w:t>
            </w:r>
          </w:p>
          <w:p w:rsidR="0022369F" w:rsidRPr="00E54B86" w:rsidRDefault="0022369F" w:rsidP="003804D5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E54B86">
              <w:rPr>
                <w:b/>
                <w:sz w:val="26"/>
                <w:szCs w:val="26"/>
              </w:rPr>
              <w:t>КОНТРОЛЬНО-СЧЕТНАЯ ПАЛАТА</w:t>
            </w:r>
          </w:p>
          <w:p w:rsidR="0022369F" w:rsidRPr="00E54B86" w:rsidRDefault="0022369F" w:rsidP="003804D5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E54B86">
              <w:rPr>
                <w:b/>
                <w:sz w:val="26"/>
                <w:szCs w:val="26"/>
              </w:rPr>
              <w:t>ПАРТИЗАНСКОГО ГОРОДСКОГО ОКРУГА</w:t>
            </w:r>
          </w:p>
          <w:p w:rsidR="0022369F" w:rsidRPr="00E54B86" w:rsidRDefault="0022369F" w:rsidP="003804D5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</w:tr>
      <w:tr w:rsidR="0022369F" w:rsidRPr="00E54B86" w:rsidTr="0022369F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22369F" w:rsidRPr="00E54B86" w:rsidRDefault="004A7AAF" w:rsidP="003804D5">
            <w:pPr>
              <w:suppressAutoHyphens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5pt,6.55pt" to="459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b/LEw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" o:allowincell="f" strokeweight="3pt"/>
              </w:pict>
            </w:r>
          </w:p>
        </w:tc>
      </w:tr>
    </w:tbl>
    <w:p w:rsidR="0022369F" w:rsidRPr="00E54B86" w:rsidRDefault="0022369F" w:rsidP="0022369F">
      <w:pPr>
        <w:spacing w:line="240" w:lineRule="exact"/>
        <w:jc w:val="center"/>
        <w:rPr>
          <w:sz w:val="28"/>
          <w:szCs w:val="28"/>
        </w:rPr>
      </w:pPr>
    </w:p>
    <w:p w:rsidR="0022369F" w:rsidRPr="00EF2BC5" w:rsidRDefault="0022369F" w:rsidP="0022369F">
      <w:pPr>
        <w:spacing w:line="240" w:lineRule="exact"/>
        <w:jc w:val="center"/>
        <w:rPr>
          <w:b/>
        </w:rPr>
      </w:pPr>
      <w:r w:rsidRPr="00EF2BC5">
        <w:rPr>
          <w:b/>
        </w:rPr>
        <w:t>Заключение</w:t>
      </w:r>
    </w:p>
    <w:p w:rsidR="0022369F" w:rsidRPr="00EF2BC5" w:rsidRDefault="0022369F" w:rsidP="0022369F">
      <w:pPr>
        <w:spacing w:line="240" w:lineRule="exact"/>
        <w:jc w:val="center"/>
        <w:rPr>
          <w:b/>
        </w:rPr>
      </w:pPr>
    </w:p>
    <w:p w:rsidR="00163FA4" w:rsidRPr="00EF2BC5" w:rsidRDefault="00163FA4" w:rsidP="00163FA4">
      <w:pPr>
        <w:shd w:val="clear" w:color="auto" w:fill="FFFFFF"/>
        <w:spacing w:before="7" w:line="238" w:lineRule="exact"/>
        <w:ind w:left="130"/>
        <w:jc w:val="center"/>
        <w:rPr>
          <w:b/>
        </w:rPr>
      </w:pPr>
      <w:r w:rsidRPr="00EF2BC5">
        <w:rPr>
          <w:b/>
        </w:rPr>
        <w:t>по результатам экспертно-аналитического мероприятия «Оценка отчета о результатах приватизации муниципального имущества Партизанского городского округа за 202</w:t>
      </w:r>
      <w:r w:rsidR="00B5140B" w:rsidRPr="00EF2BC5">
        <w:rPr>
          <w:b/>
        </w:rPr>
        <w:t>4</w:t>
      </w:r>
      <w:r w:rsidRPr="00EF2BC5">
        <w:rPr>
          <w:b/>
        </w:rPr>
        <w:t xml:space="preserve"> год и эффективности исполнения Прогнозного </w:t>
      </w:r>
    </w:p>
    <w:p w:rsidR="00163FA4" w:rsidRPr="00EF2BC5" w:rsidRDefault="00163FA4" w:rsidP="00163FA4">
      <w:pPr>
        <w:shd w:val="clear" w:color="auto" w:fill="FFFFFF"/>
        <w:spacing w:before="7" w:line="238" w:lineRule="exact"/>
        <w:ind w:left="130"/>
        <w:jc w:val="center"/>
        <w:rPr>
          <w:b/>
        </w:rPr>
      </w:pPr>
      <w:r w:rsidRPr="00EF2BC5">
        <w:rPr>
          <w:b/>
        </w:rPr>
        <w:t xml:space="preserve">плана (программы) приватизации муниципального имущества </w:t>
      </w:r>
    </w:p>
    <w:p w:rsidR="0022369F" w:rsidRPr="00EF2BC5" w:rsidRDefault="00163FA4" w:rsidP="00163FA4">
      <w:pPr>
        <w:shd w:val="clear" w:color="auto" w:fill="FFFFFF"/>
        <w:spacing w:before="7" w:line="238" w:lineRule="exact"/>
        <w:ind w:left="130"/>
        <w:jc w:val="center"/>
        <w:rPr>
          <w:b/>
        </w:rPr>
      </w:pPr>
      <w:r w:rsidRPr="00EF2BC5">
        <w:rPr>
          <w:b/>
        </w:rPr>
        <w:t>Партизанского городского округа на 202</w:t>
      </w:r>
      <w:r w:rsidR="00B5140B" w:rsidRPr="00EF2BC5">
        <w:rPr>
          <w:b/>
        </w:rPr>
        <w:t>4</w:t>
      </w:r>
      <w:r w:rsidRPr="00EF2BC5">
        <w:rPr>
          <w:b/>
        </w:rPr>
        <w:t xml:space="preserve"> </w:t>
      </w:r>
      <w:r w:rsidR="008234B3" w:rsidRPr="00EF2BC5">
        <w:rPr>
          <w:b/>
        </w:rPr>
        <w:t>– 202</w:t>
      </w:r>
      <w:r w:rsidR="00221E3D" w:rsidRPr="00EF2BC5">
        <w:rPr>
          <w:b/>
        </w:rPr>
        <w:t>6</w:t>
      </w:r>
      <w:r w:rsidR="008234B3" w:rsidRPr="00EF2BC5">
        <w:rPr>
          <w:b/>
        </w:rPr>
        <w:t xml:space="preserve"> годы</w:t>
      </w:r>
      <w:r w:rsidRPr="00EF2BC5">
        <w:rPr>
          <w:b/>
        </w:rPr>
        <w:t>»</w:t>
      </w:r>
    </w:p>
    <w:p w:rsidR="0022369F" w:rsidRPr="00EF2BC5" w:rsidRDefault="0022369F" w:rsidP="0022369F">
      <w:pPr>
        <w:shd w:val="clear" w:color="auto" w:fill="FFFFFF"/>
        <w:spacing w:before="7" w:line="238" w:lineRule="exact"/>
        <w:ind w:left="130"/>
        <w:jc w:val="center"/>
        <w:rPr>
          <w:b/>
        </w:rPr>
      </w:pPr>
    </w:p>
    <w:p w:rsidR="0022369F" w:rsidRPr="00EF2BC5" w:rsidRDefault="0022369F" w:rsidP="0022369F">
      <w:pPr>
        <w:spacing w:line="240" w:lineRule="exact"/>
        <w:jc w:val="center"/>
        <w:rPr>
          <w:color w:val="FF0000"/>
        </w:rPr>
      </w:pPr>
    </w:p>
    <w:p w:rsidR="0022369F" w:rsidRPr="00EF2BC5" w:rsidRDefault="00221E3D" w:rsidP="0022369F">
      <w:pPr>
        <w:ind w:firstLine="567"/>
        <w:jc w:val="both"/>
      </w:pPr>
      <w:r w:rsidRPr="00EF2BC5">
        <w:t>23</w:t>
      </w:r>
      <w:r w:rsidR="0022369F" w:rsidRPr="00EF2BC5">
        <w:t>.04.202</w:t>
      </w:r>
      <w:r w:rsidRPr="00EF2BC5">
        <w:t>5</w:t>
      </w:r>
      <w:r w:rsidR="0022369F" w:rsidRPr="00EF2BC5">
        <w:tab/>
      </w:r>
      <w:r w:rsidR="0022369F" w:rsidRPr="00EF2BC5">
        <w:tab/>
        <w:t xml:space="preserve">                                                                                                   №</w:t>
      </w:r>
      <w:r w:rsidRPr="00EF2BC5">
        <w:t>50</w:t>
      </w:r>
    </w:p>
    <w:p w:rsidR="0022369F" w:rsidRPr="00EF2BC5" w:rsidRDefault="0022369F" w:rsidP="0022369F">
      <w:pPr>
        <w:jc w:val="both"/>
      </w:pPr>
    </w:p>
    <w:p w:rsidR="0022369F" w:rsidRPr="00EF2BC5" w:rsidRDefault="0022369F" w:rsidP="00320801">
      <w:pPr>
        <w:pStyle w:val="a5"/>
        <w:spacing w:before="0" w:beforeAutospacing="0" w:after="0" w:afterAutospacing="0" w:line="288" w:lineRule="atLeast"/>
        <w:ind w:firstLine="709"/>
        <w:jc w:val="both"/>
      </w:pPr>
      <w:r w:rsidRPr="00EF2BC5">
        <w:t xml:space="preserve">Настоящее заключение составлено по результатам экспертно-аналитического мероприятия </w:t>
      </w:r>
      <w:r w:rsidR="00163FA4" w:rsidRPr="00EF2BC5">
        <w:t>«Оценка отчета о результатах приватизации муниципального имущества Партизанского городского округа за 202</w:t>
      </w:r>
      <w:r w:rsidR="00221E3D" w:rsidRPr="00EF2BC5">
        <w:t>4</w:t>
      </w:r>
      <w:r w:rsidR="00163FA4" w:rsidRPr="00EF2BC5">
        <w:t xml:space="preserve"> год и эффективности исполнения Прогнозного плана (программы) приватизации муниципального имущества Партизанского городского округа на 202</w:t>
      </w:r>
      <w:r w:rsidR="00B5140B" w:rsidRPr="00EF2BC5">
        <w:t>4</w:t>
      </w:r>
      <w:r w:rsidR="008234B3" w:rsidRPr="00EF2BC5">
        <w:t xml:space="preserve"> - 202</w:t>
      </w:r>
      <w:r w:rsidR="00B5140B" w:rsidRPr="00EF2BC5">
        <w:t>6</w:t>
      </w:r>
      <w:r w:rsidR="00163FA4" w:rsidRPr="00EF2BC5">
        <w:t xml:space="preserve"> год</w:t>
      </w:r>
      <w:r w:rsidR="008234B3" w:rsidRPr="00EF2BC5">
        <w:t>ы</w:t>
      </w:r>
      <w:r w:rsidR="00163FA4" w:rsidRPr="00EF2BC5">
        <w:t>»</w:t>
      </w:r>
      <w:r w:rsidR="003D2841" w:rsidRPr="00EF2BC5">
        <w:t>.</w:t>
      </w:r>
    </w:p>
    <w:p w:rsidR="0022369F" w:rsidRPr="00EF2BC5" w:rsidRDefault="0022369F" w:rsidP="00320801">
      <w:pPr>
        <w:shd w:val="clear" w:color="auto" w:fill="FFFFFF"/>
        <w:ind w:firstLine="709"/>
        <w:jc w:val="both"/>
      </w:pPr>
      <w:r w:rsidRPr="00EF2BC5">
        <w:t xml:space="preserve">Экспертно–аналитическое мероприятие проведено, заключение подготовлено на основании пунктов 5, 7 части 2 статьи 9 Федерального закона Российской Федерации от 07.02.2011 №6- ФЗ «Об общих принципах организации и деятельности контрольно - счетных органов субъектов Российской Федерации и муниципальных образований», статьи 8 </w:t>
      </w:r>
      <w:r w:rsidRPr="00EF2BC5">
        <w:rPr>
          <w:rFonts w:eastAsia="Calibri"/>
        </w:rPr>
        <w:t>Решения Думы Партизанского городского округа от 01.10.2021 № 297-Р «Положение о Контрольно-счетной палате Партизанского городского округа»</w:t>
      </w:r>
      <w:r w:rsidRPr="00EF2BC5">
        <w:t xml:space="preserve">, плана работы Контрольно-счетной палаты на 2024 год. </w:t>
      </w:r>
    </w:p>
    <w:p w:rsidR="00EF2BC5" w:rsidRPr="00EF2BC5" w:rsidRDefault="00EF2BC5" w:rsidP="00EF2BC5">
      <w:pPr>
        <w:ind w:firstLine="720"/>
        <w:jc w:val="both"/>
      </w:pPr>
      <w:r w:rsidRPr="00EF2BC5">
        <w:rPr>
          <w:b/>
        </w:rPr>
        <w:t>Объект экспертно-аналитического мероприятия:</w:t>
      </w:r>
      <w:r>
        <w:rPr>
          <w:b/>
        </w:rPr>
        <w:t xml:space="preserve"> </w:t>
      </w:r>
      <w:r w:rsidRPr="00EF2BC5">
        <w:t>Управление экономики и собственности администрации муниципального округа город Партизанск (далее – УЭиС).</w:t>
      </w:r>
    </w:p>
    <w:p w:rsidR="00EF2BC5" w:rsidRPr="00EF2BC5" w:rsidRDefault="00EF2BC5" w:rsidP="00EF2BC5">
      <w:pPr>
        <w:ind w:firstLine="720"/>
        <w:jc w:val="both"/>
      </w:pPr>
      <w:r w:rsidRPr="00EF2BC5">
        <w:rPr>
          <w:b/>
        </w:rPr>
        <w:t>Исследуемый период:</w:t>
      </w:r>
      <w:r>
        <w:rPr>
          <w:b/>
        </w:rPr>
        <w:t xml:space="preserve"> </w:t>
      </w:r>
      <w:r w:rsidRPr="00EF2BC5">
        <w:t>2024 год.</w:t>
      </w:r>
    </w:p>
    <w:p w:rsidR="00EF2BC5" w:rsidRPr="00EF2BC5" w:rsidRDefault="00EF2BC5" w:rsidP="00EF2BC5">
      <w:pPr>
        <w:ind w:firstLine="720"/>
        <w:jc w:val="both"/>
        <w:rPr>
          <w:color w:val="FF0000"/>
        </w:rPr>
      </w:pPr>
      <w:r w:rsidRPr="00EF2BC5">
        <w:rPr>
          <w:b/>
        </w:rPr>
        <w:t>Срок проведения экспертно-аналитического мероприятия:</w:t>
      </w:r>
      <w:r>
        <w:rPr>
          <w:b/>
        </w:rPr>
        <w:t xml:space="preserve"> </w:t>
      </w:r>
      <w:r w:rsidRPr="00EF2BC5">
        <w:t>с 21.04.2025 по 23.04.2025.</w:t>
      </w:r>
    </w:p>
    <w:p w:rsidR="0022369F" w:rsidRPr="00EF2BC5" w:rsidRDefault="0022369F" w:rsidP="0022369F">
      <w:pPr>
        <w:ind w:firstLine="709"/>
        <w:jc w:val="both"/>
      </w:pPr>
      <w:r w:rsidRPr="00EF2BC5">
        <w:t xml:space="preserve">Экспертно-аналитическое мероприятие проведено председателем Контрольно-счетной палаты Партизанского городского округа Житяйкиной Еленой Александровной на основании распоряжения от </w:t>
      </w:r>
      <w:r w:rsidR="00221E3D" w:rsidRPr="00EF2BC5">
        <w:t>21</w:t>
      </w:r>
      <w:r w:rsidRPr="00EF2BC5">
        <w:t>.04.202</w:t>
      </w:r>
      <w:r w:rsidR="00F35EA8" w:rsidRPr="00EF2BC5">
        <w:t>5</w:t>
      </w:r>
      <w:r w:rsidRPr="00EF2BC5">
        <w:t xml:space="preserve"> №01-04/</w:t>
      </w:r>
      <w:r w:rsidR="00221E3D" w:rsidRPr="00EF2BC5">
        <w:t>57</w:t>
      </w:r>
      <w:r w:rsidRPr="00EF2BC5">
        <w:t>.</w:t>
      </w:r>
    </w:p>
    <w:p w:rsidR="0022369F" w:rsidRPr="00EF2BC5" w:rsidRDefault="003D2841" w:rsidP="0022369F">
      <w:pPr>
        <w:ind w:firstLine="709"/>
        <w:jc w:val="both"/>
      </w:pPr>
      <w:r w:rsidRPr="00EF2BC5">
        <w:t>Отчет</w:t>
      </w:r>
      <w:r w:rsidR="006173E3" w:rsidRPr="00EF2BC5">
        <w:t xml:space="preserve"> и постановление об его утверждении</w:t>
      </w:r>
      <w:r w:rsidR="0022369F" w:rsidRPr="00EF2BC5">
        <w:t xml:space="preserve"> поступил</w:t>
      </w:r>
      <w:r w:rsidR="006173E3" w:rsidRPr="00EF2BC5">
        <w:t>и</w:t>
      </w:r>
      <w:r w:rsidR="0022369F" w:rsidRPr="00EF2BC5">
        <w:t xml:space="preserve"> в Контрольно-счетную палату Партизанского городского округа </w:t>
      </w:r>
      <w:r w:rsidR="00F35EA8" w:rsidRPr="00EF2BC5">
        <w:t>21</w:t>
      </w:r>
      <w:r w:rsidR="0022369F" w:rsidRPr="00EF2BC5">
        <w:t>.0</w:t>
      </w:r>
      <w:r w:rsidR="00F35EA8" w:rsidRPr="00EF2BC5">
        <w:t>4</w:t>
      </w:r>
      <w:r w:rsidR="0022369F" w:rsidRPr="00EF2BC5">
        <w:t>.202</w:t>
      </w:r>
      <w:r w:rsidR="00F35EA8" w:rsidRPr="00EF2BC5">
        <w:t>5</w:t>
      </w:r>
      <w:r w:rsidR="0022369F" w:rsidRPr="00EF2BC5">
        <w:t xml:space="preserve">, с сопроводительным письмом от </w:t>
      </w:r>
      <w:r w:rsidRPr="00EF2BC5">
        <w:t>1</w:t>
      </w:r>
      <w:r w:rsidR="00F35EA8" w:rsidRPr="00EF2BC5">
        <w:t>8</w:t>
      </w:r>
      <w:r w:rsidR="0022369F" w:rsidRPr="00EF2BC5">
        <w:t>.0</w:t>
      </w:r>
      <w:r w:rsidR="00F35EA8" w:rsidRPr="00EF2BC5">
        <w:t>4</w:t>
      </w:r>
      <w:r w:rsidR="0022369F" w:rsidRPr="00EF2BC5">
        <w:t>.202</w:t>
      </w:r>
      <w:r w:rsidR="00F35EA8" w:rsidRPr="00EF2BC5">
        <w:t>5</w:t>
      </w:r>
      <w:r w:rsidR="0022369F" w:rsidRPr="00EF2BC5">
        <w:t xml:space="preserve"> № 1.2-02-8/</w:t>
      </w:r>
      <w:r w:rsidR="00F35EA8" w:rsidRPr="00EF2BC5">
        <w:t>2</w:t>
      </w:r>
      <w:r w:rsidRPr="00EF2BC5">
        <w:t>70</w:t>
      </w:r>
      <w:r w:rsidR="00F35EA8" w:rsidRPr="00EF2BC5">
        <w:t>3</w:t>
      </w:r>
      <w:r w:rsidR="0022369F" w:rsidRPr="00EF2BC5">
        <w:t xml:space="preserve">. </w:t>
      </w:r>
    </w:p>
    <w:p w:rsidR="006173E3" w:rsidRPr="00EF2BC5" w:rsidRDefault="006173E3" w:rsidP="0022369F">
      <w:pPr>
        <w:tabs>
          <w:tab w:val="left" w:pos="3625"/>
        </w:tabs>
        <w:ind w:firstLine="709"/>
        <w:jc w:val="both"/>
      </w:pPr>
    </w:p>
    <w:p w:rsidR="0022369F" w:rsidRPr="00EF2BC5" w:rsidRDefault="0022369F" w:rsidP="0022369F">
      <w:pPr>
        <w:tabs>
          <w:tab w:val="left" w:pos="3625"/>
        </w:tabs>
        <w:ind w:firstLine="709"/>
        <w:jc w:val="both"/>
        <w:rPr>
          <w:b/>
        </w:rPr>
      </w:pPr>
      <w:r w:rsidRPr="00EF2BC5">
        <w:rPr>
          <w:b/>
        </w:rPr>
        <w:t>При проведении мероприятия использовались следующие нормативные правовые, правовые акты, документы и материалы:</w:t>
      </w:r>
    </w:p>
    <w:p w:rsidR="0022369F" w:rsidRPr="00EF2BC5" w:rsidRDefault="0022369F" w:rsidP="0022369F">
      <w:pPr>
        <w:tabs>
          <w:tab w:val="left" w:pos="3625"/>
        </w:tabs>
        <w:ind w:firstLine="709"/>
        <w:jc w:val="both"/>
      </w:pPr>
      <w:r w:rsidRPr="00EF2BC5">
        <w:t>- Федеральный закон Российской Федерации от 07.02.2011 №6-ФЗ «Об общих принципах организации и деятельности контрольно - счетных органов субъектов Российской Федерации и  муниципальных образований» (с изменениями и дополнениями);</w:t>
      </w:r>
    </w:p>
    <w:p w:rsidR="0022369F" w:rsidRPr="00EF2BC5" w:rsidRDefault="0022369F" w:rsidP="0022369F">
      <w:pPr>
        <w:autoSpaceDE w:val="0"/>
        <w:autoSpaceDN w:val="0"/>
        <w:adjustRightInd w:val="0"/>
        <w:ind w:firstLine="709"/>
        <w:jc w:val="both"/>
      </w:pPr>
      <w:r w:rsidRPr="00EF2BC5">
        <w:t>- Федеральный закон от 21.12.2001 №178-ФЗ «О приватизации государственного и муниципального имущества» (ред. от 24.07.2023);</w:t>
      </w:r>
    </w:p>
    <w:p w:rsidR="0022369F" w:rsidRPr="00EF2BC5" w:rsidRDefault="0022369F" w:rsidP="0022369F">
      <w:pPr>
        <w:autoSpaceDE w:val="0"/>
        <w:autoSpaceDN w:val="0"/>
        <w:adjustRightInd w:val="0"/>
        <w:ind w:firstLine="709"/>
        <w:jc w:val="both"/>
      </w:pPr>
      <w:r w:rsidRPr="00EF2BC5">
        <w:t>- Федеральный закон от 06.10.2003 №131-ФЗ «Об общих принципах организации местного самоуправления в Российской Федерации» (ред. от 04.08.2023);</w:t>
      </w:r>
    </w:p>
    <w:p w:rsidR="0022369F" w:rsidRPr="00EF2BC5" w:rsidRDefault="0022369F" w:rsidP="0022369F">
      <w:pPr>
        <w:autoSpaceDE w:val="0"/>
        <w:autoSpaceDN w:val="0"/>
        <w:adjustRightInd w:val="0"/>
        <w:ind w:firstLine="709"/>
        <w:jc w:val="both"/>
      </w:pPr>
      <w:r w:rsidRPr="00EF2BC5">
        <w:lastRenderedPageBreak/>
        <w:t>- Постановление Правительства РФ от 26.12.2005 N 806 (ред. от 03.11.2021) 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имущества";</w:t>
      </w:r>
    </w:p>
    <w:p w:rsidR="0022369F" w:rsidRPr="00EF2BC5" w:rsidRDefault="0022369F" w:rsidP="0022369F">
      <w:pPr>
        <w:tabs>
          <w:tab w:val="left" w:pos="3625"/>
        </w:tabs>
        <w:ind w:firstLine="709"/>
        <w:jc w:val="both"/>
      </w:pPr>
      <w:r w:rsidRPr="00EF2BC5">
        <w:t>- Устав Партизанского городского округа, принятый решением Думы Партизанского городского округа от 20.08.2008 №58 (с изменениями и дополнениями);</w:t>
      </w:r>
    </w:p>
    <w:p w:rsidR="0022369F" w:rsidRPr="00EF2BC5" w:rsidRDefault="0022369F" w:rsidP="0022369F">
      <w:pPr>
        <w:tabs>
          <w:tab w:val="left" w:pos="3625"/>
        </w:tabs>
        <w:ind w:firstLine="709"/>
        <w:jc w:val="both"/>
      </w:pPr>
      <w:r w:rsidRPr="00EF2BC5">
        <w:t>- Правила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имущества, утвержденные Постановлением Правительства РФ от 26.12.2005 №806 (ред. от 03.11.2021);</w:t>
      </w:r>
    </w:p>
    <w:p w:rsidR="0022369F" w:rsidRPr="00EF2BC5" w:rsidRDefault="0022369F" w:rsidP="0022369F">
      <w:pPr>
        <w:tabs>
          <w:tab w:val="left" w:pos="3625"/>
        </w:tabs>
        <w:ind w:firstLine="709"/>
        <w:jc w:val="both"/>
      </w:pPr>
      <w:r w:rsidRPr="00EF2BC5">
        <w:t>- Положение «О порядке и условиях приватизации муниципального имущества Партизанского городского округа», принятое решением Думы Партизанского городского округа от 30.07.2012 №435 (</w:t>
      </w:r>
      <w:r w:rsidR="00805264">
        <w:t>далее – Положение о приватизации</w:t>
      </w:r>
      <w:r w:rsidRPr="00EF2BC5">
        <w:t>);</w:t>
      </w:r>
    </w:p>
    <w:p w:rsidR="0022369F" w:rsidRPr="00EF2BC5" w:rsidRDefault="0022369F" w:rsidP="0022369F">
      <w:pPr>
        <w:tabs>
          <w:tab w:val="left" w:pos="1134"/>
          <w:tab w:val="left" w:pos="3625"/>
        </w:tabs>
        <w:ind w:firstLine="709"/>
        <w:jc w:val="both"/>
      </w:pPr>
      <w:r w:rsidRPr="00EF2BC5">
        <w:t>- Положение «О порядке управления и распоряжения муниципальной собственностью Партизанского городского округа», принятое решением Думы Партизанского городского округа от 29.02.2008 №514;</w:t>
      </w:r>
    </w:p>
    <w:p w:rsidR="0022369F" w:rsidRDefault="0022369F" w:rsidP="0022369F">
      <w:pPr>
        <w:tabs>
          <w:tab w:val="left" w:pos="1134"/>
          <w:tab w:val="left" w:pos="3625"/>
        </w:tabs>
        <w:ind w:firstLine="709"/>
        <w:jc w:val="both"/>
      </w:pPr>
      <w:r w:rsidRPr="00EF2BC5">
        <w:t>- иные нормативно правовые акты.</w:t>
      </w:r>
    </w:p>
    <w:p w:rsidR="00457CE0" w:rsidRDefault="00457CE0" w:rsidP="0022369F">
      <w:pPr>
        <w:tabs>
          <w:tab w:val="left" w:pos="1134"/>
          <w:tab w:val="left" w:pos="3625"/>
        </w:tabs>
        <w:ind w:firstLine="709"/>
        <w:jc w:val="both"/>
      </w:pPr>
    </w:p>
    <w:p w:rsidR="00457CE0" w:rsidRPr="00457CE0" w:rsidRDefault="00457CE0" w:rsidP="0022369F">
      <w:pPr>
        <w:tabs>
          <w:tab w:val="left" w:pos="1134"/>
          <w:tab w:val="left" w:pos="3625"/>
        </w:tabs>
        <w:ind w:firstLine="709"/>
        <w:jc w:val="both"/>
      </w:pPr>
      <w:r w:rsidRPr="00457CE0">
        <w:rPr>
          <w:b/>
        </w:rPr>
        <w:t xml:space="preserve">Экспертиза </w:t>
      </w:r>
      <w:r w:rsidR="00E45691">
        <w:rPr>
          <w:b/>
        </w:rPr>
        <w:t xml:space="preserve">проведена с целью проверки </w:t>
      </w:r>
      <w:r w:rsidRPr="00457CE0">
        <w:rPr>
          <w:b/>
        </w:rPr>
        <w:t xml:space="preserve">соответствия </w:t>
      </w:r>
      <w:r w:rsidR="00E45691">
        <w:rPr>
          <w:b/>
        </w:rPr>
        <w:t>отчета</w:t>
      </w:r>
      <w:r w:rsidRPr="00457CE0">
        <w:rPr>
          <w:b/>
        </w:rPr>
        <w:t xml:space="preserve"> федеральному законодательству, законодательству Приморского края, муниципальным нормативным правовым актам</w:t>
      </w:r>
      <w:r w:rsidR="00E45691">
        <w:rPr>
          <w:b/>
        </w:rPr>
        <w:t>.</w:t>
      </w:r>
    </w:p>
    <w:p w:rsidR="006173E3" w:rsidRPr="00EF2BC5" w:rsidRDefault="006173E3" w:rsidP="0022369F">
      <w:pPr>
        <w:tabs>
          <w:tab w:val="left" w:pos="1134"/>
          <w:tab w:val="left" w:pos="3625"/>
        </w:tabs>
        <w:ind w:firstLine="709"/>
        <w:jc w:val="both"/>
      </w:pPr>
    </w:p>
    <w:p w:rsidR="00FB697A" w:rsidRPr="009831CE" w:rsidRDefault="00F42DD5" w:rsidP="00F42DD5">
      <w:pPr>
        <w:tabs>
          <w:tab w:val="left" w:pos="3828"/>
        </w:tabs>
        <w:ind w:firstLine="709"/>
        <w:rPr>
          <w:b/>
        </w:rPr>
      </w:pPr>
      <w:r w:rsidRPr="009831CE">
        <w:rPr>
          <w:b/>
        </w:rPr>
        <w:t xml:space="preserve">                                                      </w:t>
      </w:r>
      <w:r w:rsidR="00FB697A" w:rsidRPr="009831CE">
        <w:rPr>
          <w:b/>
        </w:rPr>
        <w:t>Заключение:</w:t>
      </w:r>
    </w:p>
    <w:p w:rsidR="00166952" w:rsidRPr="009831CE" w:rsidRDefault="00FB697A" w:rsidP="00166952">
      <w:pPr>
        <w:pStyle w:val="a5"/>
        <w:spacing w:before="0" w:beforeAutospacing="0" w:after="0" w:afterAutospacing="0" w:line="288" w:lineRule="atLeast"/>
        <w:ind w:firstLine="709"/>
        <w:jc w:val="both"/>
      </w:pPr>
      <w:r w:rsidRPr="009831CE">
        <w:t xml:space="preserve">По результатам экспертно-аналитического мероприятия </w:t>
      </w:r>
      <w:r w:rsidR="00166952" w:rsidRPr="009831CE">
        <w:t>«Оценка отчета о результатах приватизации муниципального имущества Партизанского городского округа за 2023 год и эффективности исполнения Прогнозного плана (программы) приватизации муниципального имущества Партизанского городского округа на 202</w:t>
      </w:r>
      <w:r w:rsidR="009831CE">
        <w:t>4</w:t>
      </w:r>
      <w:r w:rsidR="008234B3" w:rsidRPr="009831CE">
        <w:t xml:space="preserve"> – 202</w:t>
      </w:r>
      <w:r w:rsidR="009831CE">
        <w:t>6</w:t>
      </w:r>
      <w:r w:rsidR="008234B3" w:rsidRPr="009831CE">
        <w:t xml:space="preserve"> годы</w:t>
      </w:r>
      <w:r w:rsidR="00166952" w:rsidRPr="009831CE">
        <w:t xml:space="preserve">», </w:t>
      </w:r>
      <w:r w:rsidRPr="009831CE">
        <w:t>Контрольно- счетная палата приходит к следующим выводам</w:t>
      </w:r>
      <w:r w:rsidR="00166952" w:rsidRPr="009831CE">
        <w:t>:</w:t>
      </w:r>
    </w:p>
    <w:p w:rsidR="00FB697A" w:rsidRPr="009831CE" w:rsidRDefault="00166952" w:rsidP="00166952">
      <w:pPr>
        <w:pStyle w:val="a5"/>
        <w:spacing w:before="0" w:beforeAutospacing="0" w:after="0" w:afterAutospacing="0" w:line="288" w:lineRule="atLeast"/>
        <w:ind w:firstLine="709"/>
        <w:jc w:val="both"/>
      </w:pPr>
      <w:r w:rsidRPr="009831CE">
        <w:t>1) Прогнозный план (программа) приватизации муниципального имущества Партизанского городского округа на 2023 год выполнен</w:t>
      </w:r>
      <w:r w:rsidR="009831CE">
        <w:t>, доходы от реализации имущества в полном объеме поступили в бюджет, их размер соответствует представленному отчету</w:t>
      </w:r>
      <w:r w:rsidRPr="009831CE">
        <w:t>;</w:t>
      </w:r>
    </w:p>
    <w:p w:rsidR="00166952" w:rsidRPr="009831CE" w:rsidRDefault="00166952" w:rsidP="00166952">
      <w:pPr>
        <w:ind w:firstLine="709"/>
        <w:jc w:val="both"/>
      </w:pPr>
      <w:r w:rsidRPr="009831CE">
        <w:t>2) Отчет о результатах приватизации муниципального имущества Партизанского городского округа за 202</w:t>
      </w:r>
      <w:r w:rsidR="009831CE">
        <w:t>4</w:t>
      </w:r>
      <w:r w:rsidRPr="009831CE">
        <w:t xml:space="preserve"> год, представленный в Думу Партизанского городского округа, </w:t>
      </w:r>
      <w:r w:rsidR="009831CE">
        <w:t>не в полном объеме соответствует требованиям законодательства и муниципальным нормативно правовым актам</w:t>
      </w:r>
      <w:r w:rsidRPr="009831CE">
        <w:t>.</w:t>
      </w:r>
    </w:p>
    <w:p w:rsidR="00166952" w:rsidRDefault="00293558" w:rsidP="00166952">
      <w:pPr>
        <w:pStyle w:val="a5"/>
        <w:spacing w:before="0" w:beforeAutospacing="0" w:after="0" w:afterAutospacing="0" w:line="288" w:lineRule="atLeast"/>
        <w:ind w:firstLine="709"/>
        <w:jc w:val="both"/>
      </w:pPr>
      <w:r>
        <w:t>3) Муниципальные нормативно правовые акты (Решение Думы от 29.02.2008 N 514 "О принятии Положения "О порядке управления и распоряжения муниципальной собственностью Партизанского городского округа", Решение от 30.07.2012 N 435-Р "О принятии Положения "О порядке и условиях приватизации муниципального имущества Партизанского городского округа" не соответствуют требованиям законодательства.</w:t>
      </w:r>
    </w:p>
    <w:p w:rsidR="00293558" w:rsidRPr="009831CE" w:rsidRDefault="00293558" w:rsidP="00166952">
      <w:pPr>
        <w:pStyle w:val="a5"/>
        <w:spacing w:before="0" w:beforeAutospacing="0" w:after="0" w:afterAutospacing="0" w:line="288" w:lineRule="atLeast"/>
        <w:ind w:firstLine="709"/>
        <w:jc w:val="both"/>
      </w:pPr>
    </w:p>
    <w:p w:rsidR="004E4381" w:rsidRDefault="004E4381" w:rsidP="00166952">
      <w:pPr>
        <w:pStyle w:val="a5"/>
        <w:spacing w:before="0" w:beforeAutospacing="0" w:after="0" w:afterAutospacing="0" w:line="288" w:lineRule="atLeast"/>
        <w:ind w:firstLine="709"/>
        <w:jc w:val="both"/>
        <w:rPr>
          <w:b/>
        </w:rPr>
      </w:pPr>
    </w:p>
    <w:p w:rsidR="00406C41" w:rsidRPr="009831CE" w:rsidRDefault="00406C41" w:rsidP="00166952">
      <w:pPr>
        <w:pStyle w:val="a5"/>
        <w:spacing w:before="0" w:beforeAutospacing="0" w:after="0" w:afterAutospacing="0" w:line="288" w:lineRule="atLeast"/>
        <w:ind w:firstLine="709"/>
        <w:jc w:val="both"/>
        <w:rPr>
          <w:b/>
        </w:rPr>
      </w:pPr>
      <w:r w:rsidRPr="009831CE">
        <w:rPr>
          <w:b/>
        </w:rPr>
        <w:t>Контрольно- счетная палата Партизанского городского округа предлагает:</w:t>
      </w:r>
    </w:p>
    <w:p w:rsidR="00406C41" w:rsidRPr="009831CE" w:rsidRDefault="00406C41" w:rsidP="00166952">
      <w:pPr>
        <w:pStyle w:val="a5"/>
        <w:spacing w:before="0" w:beforeAutospacing="0" w:after="0" w:afterAutospacing="0" w:line="288" w:lineRule="atLeast"/>
        <w:ind w:firstLine="709"/>
        <w:jc w:val="both"/>
      </w:pPr>
      <w:r w:rsidRPr="009831CE">
        <w:t xml:space="preserve">1) Администрации </w:t>
      </w:r>
      <w:r w:rsidR="004F14F7">
        <w:t>муниципального</w:t>
      </w:r>
      <w:r w:rsidRPr="009831CE">
        <w:t xml:space="preserve"> округа</w:t>
      </w:r>
      <w:r w:rsidR="004F14F7">
        <w:t xml:space="preserve"> город Партизанск</w:t>
      </w:r>
      <w:r w:rsidRPr="009831CE">
        <w:t xml:space="preserve"> усилить контроль управлени</w:t>
      </w:r>
      <w:r w:rsidR="004F14F7">
        <w:t>я</w:t>
      </w:r>
      <w:r w:rsidRPr="009831CE">
        <w:t xml:space="preserve"> и распоряжени</w:t>
      </w:r>
      <w:r w:rsidR="004F14F7">
        <w:t>я</w:t>
      </w:r>
      <w:r w:rsidRPr="009831CE">
        <w:t xml:space="preserve"> муниципальной собственностью, рациональным использованием </w:t>
      </w:r>
      <w:r w:rsidR="00F42DD5" w:rsidRPr="009831CE">
        <w:t>бюджетных средств на содержание неиспользуемого имущества;</w:t>
      </w:r>
    </w:p>
    <w:p w:rsidR="00F42DD5" w:rsidRPr="009831CE" w:rsidRDefault="00F42DD5" w:rsidP="00166952">
      <w:pPr>
        <w:pStyle w:val="a5"/>
        <w:spacing w:before="0" w:beforeAutospacing="0" w:after="0" w:afterAutospacing="0" w:line="288" w:lineRule="atLeast"/>
        <w:ind w:firstLine="709"/>
        <w:jc w:val="both"/>
      </w:pPr>
      <w:r w:rsidRPr="009831CE">
        <w:t xml:space="preserve">2) Администрации </w:t>
      </w:r>
      <w:r w:rsidR="004F14F7">
        <w:t>муниципального</w:t>
      </w:r>
      <w:r w:rsidR="004F14F7" w:rsidRPr="009831CE">
        <w:t xml:space="preserve"> округа</w:t>
      </w:r>
      <w:r w:rsidR="004F14F7">
        <w:t xml:space="preserve"> город Партизанск</w:t>
      </w:r>
      <w:r w:rsidR="004F14F7" w:rsidRPr="009831CE">
        <w:t xml:space="preserve"> </w:t>
      </w:r>
      <w:r w:rsidR="00E71308">
        <w:t>привести в соответствие нормативно правовые акты по приватизации имущества в соответствие с федеральным законодательством;</w:t>
      </w:r>
    </w:p>
    <w:p w:rsidR="0061260A" w:rsidRPr="009831CE" w:rsidRDefault="0061260A"/>
    <w:p w:rsidR="00F42DD5" w:rsidRPr="009831CE" w:rsidRDefault="00F42DD5" w:rsidP="00F42DD5">
      <w:pPr>
        <w:ind w:firstLine="567"/>
        <w:jc w:val="both"/>
      </w:pPr>
    </w:p>
    <w:p w:rsidR="00891479" w:rsidRPr="009831CE" w:rsidRDefault="00891479" w:rsidP="00F42DD5">
      <w:pPr>
        <w:ind w:firstLine="567"/>
        <w:jc w:val="both"/>
      </w:pPr>
    </w:p>
    <w:p w:rsidR="00F42DD5" w:rsidRPr="009831CE" w:rsidRDefault="00F42DD5" w:rsidP="00F42DD5">
      <w:pPr>
        <w:jc w:val="both"/>
      </w:pPr>
      <w:bookmarkStart w:id="0" w:name="_GoBack"/>
      <w:bookmarkEnd w:id="0"/>
    </w:p>
    <w:p w:rsidR="00F42DD5" w:rsidRPr="00F42DD5" w:rsidRDefault="00F42DD5">
      <w:pPr>
        <w:rPr>
          <w:sz w:val="26"/>
          <w:szCs w:val="26"/>
        </w:rPr>
      </w:pPr>
    </w:p>
    <w:sectPr w:rsidR="00F42DD5" w:rsidRPr="00F42DD5" w:rsidSect="004232CE">
      <w:headerReference w:type="default" r:id="rId8"/>
      <w:pgSz w:w="11906" w:h="16838" w:code="9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724" w:rsidRDefault="00951724" w:rsidP="004232CE">
      <w:r>
        <w:separator/>
      </w:r>
    </w:p>
  </w:endnote>
  <w:endnote w:type="continuationSeparator" w:id="0">
    <w:p w:rsidR="00951724" w:rsidRDefault="00951724" w:rsidP="0042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724" w:rsidRDefault="00951724" w:rsidP="004232CE">
      <w:r>
        <w:separator/>
      </w:r>
    </w:p>
  </w:footnote>
  <w:footnote w:type="continuationSeparator" w:id="0">
    <w:p w:rsidR="00951724" w:rsidRDefault="00951724" w:rsidP="00423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78235"/>
      <w:docPartObj>
        <w:docPartGallery w:val="Page Numbers (Top of Page)"/>
        <w:docPartUnique/>
      </w:docPartObj>
    </w:sdtPr>
    <w:sdtEndPr/>
    <w:sdtContent>
      <w:p w:rsidR="00951724" w:rsidRDefault="004A7AA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1724" w:rsidRDefault="0095172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A1712"/>
    <w:multiLevelType w:val="hybridMultilevel"/>
    <w:tmpl w:val="1EE493EA"/>
    <w:lvl w:ilvl="0" w:tplc="8A36D0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6436C"/>
    <w:multiLevelType w:val="hybridMultilevel"/>
    <w:tmpl w:val="3C585E9E"/>
    <w:lvl w:ilvl="0" w:tplc="FAC2871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8B44DA"/>
    <w:multiLevelType w:val="hybridMultilevel"/>
    <w:tmpl w:val="64E07E32"/>
    <w:lvl w:ilvl="0" w:tplc="E1B09E90">
      <w:start w:val="1"/>
      <w:numFmt w:val="decimal"/>
      <w:lvlText w:val="1.%1."/>
      <w:lvlJc w:val="left"/>
      <w:pPr>
        <w:ind w:left="928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3" w15:restartNumberingAfterBreak="0">
    <w:nsid w:val="37033BB3"/>
    <w:multiLevelType w:val="hybridMultilevel"/>
    <w:tmpl w:val="A99A0A02"/>
    <w:lvl w:ilvl="0" w:tplc="432C6C9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9D155E6"/>
    <w:multiLevelType w:val="hybridMultilevel"/>
    <w:tmpl w:val="A12465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5022FEF"/>
    <w:multiLevelType w:val="hybridMultilevel"/>
    <w:tmpl w:val="226CCA1E"/>
    <w:lvl w:ilvl="0" w:tplc="9EE2CB54">
      <w:start w:val="1"/>
      <w:numFmt w:val="decimal"/>
      <w:lvlText w:val="%1."/>
      <w:lvlJc w:val="left"/>
      <w:pPr>
        <w:ind w:left="143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 w15:restartNumberingAfterBreak="0">
    <w:nsid w:val="53720F2D"/>
    <w:multiLevelType w:val="hybridMultilevel"/>
    <w:tmpl w:val="617EB838"/>
    <w:lvl w:ilvl="0" w:tplc="2340B98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503"/>
    <w:rsid w:val="0004583F"/>
    <w:rsid w:val="0006647A"/>
    <w:rsid w:val="00071476"/>
    <w:rsid w:val="000A2798"/>
    <w:rsid w:val="000B0AA0"/>
    <w:rsid w:val="001166AB"/>
    <w:rsid w:val="00120F03"/>
    <w:rsid w:val="00135E07"/>
    <w:rsid w:val="001536A8"/>
    <w:rsid w:val="0015780D"/>
    <w:rsid w:val="00163FA4"/>
    <w:rsid w:val="00166952"/>
    <w:rsid w:val="00176636"/>
    <w:rsid w:val="00184008"/>
    <w:rsid w:val="001A18FF"/>
    <w:rsid w:val="001F2488"/>
    <w:rsid w:val="001F4044"/>
    <w:rsid w:val="002121E0"/>
    <w:rsid w:val="00221E3D"/>
    <w:rsid w:val="0022369F"/>
    <w:rsid w:val="00231593"/>
    <w:rsid w:val="00260838"/>
    <w:rsid w:val="00293558"/>
    <w:rsid w:val="002973C3"/>
    <w:rsid w:val="002A280D"/>
    <w:rsid w:val="00304CD6"/>
    <w:rsid w:val="0031410B"/>
    <w:rsid w:val="00320801"/>
    <w:rsid w:val="003230CC"/>
    <w:rsid w:val="00342F8F"/>
    <w:rsid w:val="00344CF8"/>
    <w:rsid w:val="003804D5"/>
    <w:rsid w:val="003D2841"/>
    <w:rsid w:val="003D3B36"/>
    <w:rsid w:val="003E5A5A"/>
    <w:rsid w:val="00406C41"/>
    <w:rsid w:val="0040769C"/>
    <w:rsid w:val="00411662"/>
    <w:rsid w:val="004232CE"/>
    <w:rsid w:val="00457CE0"/>
    <w:rsid w:val="00497B36"/>
    <w:rsid w:val="004A7AAF"/>
    <w:rsid w:val="004E4381"/>
    <w:rsid w:val="004F14F7"/>
    <w:rsid w:val="00516BBA"/>
    <w:rsid w:val="00584654"/>
    <w:rsid w:val="005D2503"/>
    <w:rsid w:val="005D2AA7"/>
    <w:rsid w:val="005E5FD6"/>
    <w:rsid w:val="006054F7"/>
    <w:rsid w:val="00605D01"/>
    <w:rsid w:val="0061260A"/>
    <w:rsid w:val="006173E3"/>
    <w:rsid w:val="00626335"/>
    <w:rsid w:val="00626EB1"/>
    <w:rsid w:val="00635532"/>
    <w:rsid w:val="006C6D7C"/>
    <w:rsid w:val="006D17BA"/>
    <w:rsid w:val="006F2AB4"/>
    <w:rsid w:val="00751D40"/>
    <w:rsid w:val="00753190"/>
    <w:rsid w:val="007613C0"/>
    <w:rsid w:val="00767DED"/>
    <w:rsid w:val="007D6609"/>
    <w:rsid w:val="00805264"/>
    <w:rsid w:val="008234B3"/>
    <w:rsid w:val="00853B0E"/>
    <w:rsid w:val="00884B51"/>
    <w:rsid w:val="00891479"/>
    <w:rsid w:val="008A2A66"/>
    <w:rsid w:val="008F768A"/>
    <w:rsid w:val="00907EF0"/>
    <w:rsid w:val="00923FC6"/>
    <w:rsid w:val="009259FB"/>
    <w:rsid w:val="00930252"/>
    <w:rsid w:val="00945D06"/>
    <w:rsid w:val="00951724"/>
    <w:rsid w:val="00952B2D"/>
    <w:rsid w:val="009831CE"/>
    <w:rsid w:val="009B0469"/>
    <w:rsid w:val="00A308F1"/>
    <w:rsid w:val="00A5174D"/>
    <w:rsid w:val="00AD231B"/>
    <w:rsid w:val="00AF6F5E"/>
    <w:rsid w:val="00B40585"/>
    <w:rsid w:val="00B5140B"/>
    <w:rsid w:val="00B93469"/>
    <w:rsid w:val="00BE6199"/>
    <w:rsid w:val="00C263A5"/>
    <w:rsid w:val="00C31301"/>
    <w:rsid w:val="00CD07C2"/>
    <w:rsid w:val="00CD3E7A"/>
    <w:rsid w:val="00CF46E2"/>
    <w:rsid w:val="00CF5CA5"/>
    <w:rsid w:val="00D16D78"/>
    <w:rsid w:val="00D83482"/>
    <w:rsid w:val="00D95B45"/>
    <w:rsid w:val="00DB0AAD"/>
    <w:rsid w:val="00E0168A"/>
    <w:rsid w:val="00E25024"/>
    <w:rsid w:val="00E45691"/>
    <w:rsid w:val="00E463DB"/>
    <w:rsid w:val="00E54B86"/>
    <w:rsid w:val="00E55A33"/>
    <w:rsid w:val="00E7001F"/>
    <w:rsid w:val="00E71308"/>
    <w:rsid w:val="00E76FB5"/>
    <w:rsid w:val="00EA6739"/>
    <w:rsid w:val="00EC18F3"/>
    <w:rsid w:val="00EE6953"/>
    <w:rsid w:val="00EF2BC5"/>
    <w:rsid w:val="00F102E3"/>
    <w:rsid w:val="00F27480"/>
    <w:rsid w:val="00F35EA8"/>
    <w:rsid w:val="00F42DD5"/>
    <w:rsid w:val="00F54088"/>
    <w:rsid w:val="00F7530E"/>
    <w:rsid w:val="00F8457C"/>
    <w:rsid w:val="00FB697A"/>
    <w:rsid w:val="00FC7963"/>
    <w:rsid w:val="00FF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605A1FA-DC0C-4588-B2B9-40ECC145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D2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D25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36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6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22369F"/>
    <w:pPr>
      <w:spacing w:before="100" w:beforeAutospacing="1" w:after="100" w:afterAutospacing="1"/>
    </w:pPr>
  </w:style>
  <w:style w:type="paragraph" w:styleId="a6">
    <w:name w:val="List Paragraph"/>
    <w:basedOn w:val="a"/>
    <w:link w:val="a7"/>
    <w:uiPriority w:val="34"/>
    <w:qFormat/>
    <w:rsid w:val="00BE6199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1166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232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23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232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232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4232CE"/>
    <w:rPr>
      <w:rFonts w:ascii="Calibri" w:eastAsia="Calibri" w:hAnsi="Calibri" w:cs="Times New Roman"/>
    </w:rPr>
  </w:style>
  <w:style w:type="paragraph" w:styleId="ac">
    <w:name w:val="Body Text Indent"/>
    <w:basedOn w:val="a"/>
    <w:link w:val="ad"/>
    <w:uiPriority w:val="99"/>
    <w:semiHidden/>
    <w:unhideWhenUsed/>
    <w:rsid w:val="006054F7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054F7"/>
    <w:rPr>
      <w:rFonts w:ascii="Calibri" w:eastAsia="Times New Roman" w:hAnsi="Calibri" w:cs="Times New Roman"/>
    </w:rPr>
  </w:style>
  <w:style w:type="character" w:customStyle="1" w:styleId="ae">
    <w:name w:val="Без интервала Знак"/>
    <w:link w:val="af"/>
    <w:uiPriority w:val="99"/>
    <w:locked/>
    <w:rsid w:val="006054F7"/>
    <w:rPr>
      <w:rFonts w:ascii="Times New Roman" w:eastAsia="Times New Roman" w:hAnsi="Times New Roman"/>
    </w:rPr>
  </w:style>
  <w:style w:type="paragraph" w:styleId="af">
    <w:name w:val="No Spacing"/>
    <w:link w:val="ae"/>
    <w:uiPriority w:val="99"/>
    <w:qFormat/>
    <w:rsid w:val="006054F7"/>
    <w:pPr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ESGityaykina</dc:creator>
  <cp:lastModifiedBy>Витязь Марина Викторовна</cp:lastModifiedBy>
  <cp:revision>3</cp:revision>
  <cp:lastPrinted>2025-04-23T06:05:00Z</cp:lastPrinted>
  <dcterms:created xsi:type="dcterms:W3CDTF">2025-04-23T06:09:00Z</dcterms:created>
  <dcterms:modified xsi:type="dcterms:W3CDTF">2025-05-20T00:24:00Z</dcterms:modified>
</cp:coreProperties>
</file>